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47" w:rsidRPr="00821D7D" w:rsidRDefault="00821D7D" w:rsidP="00821D7D">
      <w:pPr>
        <w:spacing w:before="0" w:after="0" w:line="240" w:lineRule="auto"/>
        <w:jc w:val="center"/>
        <w:rPr>
          <w:b/>
          <w:sz w:val="72"/>
          <w:szCs w:val="72"/>
          <w:u w:val="single"/>
          <w:lang w:eastAsia="ru-RU"/>
        </w:rPr>
      </w:pPr>
      <w:r w:rsidRPr="00821D7D">
        <w:rPr>
          <w:b/>
          <w:sz w:val="72"/>
          <w:szCs w:val="72"/>
          <w:u w:val="single"/>
          <w:lang w:eastAsia="ru-RU"/>
        </w:rPr>
        <w:t>П</w:t>
      </w:r>
      <w:r w:rsidR="00927A48" w:rsidRPr="00821D7D">
        <w:rPr>
          <w:b/>
          <w:sz w:val="72"/>
          <w:szCs w:val="72"/>
          <w:u w:val="single"/>
          <w:lang w:eastAsia="ru-RU"/>
        </w:rPr>
        <w:t>роект</w:t>
      </w:r>
    </w:p>
    <w:p w:rsidR="00C85847" w:rsidRDefault="00C85847" w:rsidP="000A1EB4">
      <w:pPr>
        <w:ind w:left="567"/>
        <w:rPr>
          <w:lang w:eastAsia="ru-RU"/>
        </w:rPr>
      </w:pPr>
    </w:p>
    <w:p w:rsidR="003C6B00" w:rsidRPr="00DB3805" w:rsidRDefault="003C6B00" w:rsidP="000A1EB4">
      <w:pPr>
        <w:spacing w:before="0" w:after="0" w:line="240" w:lineRule="auto"/>
        <w:ind w:left="567"/>
        <w:contextualSpacing/>
        <w:rPr>
          <w:b/>
          <w:color w:val="4B734B" w:themeColor="accent2" w:themeShade="80"/>
          <w:sz w:val="64"/>
          <w:szCs w:val="64"/>
        </w:rPr>
      </w:pPr>
      <w:r w:rsidRPr="00DB3805">
        <w:rPr>
          <w:b/>
          <w:color w:val="4B734B" w:themeColor="accent2" w:themeShade="80"/>
          <w:sz w:val="64"/>
          <w:szCs w:val="64"/>
        </w:rPr>
        <w:t xml:space="preserve">ВНЕСЕНИЕ ИЗМЕНЕНИЙ </w:t>
      </w:r>
    </w:p>
    <w:p w:rsidR="00DB3805" w:rsidRPr="00DB3805" w:rsidRDefault="003C6B00" w:rsidP="00DB3805">
      <w:pPr>
        <w:spacing w:before="0" w:after="0" w:line="240" w:lineRule="auto"/>
        <w:ind w:left="567" w:right="-284"/>
        <w:contextualSpacing/>
        <w:rPr>
          <w:b/>
          <w:color w:val="4B734B" w:themeColor="accent2" w:themeShade="80"/>
          <w:sz w:val="64"/>
          <w:szCs w:val="64"/>
        </w:rPr>
      </w:pPr>
      <w:r w:rsidRPr="00DB3805">
        <w:rPr>
          <w:b/>
          <w:color w:val="4B734B" w:themeColor="accent2" w:themeShade="80"/>
          <w:sz w:val="64"/>
          <w:szCs w:val="64"/>
        </w:rPr>
        <w:t>В Г</w:t>
      </w:r>
      <w:r w:rsidR="00DB3805" w:rsidRPr="00DB3805">
        <w:rPr>
          <w:b/>
          <w:color w:val="4B734B" w:themeColor="accent2" w:themeShade="80"/>
          <w:sz w:val="64"/>
          <w:szCs w:val="64"/>
        </w:rPr>
        <w:t xml:space="preserve">ЕНЕРАЛЬНЫЙ ПЛАН </w:t>
      </w:r>
    </w:p>
    <w:p w:rsidR="00C85847" w:rsidRPr="00DB3805" w:rsidRDefault="00DB3805" w:rsidP="000A1EB4">
      <w:pPr>
        <w:spacing w:before="0" w:after="0" w:line="240" w:lineRule="auto"/>
        <w:ind w:left="567"/>
        <w:contextualSpacing/>
        <w:rPr>
          <w:b/>
          <w:color w:val="4B734B" w:themeColor="accent2" w:themeShade="80"/>
          <w:sz w:val="64"/>
          <w:szCs w:val="64"/>
        </w:rPr>
      </w:pPr>
      <w:r w:rsidRPr="00DB3805">
        <w:rPr>
          <w:b/>
          <w:color w:val="4B734B" w:themeColor="accent2" w:themeShade="80"/>
          <w:sz w:val="64"/>
          <w:szCs w:val="64"/>
        </w:rPr>
        <w:t>ГОРОД</w:t>
      </w:r>
      <w:r w:rsidR="00927A48">
        <w:rPr>
          <w:b/>
          <w:color w:val="4B734B" w:themeColor="accent2" w:themeShade="80"/>
          <w:sz w:val="64"/>
          <w:szCs w:val="64"/>
        </w:rPr>
        <w:t>А</w:t>
      </w:r>
      <w:r w:rsidRPr="00DB3805">
        <w:rPr>
          <w:b/>
          <w:color w:val="4B734B" w:themeColor="accent2" w:themeShade="80"/>
          <w:sz w:val="64"/>
          <w:szCs w:val="64"/>
        </w:rPr>
        <w:t xml:space="preserve"> БЛАГОВЕЩЕНСК</w:t>
      </w:r>
      <w:r w:rsidR="00927A48">
        <w:rPr>
          <w:b/>
          <w:color w:val="4B734B" w:themeColor="accent2" w:themeShade="80"/>
          <w:sz w:val="64"/>
          <w:szCs w:val="64"/>
        </w:rPr>
        <w:t>А</w:t>
      </w:r>
    </w:p>
    <w:p w:rsidR="003C6B00" w:rsidRDefault="003C6B00" w:rsidP="000A1EB4">
      <w:pPr>
        <w:spacing w:before="0" w:after="0" w:line="240" w:lineRule="auto"/>
        <w:ind w:left="567"/>
        <w:rPr>
          <w:b/>
          <w:color w:val="4B734B" w:themeColor="accent2" w:themeShade="80"/>
          <w:sz w:val="44"/>
          <w:szCs w:val="44"/>
        </w:rPr>
      </w:pPr>
    </w:p>
    <w:p w:rsidR="000B0959" w:rsidRPr="004C3618" w:rsidRDefault="00D25761" w:rsidP="000A1EB4">
      <w:pPr>
        <w:spacing w:before="0" w:after="0" w:line="240" w:lineRule="auto"/>
        <w:ind w:left="567"/>
        <w:rPr>
          <w:b/>
          <w:color w:val="4B734B" w:themeColor="accent2" w:themeShade="80"/>
          <w:sz w:val="44"/>
          <w:szCs w:val="44"/>
        </w:rPr>
      </w:pPr>
      <w:r>
        <w:rPr>
          <w:b/>
          <w:color w:val="4B734B" w:themeColor="accent2" w:themeShade="80"/>
          <w:sz w:val="44"/>
          <w:szCs w:val="44"/>
        </w:rPr>
        <w:t>ПОЛОЖЕНИЕ О ТЕРРИТОРИАЛЬНОМ ПЛАНИРОВАНИИ.</w:t>
      </w:r>
    </w:p>
    <w:p w:rsidR="000A1EB4" w:rsidRPr="000A1EB4" w:rsidRDefault="000A1EB4" w:rsidP="000A1EB4">
      <w:pPr>
        <w:spacing w:before="0" w:after="0"/>
        <w:ind w:left="567"/>
        <w:rPr>
          <w:b/>
          <w:color w:val="66A6B8" w:themeColor="accent3" w:themeShade="BF"/>
          <w:sz w:val="44"/>
          <w:szCs w:val="44"/>
        </w:rPr>
      </w:pPr>
    </w:p>
    <w:p w:rsidR="00C85847" w:rsidRDefault="00C85847" w:rsidP="00C85847">
      <w:pPr>
        <w:spacing w:before="0" w:after="0" w:line="240" w:lineRule="auto"/>
        <w:rPr>
          <w:lang w:eastAsia="ru-RU"/>
        </w:rPr>
      </w:pPr>
    </w:p>
    <w:tbl>
      <w:tblPr>
        <w:tblStyle w:val="a5"/>
        <w:tblW w:w="957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6"/>
        <w:gridCol w:w="8005"/>
      </w:tblGrid>
      <w:tr w:rsidR="00C85847" w:rsidTr="00E6223E">
        <w:tc>
          <w:tcPr>
            <w:tcW w:w="1566" w:type="dxa"/>
            <w:vAlign w:val="center"/>
          </w:tcPr>
          <w:p w:rsidR="00C85847" w:rsidRDefault="00C85847" w:rsidP="00E6223E">
            <w:pPr>
              <w:spacing w:before="0"/>
              <w:rPr>
                <w:lang w:eastAsia="ru-RU"/>
              </w:rPr>
            </w:pPr>
            <w:r w:rsidRPr="004D3202">
              <w:rPr>
                <w:noProof/>
                <w:sz w:val="28"/>
                <w:szCs w:val="28"/>
                <w:lang w:eastAsia="ru-RU"/>
              </w:rPr>
              <w:drawing>
                <wp:inline distT="0" distB="0" distL="0" distR="0">
                  <wp:extent cx="801724" cy="847725"/>
                  <wp:effectExtent l="0" t="0" r="0" b="0"/>
                  <wp:docPr id="1" name="Рисунок 1" descr="\\ATLAS\arh\c\ГРАДОСТРОИТЕЛЬНЫЙ ЦЕНТР\_НПО ЮРГЦ\_!_ФИРМЕННЫЙ СТИЛЬ\JPG_style\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AS\arh\c\ГРАДОСТРОИТЕЛЬНЫЙ ЦЕНТР\_НПО ЮРГЦ\_!_ФИРМЕННЫЙ СТИЛЬ\JPG_style\blank.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pic:blipFill>
                        <pic:spPr bwMode="auto">
                          <a:xfrm>
                            <a:off x="0" y="0"/>
                            <a:ext cx="804145" cy="850284"/>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8005" w:type="dxa"/>
            <w:vAlign w:val="center"/>
          </w:tcPr>
          <w:p w:rsidR="00C85847" w:rsidRPr="004C3618" w:rsidRDefault="00C85847" w:rsidP="00E6223E">
            <w:pPr>
              <w:spacing w:before="0"/>
              <w:rPr>
                <w:b/>
                <w:color w:val="4B734B" w:themeColor="accent2" w:themeShade="80"/>
                <w:lang w:eastAsia="ru-RU"/>
              </w:rPr>
            </w:pPr>
            <w:r w:rsidRPr="004C3618">
              <w:rPr>
                <w:b/>
                <w:color w:val="4B734B" w:themeColor="accent2" w:themeShade="80"/>
                <w:lang w:eastAsia="ru-RU"/>
              </w:rPr>
              <w:t>ОБЩЕСТВО С ОГРАНИЧЕННОЙ ОТВЕТСТВЕННОСТЬЮ</w:t>
            </w:r>
          </w:p>
          <w:p w:rsidR="00C85847" w:rsidRPr="004C3618" w:rsidRDefault="00C85847" w:rsidP="00E6223E">
            <w:pPr>
              <w:spacing w:before="0"/>
              <w:rPr>
                <w:b/>
                <w:color w:val="4B734B" w:themeColor="accent2" w:themeShade="80"/>
                <w:lang w:eastAsia="ru-RU"/>
              </w:rPr>
            </w:pPr>
            <w:r w:rsidRPr="004C3618">
              <w:rPr>
                <w:b/>
                <w:color w:val="4B734B" w:themeColor="accent2" w:themeShade="80"/>
                <w:lang w:eastAsia="ru-RU"/>
              </w:rPr>
              <w:t>«НАУЧНО-ПРОЕКТНАЯ ОРГАНИЗАЦИЯ</w:t>
            </w:r>
          </w:p>
          <w:p w:rsidR="00C85847" w:rsidRPr="004C3618" w:rsidRDefault="00C85847" w:rsidP="00E6223E">
            <w:pPr>
              <w:spacing w:before="0"/>
              <w:rPr>
                <w:b/>
                <w:color w:val="4B734B" w:themeColor="accent2" w:themeShade="80"/>
                <w:lang w:eastAsia="ru-RU"/>
              </w:rPr>
            </w:pPr>
            <w:r w:rsidRPr="004C3618">
              <w:rPr>
                <w:b/>
                <w:color w:val="4B734B" w:themeColor="accent2" w:themeShade="80"/>
                <w:lang w:eastAsia="ru-RU"/>
              </w:rPr>
              <w:t>«ЮЖНЫЙ ГРАДОСТРОИТЕЛЬНЫЙ ЦЕНТР»</w:t>
            </w:r>
          </w:p>
          <w:p w:rsidR="00C85847" w:rsidRPr="004C3618" w:rsidRDefault="00C85847" w:rsidP="00E6223E">
            <w:pPr>
              <w:spacing w:before="0"/>
              <w:rPr>
                <w:b/>
                <w:color w:val="4B734B" w:themeColor="accent2" w:themeShade="80"/>
                <w:lang w:eastAsia="ru-RU"/>
              </w:rPr>
            </w:pPr>
            <w:r w:rsidRPr="004C3618">
              <w:rPr>
                <w:b/>
                <w:color w:val="4B734B" w:themeColor="accent2" w:themeShade="80"/>
                <w:lang w:eastAsia="ru-RU"/>
              </w:rPr>
              <w:t>344000, г.РОСТОВ-НА-ДОНУ, пер.ГАЗЕТНЫЙ, 121/262а, ОФ.4а</w:t>
            </w:r>
          </w:p>
          <w:p w:rsidR="00C85847" w:rsidRPr="001C5B06" w:rsidRDefault="00C85847" w:rsidP="00E6223E">
            <w:pPr>
              <w:spacing w:before="0"/>
              <w:rPr>
                <w:lang w:eastAsia="ru-RU"/>
              </w:rPr>
            </w:pPr>
            <w:r w:rsidRPr="004C3618">
              <w:rPr>
                <w:b/>
                <w:color w:val="4B734B" w:themeColor="accent2" w:themeShade="80"/>
                <w:lang w:eastAsia="ru-RU"/>
              </w:rPr>
              <w:t xml:space="preserve">(863)242-99-70, 242-99-68, </w:t>
            </w:r>
            <w:r w:rsidRPr="004C3618">
              <w:rPr>
                <w:b/>
                <w:color w:val="4B734B" w:themeColor="accent2" w:themeShade="80"/>
                <w:lang w:val="en-US" w:eastAsia="ru-RU"/>
              </w:rPr>
              <w:t>WWW</w:t>
            </w:r>
            <w:r w:rsidRPr="004C3618">
              <w:rPr>
                <w:b/>
                <w:color w:val="4B734B" w:themeColor="accent2" w:themeShade="80"/>
                <w:lang w:eastAsia="ru-RU"/>
              </w:rPr>
              <w:t>.</w:t>
            </w:r>
            <w:r w:rsidRPr="004C3618">
              <w:rPr>
                <w:b/>
                <w:color w:val="4B734B" w:themeColor="accent2" w:themeShade="80"/>
                <w:lang w:val="en-US" w:eastAsia="ru-RU"/>
              </w:rPr>
              <w:t>URGC</w:t>
            </w:r>
            <w:r w:rsidRPr="004C3618">
              <w:rPr>
                <w:b/>
                <w:color w:val="4B734B" w:themeColor="accent2" w:themeShade="80"/>
                <w:lang w:eastAsia="ru-RU"/>
              </w:rPr>
              <w:t>.</w:t>
            </w:r>
            <w:r w:rsidRPr="004C3618">
              <w:rPr>
                <w:b/>
                <w:color w:val="4B734B" w:themeColor="accent2" w:themeShade="80"/>
                <w:lang w:val="en-US" w:eastAsia="ru-RU"/>
              </w:rPr>
              <w:t>INFO</w:t>
            </w:r>
          </w:p>
        </w:tc>
      </w:tr>
    </w:tbl>
    <w:p w:rsidR="000B0959" w:rsidRDefault="00C85847" w:rsidP="00C85847">
      <w:pPr>
        <w:sectPr w:rsidR="000B0959" w:rsidSect="00DD3328">
          <w:headerReference w:type="even" r:id="rId9"/>
          <w:headerReference w:type="default" r:id="rId10"/>
          <w:footerReference w:type="even" r:id="rId11"/>
          <w:footerReference w:type="default" r:id="rId12"/>
          <w:headerReference w:type="first" r:id="rId13"/>
          <w:footerReference w:type="first" r:id="rId14"/>
          <w:pgSz w:w="11906" w:h="16838"/>
          <w:pgMar w:top="1276" w:right="850" w:bottom="1276" w:left="1418" w:header="708" w:footer="361" w:gutter="0"/>
          <w:cols w:space="708"/>
          <w:titlePg/>
          <w:docGrid w:linePitch="360"/>
        </w:sectPr>
      </w:pPr>
      <w:r>
        <w:rPr>
          <w:b/>
          <w:noProof/>
          <w:color w:val="527D55" w:themeColor="accent1" w:themeShade="BF"/>
          <w:lang w:eastAsia="ru-RU"/>
        </w:rPr>
        <w:drawing>
          <wp:anchor distT="0" distB="0" distL="114300" distR="114300" simplePos="0" relativeHeight="251659264" behindDoc="0" locked="0" layoutInCell="1" allowOverlap="1">
            <wp:simplePos x="0" y="0"/>
            <wp:positionH relativeFrom="column">
              <wp:posOffset>296232</wp:posOffset>
            </wp:positionH>
            <wp:positionV relativeFrom="paragraph">
              <wp:posOffset>168910</wp:posOffset>
            </wp:positionV>
            <wp:extent cx="7562215" cy="390525"/>
            <wp:effectExtent l="0" t="0" r="635"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7562215" cy="390525"/>
                    </a:xfrm>
                    <a:prstGeom prst="rect">
                      <a:avLst/>
                    </a:prstGeom>
                    <a:noFill/>
                  </pic:spPr>
                </pic:pic>
              </a:graphicData>
            </a:graphic>
          </wp:anchor>
        </w:drawing>
      </w:r>
      <w:r>
        <w:br w:type="page"/>
      </w:r>
    </w:p>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lastRenderedPageBreak/>
        <w:t>Общество с ограниченной ответственностью</w:t>
      </w:r>
    </w:p>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«Научно-проектная организация</w:t>
      </w:r>
    </w:p>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«Южный градостроительный центр»</w:t>
      </w:r>
    </w:p>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right="-6"/>
        <w:jc w:val="center"/>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(ООО «НПО «ЮРГЦ»)</w:t>
      </w:r>
    </w:p>
    <w:p w:rsidR="000B0959" w:rsidRPr="000B0959" w:rsidRDefault="000B0959" w:rsidP="000B0959">
      <w:pPr>
        <w:shd w:val="clear" w:color="auto" w:fill="FFFFFF"/>
        <w:tabs>
          <w:tab w:val="left" w:pos="5054"/>
        </w:tabs>
        <w:suppressAutoHyphens/>
        <w:spacing w:before="0" w:after="0" w:line="240" w:lineRule="auto"/>
        <w:ind w:right="-6" w:firstLine="540"/>
        <w:jc w:val="center"/>
        <w:rPr>
          <w:rFonts w:ascii="Palatino Linotype" w:eastAsia="Times New Roman" w:hAnsi="Palatino Linotype" w:cs="Times New Roman"/>
          <w:sz w:val="24"/>
          <w:szCs w:val="24"/>
          <w:lang w:eastAsia="ar-SA"/>
        </w:rPr>
      </w:pPr>
    </w:p>
    <w:tbl>
      <w:tblPr>
        <w:tblW w:w="0" w:type="auto"/>
        <w:tblInd w:w="-180" w:type="dxa"/>
        <w:tblLayout w:type="fixed"/>
        <w:tblCellMar>
          <w:left w:w="0" w:type="dxa"/>
          <w:right w:w="0" w:type="dxa"/>
        </w:tblCellMar>
        <w:tblLook w:val="0000"/>
      </w:tblPr>
      <w:tblGrid>
        <w:gridCol w:w="4680"/>
        <w:gridCol w:w="5040"/>
      </w:tblGrid>
      <w:tr w:rsidR="000B0959" w:rsidRPr="000B0959" w:rsidTr="00CA2662">
        <w:trPr>
          <w:trHeight w:val="1681"/>
        </w:trPr>
        <w:tc>
          <w:tcPr>
            <w:tcW w:w="4680" w:type="dxa"/>
          </w:tcPr>
          <w:p w:rsidR="000B0959" w:rsidRPr="000B0959" w:rsidRDefault="000B0959" w:rsidP="000B0959">
            <w:pPr>
              <w:widowControl w:val="0"/>
              <w:tabs>
                <w:tab w:val="left" w:pos="252"/>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Арх.№______________</w:t>
            </w:r>
          </w:p>
          <w:p w:rsidR="000B0959" w:rsidRPr="000B0959" w:rsidRDefault="000B0959" w:rsidP="000B0959">
            <w:pPr>
              <w:widowControl w:val="0"/>
              <w:tabs>
                <w:tab w:val="left" w:pos="252"/>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p>
          <w:p w:rsidR="000B0959" w:rsidRPr="000B0959" w:rsidRDefault="000B0959" w:rsidP="000B0959">
            <w:pPr>
              <w:widowControl w:val="0"/>
              <w:tabs>
                <w:tab w:val="left" w:pos="3600"/>
                <w:tab w:val="left" w:pos="5054"/>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8"/>
                <w:lang w:eastAsia="ar-SA"/>
              </w:rPr>
            </w:pPr>
          </w:p>
        </w:tc>
        <w:tc>
          <w:tcPr>
            <w:tcW w:w="5040" w:type="dxa"/>
          </w:tcPr>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 xml:space="preserve">Заказ:  </w:t>
            </w:r>
            <w:r w:rsidR="00562AF9">
              <w:rPr>
                <w:rFonts w:ascii="Palatino Linotype" w:eastAsia="Times New Roman" w:hAnsi="Palatino Linotype" w:cs="Times New Roman"/>
                <w:sz w:val="22"/>
                <w:lang w:eastAsia="ar-SA"/>
              </w:rPr>
              <w:t>25-2013</w:t>
            </w:r>
          </w:p>
          <w:p w:rsidR="000B0959" w:rsidRPr="000B0959" w:rsidRDefault="000B0959" w:rsidP="000B0959">
            <w:pPr>
              <w:widowControl w:val="0"/>
              <w:tabs>
                <w:tab w:val="left" w:pos="3600"/>
                <w:tab w:val="left" w:pos="5054"/>
              </w:tabs>
              <w:suppressAutoHyphens/>
              <w:overflowPunct w:val="0"/>
              <w:autoSpaceDE w:val="0"/>
              <w:snapToGrid w:val="0"/>
              <w:spacing w:before="0" w:after="0" w:line="240" w:lineRule="auto"/>
              <w:ind w:right="-6" w:firstLine="540"/>
              <w:textAlignment w:val="baseline"/>
              <w:rPr>
                <w:rFonts w:ascii="Palatino Linotype" w:eastAsia="Times New Roman" w:hAnsi="Palatino Linotype" w:cs="Times New Roman"/>
                <w:b/>
                <w:sz w:val="22"/>
                <w:lang w:eastAsia="ar-SA"/>
              </w:rPr>
            </w:pPr>
          </w:p>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right="-6" w:firstLine="540"/>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 xml:space="preserve">Заказчик: </w:t>
            </w:r>
          </w:p>
          <w:p w:rsidR="000B0959" w:rsidRPr="000B0959" w:rsidRDefault="000B0959" w:rsidP="000B0959">
            <w:pPr>
              <w:widowControl w:val="0"/>
              <w:tabs>
                <w:tab w:val="left" w:pos="3600"/>
                <w:tab w:val="left" w:pos="5054"/>
                <w:tab w:val="left" w:pos="9498"/>
              </w:tabs>
              <w:suppressAutoHyphens/>
              <w:overflowPunct w:val="0"/>
              <w:autoSpaceDE w:val="0"/>
              <w:spacing w:before="0" w:after="0" w:line="240" w:lineRule="auto"/>
              <w:ind w:left="540" w:right="-6"/>
              <w:textAlignment w:val="baseline"/>
              <w:rPr>
                <w:rFonts w:ascii="Palatino Linotype" w:eastAsia="Times New Roman" w:hAnsi="Palatino Linotype" w:cs="Times New Roman"/>
                <w:sz w:val="22"/>
                <w:lang w:eastAsia="ar-SA"/>
              </w:rPr>
            </w:pPr>
            <w:r w:rsidRPr="000B0959">
              <w:rPr>
                <w:rFonts w:ascii="Palatino Linotype" w:eastAsia="Times New Roman" w:hAnsi="Palatino Linotype" w:cs="Times New Roman"/>
                <w:sz w:val="22"/>
                <w:lang w:eastAsia="ar-SA"/>
              </w:rPr>
              <w:t xml:space="preserve">Администрация </w:t>
            </w:r>
            <w:r>
              <w:rPr>
                <w:rFonts w:ascii="Palatino Linotype" w:eastAsia="Times New Roman" w:hAnsi="Palatino Linotype" w:cs="Times New Roman"/>
                <w:sz w:val="22"/>
                <w:lang w:eastAsia="ar-SA"/>
              </w:rPr>
              <w:t>города Благовещенска Амурской области</w:t>
            </w:r>
          </w:p>
        </w:tc>
      </w:tr>
    </w:tbl>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1E762E" w:rsidRDefault="00775C92" w:rsidP="00775C92">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b/>
          <w:sz w:val="48"/>
          <w:szCs w:val="48"/>
          <w:u w:val="single"/>
          <w:lang w:eastAsia="ar-SA"/>
        </w:rPr>
      </w:pPr>
      <w:r>
        <w:rPr>
          <w:rFonts w:ascii="Palatino Linotype" w:eastAsia="Times New Roman" w:hAnsi="Palatino Linotype" w:cs="Times New Roman"/>
          <w:b/>
          <w:sz w:val="48"/>
          <w:szCs w:val="48"/>
          <w:u w:val="single"/>
          <w:lang w:eastAsia="ar-SA"/>
        </w:rPr>
        <w:t>П</w:t>
      </w:r>
      <w:r w:rsidR="00562AF9" w:rsidRPr="001E762E">
        <w:rPr>
          <w:rFonts w:ascii="Palatino Linotype" w:eastAsia="Times New Roman" w:hAnsi="Palatino Linotype" w:cs="Times New Roman"/>
          <w:b/>
          <w:sz w:val="48"/>
          <w:szCs w:val="48"/>
          <w:u w:val="single"/>
          <w:lang w:eastAsia="ar-SA"/>
        </w:rPr>
        <w:t>роект</w:t>
      </w: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562AF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Pr>
          <w:rFonts w:ascii="Palatino Linotype" w:eastAsia="Times New Roman" w:hAnsi="Palatino Linotype" w:cs="Times New Roman"/>
          <w:b/>
          <w:sz w:val="28"/>
          <w:szCs w:val="28"/>
          <w:lang w:eastAsia="ar-SA"/>
        </w:rPr>
        <w:t xml:space="preserve">ВНЕСЕНИЕ ИЗМЕНЕНИЙ В </w:t>
      </w:r>
      <w:r w:rsidR="000B0959" w:rsidRPr="000B0959">
        <w:rPr>
          <w:rFonts w:ascii="Palatino Linotype" w:eastAsia="Times New Roman" w:hAnsi="Palatino Linotype" w:cs="Times New Roman"/>
          <w:b/>
          <w:sz w:val="28"/>
          <w:szCs w:val="28"/>
          <w:lang w:eastAsia="ar-SA"/>
        </w:rPr>
        <w:t xml:space="preserve">ГЕНЕРАЛЬНЫЙ ПЛАН </w:t>
      </w:r>
    </w:p>
    <w:p w:rsidR="000B0959" w:rsidRPr="000B0959" w:rsidRDefault="000B095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0B0959">
        <w:rPr>
          <w:rFonts w:ascii="Palatino Linotype" w:eastAsia="Times New Roman" w:hAnsi="Palatino Linotype" w:cs="Times New Roman"/>
          <w:b/>
          <w:sz w:val="28"/>
          <w:szCs w:val="28"/>
          <w:lang w:eastAsia="ar-SA"/>
        </w:rPr>
        <w:t xml:space="preserve">МУНИЦИПАЛЬНОГО ОБРАЗОВАНИЯ </w:t>
      </w:r>
    </w:p>
    <w:p w:rsidR="000B0959" w:rsidRPr="000B0959" w:rsidRDefault="000B095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0B0959">
        <w:rPr>
          <w:rFonts w:ascii="Palatino Linotype" w:eastAsia="Times New Roman" w:hAnsi="Palatino Linotype" w:cs="Times New Roman"/>
          <w:b/>
          <w:sz w:val="28"/>
          <w:szCs w:val="28"/>
          <w:lang w:eastAsia="ar-SA"/>
        </w:rPr>
        <w:t xml:space="preserve">ГОРОДСКОГО ОКРУГА – </w:t>
      </w:r>
    </w:p>
    <w:p w:rsidR="000B0959" w:rsidRPr="000B0959" w:rsidRDefault="000B095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44"/>
          <w:szCs w:val="44"/>
          <w:lang w:eastAsia="ar-SA"/>
        </w:rPr>
      </w:pPr>
      <w:r w:rsidRPr="000B0959">
        <w:rPr>
          <w:rFonts w:ascii="Palatino Linotype" w:eastAsia="Times New Roman" w:hAnsi="Palatino Linotype" w:cs="Times New Roman"/>
          <w:b/>
          <w:sz w:val="44"/>
          <w:szCs w:val="44"/>
          <w:lang w:eastAsia="ar-SA"/>
        </w:rPr>
        <w:t xml:space="preserve">ГОРОДА </w:t>
      </w:r>
      <w:r w:rsidR="00562AF9">
        <w:rPr>
          <w:rFonts w:ascii="Palatino Linotype" w:eastAsia="Times New Roman" w:hAnsi="Palatino Linotype" w:cs="Times New Roman"/>
          <w:b/>
          <w:sz w:val="44"/>
          <w:szCs w:val="44"/>
          <w:lang w:eastAsia="ar-SA"/>
        </w:rPr>
        <w:t>БЛАГОВЕЩЕНСКА</w:t>
      </w:r>
    </w:p>
    <w:p w:rsidR="000B0959" w:rsidRPr="000B0959" w:rsidRDefault="00562AF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Pr>
          <w:rFonts w:ascii="Palatino Linotype" w:eastAsia="Times New Roman" w:hAnsi="Palatino Linotype" w:cs="Times New Roman"/>
          <w:b/>
          <w:sz w:val="28"/>
          <w:szCs w:val="28"/>
          <w:lang w:eastAsia="ar-SA"/>
        </w:rPr>
        <w:t>АМУРСКОЙ ОБЛАСТИ</w:t>
      </w:r>
    </w:p>
    <w:p w:rsidR="000B0959" w:rsidRPr="000B0959" w:rsidRDefault="000B095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0B0959" w:rsidRPr="00775C92" w:rsidRDefault="00775C92"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b/>
          <w:sz w:val="28"/>
          <w:szCs w:val="28"/>
          <w:lang w:eastAsia="ar-SA"/>
        </w:rPr>
      </w:pPr>
      <w:r w:rsidRPr="00775C92">
        <w:rPr>
          <w:rFonts w:ascii="Palatino Linotype" w:eastAsia="Times New Roman" w:hAnsi="Palatino Linotype" w:cs="Times New Roman"/>
          <w:b/>
          <w:sz w:val="36"/>
          <w:szCs w:val="36"/>
          <w:lang w:eastAsia="ar-SA"/>
        </w:rPr>
        <w:t>П</w:t>
      </w:r>
      <w:r w:rsidR="00D25761" w:rsidRPr="00775C92">
        <w:rPr>
          <w:rFonts w:ascii="Palatino Linotype" w:eastAsia="Times New Roman" w:hAnsi="Palatino Linotype" w:cs="Times New Roman"/>
          <w:b/>
          <w:sz w:val="28"/>
          <w:szCs w:val="28"/>
          <w:lang w:eastAsia="ar-SA"/>
        </w:rPr>
        <w:t>ОЛОЖЕНИЕ О ТЕРРИТОРИАЛЬНОМ ПЛАНИРОВАНИИ</w:t>
      </w:r>
      <w:r w:rsidR="00562AF9" w:rsidRPr="00775C92">
        <w:rPr>
          <w:rFonts w:ascii="Palatino Linotype" w:eastAsia="Times New Roman" w:hAnsi="Palatino Linotype" w:cs="Times New Roman"/>
          <w:b/>
          <w:sz w:val="28"/>
          <w:szCs w:val="28"/>
          <w:lang w:eastAsia="ar-SA"/>
        </w:rPr>
        <w:t>.</w:t>
      </w:r>
    </w:p>
    <w:p w:rsidR="000B0959" w:rsidRPr="000B0959" w:rsidRDefault="000B095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p>
    <w:p w:rsidR="000B0959" w:rsidRPr="000B0959" w:rsidRDefault="00562AF9" w:rsidP="000B0959">
      <w:pPr>
        <w:widowControl w:val="0"/>
        <w:shd w:val="clear" w:color="auto" w:fill="FFFFFF"/>
        <w:suppressAutoHyphens/>
        <w:overflowPunct w:val="0"/>
        <w:autoSpaceDE w:val="0"/>
        <w:spacing w:before="0" w:after="0" w:line="240" w:lineRule="auto"/>
        <w:ind w:right="-6"/>
        <w:jc w:val="center"/>
        <w:rPr>
          <w:rFonts w:ascii="Palatino Linotype" w:eastAsia="Times New Roman" w:hAnsi="Palatino Linotype" w:cs="Times New Roman"/>
          <w:sz w:val="24"/>
          <w:lang w:eastAsia="ar-SA"/>
        </w:rPr>
      </w:pPr>
      <w:r>
        <w:rPr>
          <w:rFonts w:ascii="Palatino Linotype" w:eastAsia="Times New Roman" w:hAnsi="Palatino Linotype" w:cs="Times New Roman"/>
          <w:sz w:val="24"/>
          <w:lang w:eastAsia="ar-SA"/>
        </w:rPr>
        <w:t>Первая редакция</w:t>
      </w:r>
    </w:p>
    <w:p w:rsidR="000B0959" w:rsidRPr="000B0959" w:rsidRDefault="000B0959" w:rsidP="000B0959">
      <w:pPr>
        <w:widowControl w:val="0"/>
        <w:shd w:val="clear" w:color="auto" w:fill="FFFFFF"/>
        <w:suppressAutoHyphens/>
        <w:overflowPunct w:val="0"/>
        <w:autoSpaceDE w:val="0"/>
        <w:spacing w:before="0" w:after="0" w:line="240" w:lineRule="auto"/>
        <w:ind w:left="720" w:right="-6" w:hanging="18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left="720" w:right="-6" w:hanging="18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rPr>
          <w:rFonts w:ascii="Palatino Linotype" w:eastAsia="Times New Roman" w:hAnsi="Palatino Linotype" w:cs="Times New Roman"/>
          <w:sz w:val="24"/>
          <w:lang w:eastAsia="ar-SA"/>
        </w:rPr>
      </w:pPr>
      <w:r w:rsidRPr="000B0959">
        <w:rPr>
          <w:rFonts w:ascii="Palatino Linotype" w:eastAsia="Times New Roman" w:hAnsi="Palatino Linotype" w:cs="Times New Roman"/>
          <w:sz w:val="24"/>
          <w:lang w:eastAsia="ar-SA"/>
        </w:rPr>
        <w:t>Директор</w:t>
      </w:r>
    </w:p>
    <w:p w:rsidR="000B0959" w:rsidRPr="000B0959" w:rsidRDefault="000B0959" w:rsidP="000B0959">
      <w:pPr>
        <w:widowControl w:val="0"/>
        <w:shd w:val="clear" w:color="auto" w:fill="FFFFFF"/>
        <w:suppressAutoHyphens/>
        <w:overflowPunct w:val="0"/>
        <w:autoSpaceDE w:val="0"/>
        <w:spacing w:before="0" w:after="0" w:line="240" w:lineRule="auto"/>
        <w:ind w:right="-6" w:firstLine="540"/>
        <w:rPr>
          <w:rFonts w:ascii="Palatino Linotype" w:eastAsia="Times New Roman" w:hAnsi="Palatino Linotype" w:cs="Times New Roman"/>
          <w:sz w:val="24"/>
          <w:lang w:eastAsia="ar-SA"/>
        </w:rPr>
      </w:pPr>
      <w:r w:rsidRPr="000B0959">
        <w:rPr>
          <w:rFonts w:ascii="Palatino Linotype" w:eastAsia="Times New Roman" w:hAnsi="Palatino Linotype" w:cs="Times New Roman"/>
          <w:sz w:val="24"/>
          <w:lang w:eastAsia="ar-SA"/>
        </w:rPr>
        <w:t>ООО «НПО «ЮРГЦ»</w:t>
      </w:r>
      <w:r w:rsidRPr="000B0959">
        <w:rPr>
          <w:rFonts w:ascii="Palatino Linotype" w:eastAsia="Times New Roman" w:hAnsi="Palatino Linotype" w:cs="Times New Roman"/>
          <w:sz w:val="24"/>
          <w:lang w:eastAsia="ar-SA"/>
        </w:rPr>
        <w:tab/>
      </w:r>
      <w:r w:rsidRPr="000B0959">
        <w:rPr>
          <w:rFonts w:ascii="Palatino Linotype" w:eastAsia="Times New Roman" w:hAnsi="Palatino Linotype" w:cs="Times New Roman"/>
          <w:sz w:val="24"/>
          <w:lang w:eastAsia="ar-SA"/>
        </w:rPr>
        <w:tab/>
      </w:r>
      <w:r w:rsidRPr="000B0959">
        <w:rPr>
          <w:rFonts w:ascii="Palatino Linotype" w:eastAsia="Times New Roman" w:hAnsi="Palatino Linotype" w:cs="Times New Roman"/>
          <w:sz w:val="24"/>
          <w:lang w:eastAsia="ar-SA"/>
        </w:rPr>
        <w:tab/>
      </w:r>
      <w:r w:rsidRPr="000B0959">
        <w:rPr>
          <w:rFonts w:ascii="Palatino Linotype" w:eastAsia="Times New Roman" w:hAnsi="Palatino Linotype" w:cs="Times New Roman"/>
          <w:sz w:val="24"/>
          <w:lang w:eastAsia="ar-SA"/>
        </w:rPr>
        <w:tab/>
      </w:r>
      <w:r w:rsidRPr="000B0959">
        <w:rPr>
          <w:rFonts w:ascii="Palatino Linotype" w:eastAsia="Times New Roman" w:hAnsi="Palatino Linotype" w:cs="Times New Roman"/>
          <w:sz w:val="24"/>
          <w:lang w:eastAsia="ar-SA"/>
        </w:rPr>
        <w:tab/>
      </w:r>
      <w:r w:rsidRPr="000B0959">
        <w:rPr>
          <w:rFonts w:ascii="Palatino Linotype" w:eastAsia="Times New Roman" w:hAnsi="Palatino Linotype" w:cs="Times New Roman"/>
          <w:sz w:val="24"/>
          <w:lang w:eastAsia="ar-SA"/>
        </w:rPr>
        <w:tab/>
      </w:r>
      <w:r w:rsidR="00646E32">
        <w:rPr>
          <w:rFonts w:ascii="Palatino Linotype" w:eastAsia="Times New Roman" w:hAnsi="Palatino Linotype" w:cs="Times New Roman"/>
          <w:sz w:val="24"/>
          <w:lang w:eastAsia="ar-SA"/>
        </w:rPr>
        <w:t>С</w:t>
      </w:r>
      <w:r w:rsidRPr="000B0959">
        <w:rPr>
          <w:rFonts w:ascii="Palatino Linotype" w:eastAsia="Times New Roman" w:hAnsi="Palatino Linotype" w:cs="Times New Roman"/>
          <w:sz w:val="24"/>
          <w:lang w:eastAsia="ar-SA"/>
        </w:rPr>
        <w:t>.</w:t>
      </w:r>
      <w:r w:rsidR="00646E32">
        <w:rPr>
          <w:rFonts w:ascii="Palatino Linotype" w:eastAsia="Times New Roman" w:hAnsi="Palatino Linotype" w:cs="Times New Roman"/>
          <w:sz w:val="24"/>
          <w:lang w:eastAsia="ar-SA"/>
        </w:rPr>
        <w:t>Ю</w:t>
      </w:r>
      <w:r w:rsidRPr="000B0959">
        <w:rPr>
          <w:rFonts w:ascii="Palatino Linotype" w:eastAsia="Times New Roman" w:hAnsi="Palatino Linotype" w:cs="Times New Roman"/>
          <w:sz w:val="24"/>
          <w:lang w:eastAsia="ar-SA"/>
        </w:rPr>
        <w:t>. Трухачёв</w:t>
      </w: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right="-6" w:firstLine="540"/>
        <w:jc w:val="center"/>
        <w:rPr>
          <w:rFonts w:ascii="Palatino Linotype" w:eastAsia="Times New Roman" w:hAnsi="Palatino Linotype" w:cs="Times New Roman"/>
          <w:sz w:val="24"/>
          <w:lang w:eastAsia="ar-SA"/>
        </w:rPr>
      </w:pPr>
    </w:p>
    <w:p w:rsidR="000B0959" w:rsidRPr="000B0959" w:rsidRDefault="000B0959" w:rsidP="000B0959">
      <w:pPr>
        <w:widowControl w:val="0"/>
        <w:shd w:val="clear" w:color="auto" w:fill="FFFFFF"/>
        <w:suppressAutoHyphens/>
        <w:overflowPunct w:val="0"/>
        <w:autoSpaceDE w:val="0"/>
        <w:spacing w:before="0" w:after="0" w:line="240" w:lineRule="auto"/>
        <w:ind w:left="720" w:right="-6" w:hanging="180"/>
        <w:jc w:val="center"/>
        <w:rPr>
          <w:rFonts w:ascii="Palatino Linotype" w:eastAsia="Times New Roman" w:hAnsi="Palatino Linotype" w:cs="Times New Roman"/>
          <w:sz w:val="24"/>
          <w:lang w:eastAsia="ar-SA"/>
        </w:rPr>
      </w:pPr>
      <w:r w:rsidRPr="000B0959">
        <w:rPr>
          <w:rFonts w:ascii="Palatino Linotype" w:eastAsia="Times New Roman" w:hAnsi="Palatino Linotype" w:cs="Times New Roman"/>
          <w:sz w:val="24"/>
          <w:lang w:eastAsia="ar-SA"/>
        </w:rPr>
        <w:t>Ростов-на-Дону</w:t>
      </w:r>
    </w:p>
    <w:p w:rsidR="000B0959" w:rsidRPr="000B0959" w:rsidRDefault="000B0959" w:rsidP="000B0959">
      <w:pPr>
        <w:widowControl w:val="0"/>
        <w:shd w:val="clear" w:color="auto" w:fill="FFFFFF"/>
        <w:suppressAutoHyphens/>
        <w:overflowPunct w:val="0"/>
        <w:autoSpaceDE w:val="0"/>
        <w:spacing w:before="0" w:after="0" w:line="240" w:lineRule="auto"/>
        <w:ind w:left="720" w:right="-6" w:hanging="180"/>
        <w:jc w:val="center"/>
        <w:rPr>
          <w:rFonts w:ascii="Palatino Linotype" w:eastAsia="Times New Roman" w:hAnsi="Palatino Linotype" w:cs="Times New Roman"/>
          <w:sz w:val="24"/>
          <w:lang w:eastAsia="ar-SA"/>
        </w:rPr>
      </w:pPr>
      <w:r w:rsidRPr="000B0959">
        <w:rPr>
          <w:rFonts w:ascii="Palatino Linotype" w:eastAsia="Times New Roman" w:hAnsi="Palatino Linotype" w:cs="Times New Roman"/>
          <w:sz w:val="24"/>
          <w:lang w:eastAsia="ar-SA"/>
        </w:rPr>
        <w:t>201</w:t>
      </w:r>
      <w:r w:rsidR="00130F15">
        <w:rPr>
          <w:rFonts w:ascii="Palatino Linotype" w:eastAsia="Times New Roman" w:hAnsi="Palatino Linotype" w:cs="Times New Roman"/>
          <w:sz w:val="24"/>
          <w:lang w:eastAsia="ar-SA"/>
        </w:rPr>
        <w:t>4</w:t>
      </w:r>
      <w:r w:rsidRPr="000B0959">
        <w:rPr>
          <w:rFonts w:ascii="Palatino Linotype" w:eastAsia="Times New Roman" w:hAnsi="Palatino Linotype" w:cs="Times New Roman"/>
          <w:sz w:val="24"/>
          <w:lang w:eastAsia="ar-SA"/>
        </w:rPr>
        <w:t>г.</w:t>
      </w:r>
    </w:p>
    <w:p w:rsidR="000B0959" w:rsidRDefault="000B0959">
      <w:r>
        <w:br w:type="page"/>
      </w:r>
    </w:p>
    <w:p w:rsidR="000B0959" w:rsidRDefault="000B0959" w:rsidP="00C85847"/>
    <w:sdt>
      <w:sdtPr>
        <w:rPr>
          <w:b w:val="0"/>
          <w:bCs w:val="0"/>
          <w:caps w:val="0"/>
          <w:color w:val="auto"/>
          <w:spacing w:val="0"/>
          <w:sz w:val="20"/>
          <w:szCs w:val="20"/>
          <w:lang w:bidi="ar-SA"/>
        </w:rPr>
        <w:id w:val="1135913842"/>
        <w:docPartObj>
          <w:docPartGallery w:val="Table of Contents"/>
          <w:docPartUnique/>
        </w:docPartObj>
      </w:sdtPr>
      <w:sdtEndPr>
        <w:rPr>
          <w:sz w:val="24"/>
          <w:szCs w:val="24"/>
        </w:rPr>
      </w:sdtEndPr>
      <w:sdtContent>
        <w:p w:rsidR="006453AF" w:rsidRDefault="006453AF">
          <w:pPr>
            <w:pStyle w:val="afc"/>
          </w:pPr>
          <w:r>
            <w:t>Оглавление</w:t>
          </w:r>
        </w:p>
        <w:p w:rsidR="00E06313" w:rsidRPr="00E06313" w:rsidRDefault="00181649" w:rsidP="00E06313">
          <w:pPr>
            <w:pStyle w:val="11"/>
            <w:tabs>
              <w:tab w:val="right" w:pos="9628"/>
            </w:tabs>
            <w:spacing w:before="120" w:after="0" w:line="240" w:lineRule="auto"/>
            <w:rPr>
              <w:noProof/>
              <w:sz w:val="22"/>
              <w:szCs w:val="22"/>
              <w:lang w:eastAsia="ru-RU"/>
            </w:rPr>
          </w:pPr>
          <w:r w:rsidRPr="00181649">
            <w:rPr>
              <w:sz w:val="24"/>
              <w:szCs w:val="24"/>
            </w:rPr>
            <w:fldChar w:fldCharType="begin"/>
          </w:r>
          <w:r w:rsidR="006453AF" w:rsidRPr="00E06313">
            <w:rPr>
              <w:sz w:val="24"/>
              <w:szCs w:val="24"/>
            </w:rPr>
            <w:instrText xml:space="preserve"> TOC \o "1-3" \h \z \u </w:instrText>
          </w:r>
          <w:r w:rsidRPr="00181649">
            <w:rPr>
              <w:sz w:val="24"/>
              <w:szCs w:val="24"/>
            </w:rPr>
            <w:fldChar w:fldCharType="separate"/>
          </w:r>
          <w:hyperlink w:anchor="_Toc380350342" w:history="1">
            <w:r w:rsidR="00E06313" w:rsidRPr="00E06313">
              <w:rPr>
                <w:rStyle w:val="aa"/>
                <w:noProof/>
              </w:rPr>
              <w:t>Сведения о видах назначении и наименованиях планируемых для размещения объектов местного значения города Благовещенск</w:t>
            </w:r>
            <w:r w:rsidR="00E06313" w:rsidRPr="00E06313">
              <w:rPr>
                <w:noProof/>
                <w:webHidden/>
              </w:rPr>
              <w:tab/>
            </w:r>
            <w:r w:rsidRPr="00E06313">
              <w:rPr>
                <w:noProof/>
                <w:webHidden/>
              </w:rPr>
              <w:fldChar w:fldCharType="begin"/>
            </w:r>
            <w:r w:rsidR="00E06313" w:rsidRPr="00E06313">
              <w:rPr>
                <w:noProof/>
                <w:webHidden/>
              </w:rPr>
              <w:instrText xml:space="preserve"> PAGEREF _Toc380350342 \h </w:instrText>
            </w:r>
            <w:r w:rsidRPr="00E06313">
              <w:rPr>
                <w:noProof/>
                <w:webHidden/>
              </w:rPr>
            </w:r>
            <w:r w:rsidRPr="00E06313">
              <w:rPr>
                <w:noProof/>
                <w:webHidden/>
              </w:rPr>
              <w:fldChar w:fldCharType="separate"/>
            </w:r>
            <w:r w:rsidR="00E06313">
              <w:rPr>
                <w:noProof/>
                <w:webHidden/>
              </w:rPr>
              <w:t>5</w:t>
            </w:r>
            <w:r w:rsidRPr="00E06313">
              <w:rPr>
                <w:noProof/>
                <w:webHidden/>
              </w:rPr>
              <w:fldChar w:fldCharType="end"/>
            </w:r>
          </w:hyperlink>
        </w:p>
        <w:p w:rsidR="00E06313" w:rsidRPr="00E06313" w:rsidRDefault="00181649" w:rsidP="00E06313">
          <w:pPr>
            <w:pStyle w:val="11"/>
            <w:tabs>
              <w:tab w:val="right" w:pos="9628"/>
            </w:tabs>
            <w:spacing w:before="120" w:after="0" w:line="240" w:lineRule="auto"/>
            <w:rPr>
              <w:noProof/>
              <w:sz w:val="22"/>
              <w:szCs w:val="22"/>
              <w:lang w:eastAsia="ru-RU"/>
            </w:rPr>
          </w:pPr>
          <w:hyperlink w:anchor="_Toc380350343" w:history="1">
            <w:r w:rsidR="00E06313" w:rsidRPr="00E06313">
              <w:rPr>
                <w:rStyle w:val="aa"/>
                <w:noProof/>
              </w:rPr>
              <w:t>Параметры функциональных зон.</w:t>
            </w:r>
            <w:r w:rsidR="00E06313" w:rsidRPr="00E06313">
              <w:rPr>
                <w:noProof/>
                <w:webHidden/>
              </w:rPr>
              <w:tab/>
            </w:r>
            <w:r w:rsidRPr="00E06313">
              <w:rPr>
                <w:noProof/>
                <w:webHidden/>
              </w:rPr>
              <w:fldChar w:fldCharType="begin"/>
            </w:r>
            <w:r w:rsidR="00E06313" w:rsidRPr="00E06313">
              <w:rPr>
                <w:noProof/>
                <w:webHidden/>
              </w:rPr>
              <w:instrText xml:space="preserve"> PAGEREF _Toc380350343 \h </w:instrText>
            </w:r>
            <w:r w:rsidRPr="00E06313">
              <w:rPr>
                <w:noProof/>
                <w:webHidden/>
              </w:rPr>
            </w:r>
            <w:r w:rsidRPr="00E06313">
              <w:rPr>
                <w:noProof/>
                <w:webHidden/>
              </w:rPr>
              <w:fldChar w:fldCharType="separate"/>
            </w:r>
            <w:r w:rsidR="00E06313">
              <w:rPr>
                <w:noProof/>
                <w:webHidden/>
              </w:rPr>
              <w:t>76</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44" w:history="1">
            <w:r w:rsidR="00E06313" w:rsidRPr="00E06313">
              <w:rPr>
                <w:rStyle w:val="aa"/>
                <w:rFonts w:ascii="Arial" w:eastAsia="Times New Roman" w:hAnsi="Arial" w:cs="Arial"/>
                <w:bCs/>
                <w:noProof/>
                <w:kern w:val="32"/>
                <w:lang w:eastAsia="ru-RU"/>
              </w:rPr>
              <w:t>1.</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Жилые зоны:</w:t>
            </w:r>
            <w:r w:rsidR="00E06313" w:rsidRPr="00E06313">
              <w:rPr>
                <w:noProof/>
                <w:webHidden/>
              </w:rPr>
              <w:tab/>
            </w:r>
            <w:r w:rsidRPr="00E06313">
              <w:rPr>
                <w:noProof/>
                <w:webHidden/>
              </w:rPr>
              <w:fldChar w:fldCharType="begin"/>
            </w:r>
            <w:r w:rsidR="00E06313" w:rsidRPr="00E06313">
              <w:rPr>
                <w:noProof/>
                <w:webHidden/>
              </w:rPr>
              <w:instrText xml:space="preserve"> PAGEREF _Toc380350344 \h </w:instrText>
            </w:r>
            <w:r w:rsidRPr="00E06313">
              <w:rPr>
                <w:noProof/>
                <w:webHidden/>
              </w:rPr>
            </w:r>
            <w:r w:rsidRPr="00E06313">
              <w:rPr>
                <w:noProof/>
                <w:webHidden/>
              </w:rPr>
              <w:fldChar w:fldCharType="separate"/>
            </w:r>
            <w:r w:rsidR="00E06313">
              <w:rPr>
                <w:noProof/>
                <w:webHidden/>
              </w:rPr>
              <w:t>76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45" w:history="1">
            <w:r w:rsidR="00E06313" w:rsidRPr="00E06313">
              <w:rPr>
                <w:rStyle w:val="aa"/>
                <w:rFonts w:ascii="Arial" w:eastAsia="Times New Roman" w:hAnsi="Arial" w:cs="Arial"/>
                <w:iCs/>
                <w:noProof/>
                <w:lang w:eastAsia="ru-RU"/>
              </w:rPr>
              <w:t>Зона застройки индивидуальными отдельно стоящими жилыми домами высотой до 3 этажей включительно с земельными участками.</w:t>
            </w:r>
            <w:r w:rsidR="00E06313" w:rsidRPr="00E06313">
              <w:rPr>
                <w:noProof/>
                <w:webHidden/>
              </w:rPr>
              <w:tab/>
            </w:r>
            <w:r w:rsidRPr="00E06313">
              <w:rPr>
                <w:noProof/>
                <w:webHidden/>
              </w:rPr>
              <w:fldChar w:fldCharType="begin"/>
            </w:r>
            <w:r w:rsidR="00E06313" w:rsidRPr="00E06313">
              <w:rPr>
                <w:noProof/>
                <w:webHidden/>
              </w:rPr>
              <w:instrText xml:space="preserve"> PAGEREF _Toc380350345 \h </w:instrText>
            </w:r>
            <w:r w:rsidRPr="00E06313">
              <w:rPr>
                <w:noProof/>
                <w:webHidden/>
              </w:rPr>
            </w:r>
            <w:r w:rsidRPr="00E06313">
              <w:rPr>
                <w:noProof/>
                <w:webHidden/>
              </w:rPr>
              <w:fldChar w:fldCharType="separate"/>
            </w:r>
            <w:r w:rsidR="00E06313">
              <w:rPr>
                <w:noProof/>
                <w:webHidden/>
              </w:rPr>
              <w:t>76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46" w:history="1">
            <w:r w:rsidR="00E06313" w:rsidRPr="00E06313">
              <w:rPr>
                <w:rStyle w:val="aa"/>
                <w:rFonts w:ascii="Arial" w:eastAsia="Times New Roman" w:hAnsi="Arial" w:cs="Arial"/>
                <w:iCs/>
                <w:noProof/>
                <w:lang w:eastAsia="ru-RU"/>
              </w:rPr>
              <w:t>Зона многоквартирной застройки малоэтажными, многоквартирными  жилыми домами до 4 этажей, включая мансардный.</w:t>
            </w:r>
            <w:r w:rsidR="00E06313" w:rsidRPr="00E06313">
              <w:rPr>
                <w:noProof/>
                <w:webHidden/>
              </w:rPr>
              <w:tab/>
            </w:r>
            <w:r w:rsidRPr="00E06313">
              <w:rPr>
                <w:noProof/>
                <w:webHidden/>
              </w:rPr>
              <w:fldChar w:fldCharType="begin"/>
            </w:r>
            <w:r w:rsidR="00E06313" w:rsidRPr="00E06313">
              <w:rPr>
                <w:noProof/>
                <w:webHidden/>
              </w:rPr>
              <w:instrText xml:space="preserve"> PAGEREF _Toc380350346 \h </w:instrText>
            </w:r>
            <w:r w:rsidRPr="00E06313">
              <w:rPr>
                <w:noProof/>
                <w:webHidden/>
              </w:rPr>
            </w:r>
            <w:r w:rsidRPr="00E06313">
              <w:rPr>
                <w:noProof/>
                <w:webHidden/>
              </w:rPr>
              <w:fldChar w:fldCharType="separate"/>
            </w:r>
            <w:r w:rsidR="00E06313">
              <w:rPr>
                <w:noProof/>
                <w:webHidden/>
              </w:rPr>
              <w:t>79</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47" w:history="1">
            <w:r w:rsidR="00E06313" w:rsidRPr="00E06313">
              <w:rPr>
                <w:rStyle w:val="aa"/>
                <w:rFonts w:ascii="Arial" w:eastAsia="Times New Roman" w:hAnsi="Arial" w:cs="Arial"/>
                <w:iCs/>
                <w:noProof/>
                <w:lang w:eastAsia="ru-RU"/>
              </w:rPr>
              <w:t>Зона застройки среднеэтажными жилыми домами высотой от 5 до 8 этажей, включая мансардный.</w:t>
            </w:r>
            <w:r w:rsidR="00E06313" w:rsidRPr="00E06313">
              <w:rPr>
                <w:noProof/>
                <w:webHidden/>
              </w:rPr>
              <w:tab/>
            </w:r>
            <w:r w:rsidRPr="00E06313">
              <w:rPr>
                <w:noProof/>
                <w:webHidden/>
              </w:rPr>
              <w:fldChar w:fldCharType="begin"/>
            </w:r>
            <w:r w:rsidR="00E06313" w:rsidRPr="00E06313">
              <w:rPr>
                <w:noProof/>
                <w:webHidden/>
              </w:rPr>
              <w:instrText xml:space="preserve"> PAGEREF _Toc380350347 \h </w:instrText>
            </w:r>
            <w:r w:rsidRPr="00E06313">
              <w:rPr>
                <w:noProof/>
                <w:webHidden/>
              </w:rPr>
            </w:r>
            <w:r w:rsidRPr="00E06313">
              <w:rPr>
                <w:noProof/>
                <w:webHidden/>
              </w:rPr>
              <w:fldChar w:fldCharType="separate"/>
            </w:r>
            <w:r w:rsidR="00E06313">
              <w:rPr>
                <w:noProof/>
                <w:webHidden/>
              </w:rPr>
              <w:t>81</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48" w:history="1">
            <w:r w:rsidR="00E06313" w:rsidRPr="00E06313">
              <w:rPr>
                <w:rStyle w:val="aa"/>
                <w:rFonts w:ascii="Arial" w:eastAsia="Times New Roman" w:hAnsi="Arial" w:cs="Arial"/>
                <w:iCs/>
                <w:noProof/>
                <w:lang w:eastAsia="ru-RU"/>
              </w:rPr>
              <w:t>Зона застройки многоэтажными жилыми домами высотой от 9 до 16 этажей включительно</w:t>
            </w:r>
            <w:r w:rsidR="00E06313" w:rsidRPr="00E06313">
              <w:rPr>
                <w:noProof/>
                <w:webHidden/>
              </w:rPr>
              <w:tab/>
            </w:r>
            <w:r w:rsidRPr="00E06313">
              <w:rPr>
                <w:noProof/>
                <w:webHidden/>
              </w:rPr>
              <w:fldChar w:fldCharType="begin"/>
            </w:r>
            <w:r w:rsidR="00E06313" w:rsidRPr="00E06313">
              <w:rPr>
                <w:noProof/>
                <w:webHidden/>
              </w:rPr>
              <w:instrText xml:space="preserve"> PAGEREF _Toc380350348 \h </w:instrText>
            </w:r>
            <w:r w:rsidRPr="00E06313">
              <w:rPr>
                <w:noProof/>
                <w:webHidden/>
              </w:rPr>
            </w:r>
            <w:r w:rsidRPr="00E06313">
              <w:rPr>
                <w:noProof/>
                <w:webHidden/>
              </w:rPr>
              <w:fldChar w:fldCharType="separate"/>
            </w:r>
            <w:r w:rsidR="00E06313">
              <w:rPr>
                <w:noProof/>
                <w:webHidden/>
              </w:rPr>
              <w:t>83</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49" w:history="1">
            <w:r w:rsidR="00E06313" w:rsidRPr="00E06313">
              <w:rPr>
                <w:rStyle w:val="aa"/>
                <w:rFonts w:ascii="Arial" w:eastAsia="Times New Roman" w:hAnsi="Arial" w:cs="Arial"/>
                <w:iCs/>
                <w:noProof/>
                <w:lang w:eastAsia="ru-RU"/>
              </w:rPr>
              <w:t>Зона застройки  жилыми домами повышенной этажности  от 16 до 24 этажей включительно</w:t>
            </w:r>
            <w:r w:rsidR="00E06313" w:rsidRPr="00E06313">
              <w:rPr>
                <w:noProof/>
                <w:webHidden/>
              </w:rPr>
              <w:tab/>
            </w:r>
            <w:r w:rsidRPr="00E06313">
              <w:rPr>
                <w:noProof/>
                <w:webHidden/>
              </w:rPr>
              <w:fldChar w:fldCharType="begin"/>
            </w:r>
            <w:r w:rsidR="00E06313" w:rsidRPr="00E06313">
              <w:rPr>
                <w:noProof/>
                <w:webHidden/>
              </w:rPr>
              <w:instrText xml:space="preserve"> PAGEREF _Toc380350349 \h </w:instrText>
            </w:r>
            <w:r w:rsidRPr="00E06313">
              <w:rPr>
                <w:noProof/>
                <w:webHidden/>
              </w:rPr>
            </w:r>
            <w:r w:rsidRPr="00E06313">
              <w:rPr>
                <w:noProof/>
                <w:webHidden/>
              </w:rPr>
              <w:fldChar w:fldCharType="separate"/>
            </w:r>
            <w:r w:rsidR="00E06313">
              <w:rPr>
                <w:noProof/>
                <w:webHidden/>
              </w:rPr>
              <w:t>85</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0" w:history="1">
            <w:r w:rsidR="00E06313" w:rsidRPr="00E06313">
              <w:rPr>
                <w:rStyle w:val="aa"/>
                <w:rFonts w:ascii="Arial" w:eastAsia="Times New Roman" w:hAnsi="Arial" w:cs="Arial"/>
                <w:iCs/>
                <w:noProof/>
                <w:lang w:eastAsia="ru-RU"/>
              </w:rPr>
              <w:t>Зона смешенной жилой застройки на реконструируемых территориях центра города.</w:t>
            </w:r>
            <w:r w:rsidR="00E06313" w:rsidRPr="00E06313">
              <w:rPr>
                <w:noProof/>
                <w:webHidden/>
              </w:rPr>
              <w:tab/>
            </w:r>
            <w:r w:rsidRPr="00E06313">
              <w:rPr>
                <w:noProof/>
                <w:webHidden/>
              </w:rPr>
              <w:fldChar w:fldCharType="begin"/>
            </w:r>
            <w:r w:rsidR="00E06313" w:rsidRPr="00E06313">
              <w:rPr>
                <w:noProof/>
                <w:webHidden/>
              </w:rPr>
              <w:instrText xml:space="preserve"> PAGEREF _Toc380350350 \h </w:instrText>
            </w:r>
            <w:r w:rsidRPr="00E06313">
              <w:rPr>
                <w:noProof/>
                <w:webHidden/>
              </w:rPr>
            </w:r>
            <w:r w:rsidRPr="00E06313">
              <w:rPr>
                <w:noProof/>
                <w:webHidden/>
              </w:rPr>
              <w:fldChar w:fldCharType="separate"/>
            </w:r>
            <w:r w:rsidR="00E06313">
              <w:rPr>
                <w:noProof/>
                <w:webHidden/>
              </w:rPr>
              <w:t>87</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1" w:history="1">
            <w:r w:rsidR="00E06313" w:rsidRPr="00E06313">
              <w:rPr>
                <w:rStyle w:val="aa"/>
                <w:rFonts w:ascii="Arial" w:eastAsia="Times New Roman" w:hAnsi="Arial" w:cs="Arial"/>
                <w:iCs/>
                <w:noProof/>
                <w:lang w:eastAsia="ru-RU"/>
              </w:rPr>
              <w:t>Зона отводов под застройку индивидуальными отдельно стоящими жилыми домами высотой до 3 этажей включительно с земельными участками.</w:t>
            </w:r>
            <w:r w:rsidR="00E06313" w:rsidRPr="00E06313">
              <w:rPr>
                <w:noProof/>
                <w:webHidden/>
              </w:rPr>
              <w:tab/>
            </w:r>
            <w:r w:rsidRPr="00E06313">
              <w:rPr>
                <w:noProof/>
                <w:webHidden/>
              </w:rPr>
              <w:fldChar w:fldCharType="begin"/>
            </w:r>
            <w:r w:rsidR="00E06313" w:rsidRPr="00E06313">
              <w:rPr>
                <w:noProof/>
                <w:webHidden/>
              </w:rPr>
              <w:instrText xml:space="preserve"> PAGEREF _Toc380350351 \h </w:instrText>
            </w:r>
            <w:r w:rsidRPr="00E06313">
              <w:rPr>
                <w:noProof/>
                <w:webHidden/>
              </w:rPr>
            </w:r>
            <w:r w:rsidRPr="00E06313">
              <w:rPr>
                <w:noProof/>
                <w:webHidden/>
              </w:rPr>
              <w:fldChar w:fldCharType="separate"/>
            </w:r>
            <w:r w:rsidR="00E06313">
              <w:rPr>
                <w:noProof/>
                <w:webHidden/>
              </w:rPr>
              <w:t>88</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52" w:history="1">
            <w:r w:rsidR="00E06313" w:rsidRPr="00E06313">
              <w:rPr>
                <w:rStyle w:val="aa"/>
                <w:rFonts w:ascii="Arial" w:eastAsia="Times New Roman" w:hAnsi="Arial" w:cs="Arial"/>
                <w:bCs/>
                <w:noProof/>
                <w:kern w:val="32"/>
                <w:lang w:eastAsia="ru-RU"/>
              </w:rPr>
              <w:t>2.</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Общественно-деловые зоны:</w:t>
            </w:r>
            <w:r w:rsidR="00E06313" w:rsidRPr="00E06313">
              <w:rPr>
                <w:noProof/>
                <w:webHidden/>
              </w:rPr>
              <w:tab/>
            </w:r>
            <w:r w:rsidRPr="00E06313">
              <w:rPr>
                <w:noProof/>
                <w:webHidden/>
              </w:rPr>
              <w:fldChar w:fldCharType="begin"/>
            </w:r>
            <w:r w:rsidR="00E06313" w:rsidRPr="00E06313">
              <w:rPr>
                <w:noProof/>
                <w:webHidden/>
              </w:rPr>
              <w:instrText xml:space="preserve"> PAGEREF _Toc380350352 \h </w:instrText>
            </w:r>
            <w:r w:rsidRPr="00E06313">
              <w:rPr>
                <w:noProof/>
                <w:webHidden/>
              </w:rPr>
            </w:r>
            <w:r w:rsidRPr="00E06313">
              <w:rPr>
                <w:noProof/>
                <w:webHidden/>
              </w:rPr>
              <w:fldChar w:fldCharType="separate"/>
            </w:r>
            <w:r w:rsidR="00E06313">
              <w:rPr>
                <w:noProof/>
                <w:webHidden/>
              </w:rPr>
              <w:t>90</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3" w:history="1">
            <w:r w:rsidR="00E06313" w:rsidRPr="00E06313">
              <w:rPr>
                <w:rStyle w:val="aa"/>
                <w:rFonts w:ascii="Arial" w:eastAsia="Times New Roman" w:hAnsi="Arial" w:cs="Arial"/>
                <w:iCs/>
                <w:noProof/>
                <w:lang w:eastAsia="ru-RU"/>
              </w:rPr>
              <w:t>Зона общественно-деловой застройки</w:t>
            </w:r>
            <w:r w:rsidR="00E06313" w:rsidRPr="00E06313">
              <w:rPr>
                <w:noProof/>
                <w:webHidden/>
              </w:rPr>
              <w:tab/>
            </w:r>
            <w:r w:rsidRPr="00E06313">
              <w:rPr>
                <w:noProof/>
                <w:webHidden/>
              </w:rPr>
              <w:fldChar w:fldCharType="begin"/>
            </w:r>
            <w:r w:rsidR="00E06313" w:rsidRPr="00E06313">
              <w:rPr>
                <w:noProof/>
                <w:webHidden/>
              </w:rPr>
              <w:instrText xml:space="preserve"> PAGEREF _Toc380350353 \h </w:instrText>
            </w:r>
            <w:r w:rsidRPr="00E06313">
              <w:rPr>
                <w:noProof/>
                <w:webHidden/>
              </w:rPr>
            </w:r>
            <w:r w:rsidRPr="00E06313">
              <w:rPr>
                <w:noProof/>
                <w:webHidden/>
              </w:rPr>
              <w:fldChar w:fldCharType="separate"/>
            </w:r>
            <w:r w:rsidR="00E06313">
              <w:rPr>
                <w:noProof/>
                <w:webHidden/>
              </w:rPr>
              <w:t>90</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4" w:history="1">
            <w:r w:rsidR="00E06313" w:rsidRPr="00E06313">
              <w:rPr>
                <w:rStyle w:val="aa"/>
                <w:rFonts w:ascii="Arial" w:eastAsia="Times New Roman" w:hAnsi="Arial" w:cs="Arial"/>
                <w:iCs/>
                <w:noProof/>
                <w:lang w:eastAsia="ru-RU"/>
              </w:rPr>
              <w:t>Зона объектов здравоохранения и социального назначения</w:t>
            </w:r>
            <w:r w:rsidR="00E06313" w:rsidRPr="00E06313">
              <w:rPr>
                <w:noProof/>
                <w:webHidden/>
              </w:rPr>
              <w:tab/>
            </w:r>
            <w:r w:rsidRPr="00E06313">
              <w:rPr>
                <w:noProof/>
                <w:webHidden/>
              </w:rPr>
              <w:fldChar w:fldCharType="begin"/>
            </w:r>
            <w:r w:rsidR="00E06313" w:rsidRPr="00E06313">
              <w:rPr>
                <w:noProof/>
                <w:webHidden/>
              </w:rPr>
              <w:instrText xml:space="preserve"> PAGEREF _Toc380350354 \h </w:instrText>
            </w:r>
            <w:r w:rsidRPr="00E06313">
              <w:rPr>
                <w:noProof/>
                <w:webHidden/>
              </w:rPr>
            </w:r>
            <w:r w:rsidRPr="00E06313">
              <w:rPr>
                <w:noProof/>
                <w:webHidden/>
              </w:rPr>
              <w:fldChar w:fldCharType="separate"/>
            </w:r>
            <w:r w:rsidR="00E06313">
              <w:rPr>
                <w:noProof/>
                <w:webHidden/>
              </w:rPr>
              <w:t>92</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5" w:history="1">
            <w:r w:rsidR="00E06313" w:rsidRPr="00E06313">
              <w:rPr>
                <w:rStyle w:val="aa"/>
                <w:rFonts w:ascii="Arial" w:eastAsia="Times New Roman" w:hAnsi="Arial" w:cs="Arial"/>
                <w:iCs/>
                <w:noProof/>
                <w:lang w:eastAsia="ru-RU"/>
              </w:rPr>
              <w:t>Зона школ</w:t>
            </w:r>
            <w:r w:rsidR="00E06313" w:rsidRPr="00E06313">
              <w:rPr>
                <w:noProof/>
                <w:webHidden/>
              </w:rPr>
              <w:tab/>
            </w:r>
            <w:r w:rsidRPr="00E06313">
              <w:rPr>
                <w:noProof/>
                <w:webHidden/>
              </w:rPr>
              <w:fldChar w:fldCharType="begin"/>
            </w:r>
            <w:r w:rsidR="00E06313" w:rsidRPr="00E06313">
              <w:rPr>
                <w:noProof/>
                <w:webHidden/>
              </w:rPr>
              <w:instrText xml:space="preserve"> PAGEREF _Toc380350355 \h </w:instrText>
            </w:r>
            <w:r w:rsidRPr="00E06313">
              <w:rPr>
                <w:noProof/>
                <w:webHidden/>
              </w:rPr>
            </w:r>
            <w:r w:rsidRPr="00E06313">
              <w:rPr>
                <w:noProof/>
                <w:webHidden/>
              </w:rPr>
              <w:fldChar w:fldCharType="separate"/>
            </w:r>
            <w:r w:rsidR="00E06313">
              <w:rPr>
                <w:noProof/>
                <w:webHidden/>
              </w:rPr>
              <w:t>94</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6" w:history="1">
            <w:r w:rsidR="00E06313" w:rsidRPr="00E06313">
              <w:rPr>
                <w:rStyle w:val="aa"/>
                <w:rFonts w:ascii="Arial" w:eastAsia="Times New Roman" w:hAnsi="Arial" w:cs="Arial"/>
                <w:iCs/>
                <w:noProof/>
                <w:lang w:eastAsia="ru-RU"/>
              </w:rPr>
              <w:t>Зона детских садов</w:t>
            </w:r>
            <w:r w:rsidR="00E06313" w:rsidRPr="00E06313">
              <w:rPr>
                <w:noProof/>
                <w:webHidden/>
              </w:rPr>
              <w:tab/>
            </w:r>
            <w:r w:rsidRPr="00E06313">
              <w:rPr>
                <w:noProof/>
                <w:webHidden/>
              </w:rPr>
              <w:fldChar w:fldCharType="begin"/>
            </w:r>
            <w:r w:rsidR="00E06313" w:rsidRPr="00E06313">
              <w:rPr>
                <w:noProof/>
                <w:webHidden/>
              </w:rPr>
              <w:instrText xml:space="preserve"> PAGEREF _Toc380350356 \h </w:instrText>
            </w:r>
            <w:r w:rsidRPr="00E06313">
              <w:rPr>
                <w:noProof/>
                <w:webHidden/>
              </w:rPr>
            </w:r>
            <w:r w:rsidRPr="00E06313">
              <w:rPr>
                <w:noProof/>
                <w:webHidden/>
              </w:rPr>
              <w:fldChar w:fldCharType="separate"/>
            </w:r>
            <w:r w:rsidR="00E06313">
              <w:rPr>
                <w:noProof/>
                <w:webHidden/>
              </w:rPr>
              <w:t>95</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7" w:history="1">
            <w:r w:rsidR="00E06313" w:rsidRPr="00E06313">
              <w:rPr>
                <w:rStyle w:val="aa"/>
                <w:rFonts w:ascii="Arial" w:eastAsia="Times New Roman" w:hAnsi="Arial" w:cs="Arial"/>
                <w:iCs/>
                <w:noProof/>
                <w:lang w:eastAsia="ru-RU"/>
              </w:rPr>
              <w:t>Зона объектов образования</w:t>
            </w:r>
            <w:r w:rsidR="00E06313" w:rsidRPr="00E06313">
              <w:rPr>
                <w:noProof/>
                <w:webHidden/>
              </w:rPr>
              <w:tab/>
            </w:r>
            <w:r w:rsidRPr="00E06313">
              <w:rPr>
                <w:noProof/>
                <w:webHidden/>
              </w:rPr>
              <w:fldChar w:fldCharType="begin"/>
            </w:r>
            <w:r w:rsidR="00E06313" w:rsidRPr="00E06313">
              <w:rPr>
                <w:noProof/>
                <w:webHidden/>
              </w:rPr>
              <w:instrText xml:space="preserve"> PAGEREF _Toc380350357 \h </w:instrText>
            </w:r>
            <w:r w:rsidRPr="00E06313">
              <w:rPr>
                <w:noProof/>
                <w:webHidden/>
              </w:rPr>
            </w:r>
            <w:r w:rsidRPr="00E06313">
              <w:rPr>
                <w:noProof/>
                <w:webHidden/>
              </w:rPr>
              <w:fldChar w:fldCharType="separate"/>
            </w:r>
            <w:r w:rsidR="00E06313">
              <w:rPr>
                <w:noProof/>
                <w:webHidden/>
              </w:rPr>
              <w:t>96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8" w:history="1">
            <w:r w:rsidR="00E06313" w:rsidRPr="00E06313">
              <w:rPr>
                <w:rStyle w:val="aa"/>
                <w:rFonts w:ascii="Arial" w:eastAsia="Times New Roman" w:hAnsi="Arial" w:cs="Arial"/>
                <w:iCs/>
                <w:noProof/>
                <w:lang w:eastAsia="ru-RU"/>
              </w:rPr>
              <w:t>Зона объектов торговли и коммунально-бытового назначения</w:t>
            </w:r>
            <w:r w:rsidR="00E06313" w:rsidRPr="00E06313">
              <w:rPr>
                <w:noProof/>
                <w:webHidden/>
              </w:rPr>
              <w:tab/>
            </w:r>
            <w:r w:rsidRPr="00E06313">
              <w:rPr>
                <w:noProof/>
                <w:webHidden/>
              </w:rPr>
              <w:fldChar w:fldCharType="begin"/>
            </w:r>
            <w:r w:rsidR="00E06313" w:rsidRPr="00E06313">
              <w:rPr>
                <w:noProof/>
                <w:webHidden/>
              </w:rPr>
              <w:instrText xml:space="preserve"> PAGEREF _Toc380350358 \h </w:instrText>
            </w:r>
            <w:r w:rsidRPr="00E06313">
              <w:rPr>
                <w:noProof/>
                <w:webHidden/>
              </w:rPr>
            </w:r>
            <w:r w:rsidRPr="00E06313">
              <w:rPr>
                <w:noProof/>
                <w:webHidden/>
              </w:rPr>
              <w:fldChar w:fldCharType="separate"/>
            </w:r>
            <w:r w:rsidR="00E06313">
              <w:rPr>
                <w:noProof/>
                <w:webHidden/>
              </w:rPr>
              <w:t>97</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59" w:history="1">
            <w:r w:rsidR="00E06313" w:rsidRPr="00E06313">
              <w:rPr>
                <w:rStyle w:val="aa"/>
                <w:rFonts w:ascii="Arial" w:eastAsia="Times New Roman" w:hAnsi="Arial" w:cs="Arial"/>
                <w:iCs/>
                <w:noProof/>
                <w:lang w:eastAsia="ru-RU"/>
              </w:rPr>
              <w:t>Зона культовых объектов.</w:t>
            </w:r>
            <w:r w:rsidR="00E06313" w:rsidRPr="00E06313">
              <w:rPr>
                <w:noProof/>
                <w:webHidden/>
              </w:rPr>
              <w:tab/>
            </w:r>
            <w:r w:rsidRPr="00E06313">
              <w:rPr>
                <w:noProof/>
                <w:webHidden/>
              </w:rPr>
              <w:fldChar w:fldCharType="begin"/>
            </w:r>
            <w:r w:rsidR="00E06313" w:rsidRPr="00E06313">
              <w:rPr>
                <w:noProof/>
                <w:webHidden/>
              </w:rPr>
              <w:instrText xml:space="preserve"> PAGEREF _Toc380350359 \h </w:instrText>
            </w:r>
            <w:r w:rsidRPr="00E06313">
              <w:rPr>
                <w:noProof/>
                <w:webHidden/>
              </w:rPr>
            </w:r>
            <w:r w:rsidRPr="00E06313">
              <w:rPr>
                <w:noProof/>
                <w:webHidden/>
              </w:rPr>
              <w:fldChar w:fldCharType="separate"/>
            </w:r>
            <w:r w:rsidR="00E06313">
              <w:rPr>
                <w:noProof/>
                <w:webHidden/>
              </w:rPr>
              <w:t>99</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0" w:history="1">
            <w:r w:rsidR="00E06313" w:rsidRPr="00E06313">
              <w:rPr>
                <w:rStyle w:val="aa"/>
                <w:rFonts w:ascii="Arial" w:eastAsia="Times New Roman" w:hAnsi="Arial" w:cs="Arial"/>
                <w:iCs/>
                <w:noProof/>
                <w:lang w:eastAsia="ru-RU"/>
              </w:rPr>
              <w:t>Зона научно-исследовательских учреждений</w:t>
            </w:r>
            <w:r w:rsidR="00E06313" w:rsidRPr="00E06313">
              <w:rPr>
                <w:noProof/>
                <w:webHidden/>
              </w:rPr>
              <w:tab/>
            </w:r>
            <w:r w:rsidRPr="00E06313">
              <w:rPr>
                <w:noProof/>
                <w:webHidden/>
              </w:rPr>
              <w:fldChar w:fldCharType="begin"/>
            </w:r>
            <w:r w:rsidR="00E06313" w:rsidRPr="00E06313">
              <w:rPr>
                <w:noProof/>
                <w:webHidden/>
              </w:rPr>
              <w:instrText xml:space="preserve"> PAGEREF _Toc380350360 \h </w:instrText>
            </w:r>
            <w:r w:rsidRPr="00E06313">
              <w:rPr>
                <w:noProof/>
                <w:webHidden/>
              </w:rPr>
            </w:r>
            <w:r w:rsidRPr="00E06313">
              <w:rPr>
                <w:noProof/>
                <w:webHidden/>
              </w:rPr>
              <w:fldChar w:fldCharType="separate"/>
            </w:r>
            <w:r w:rsidR="00E06313">
              <w:rPr>
                <w:noProof/>
                <w:webHidden/>
              </w:rPr>
              <w:t>100</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1" w:history="1">
            <w:r w:rsidR="00E06313" w:rsidRPr="00E06313">
              <w:rPr>
                <w:rStyle w:val="aa"/>
                <w:rFonts w:ascii="Arial" w:eastAsia="Times New Roman" w:hAnsi="Arial" w:cs="Arial"/>
                <w:iCs/>
                <w:noProof/>
                <w:lang w:eastAsia="ru-RU"/>
              </w:rPr>
              <w:t>Зона отводов под общественно-деловую застройку</w:t>
            </w:r>
            <w:r w:rsidR="00E06313" w:rsidRPr="00E06313">
              <w:rPr>
                <w:noProof/>
                <w:webHidden/>
              </w:rPr>
              <w:tab/>
            </w:r>
            <w:r w:rsidRPr="00E06313">
              <w:rPr>
                <w:noProof/>
                <w:webHidden/>
              </w:rPr>
              <w:fldChar w:fldCharType="begin"/>
            </w:r>
            <w:r w:rsidR="00E06313" w:rsidRPr="00E06313">
              <w:rPr>
                <w:noProof/>
                <w:webHidden/>
              </w:rPr>
              <w:instrText xml:space="preserve"> PAGEREF _Toc380350361 \h </w:instrText>
            </w:r>
            <w:r w:rsidRPr="00E06313">
              <w:rPr>
                <w:noProof/>
                <w:webHidden/>
              </w:rPr>
            </w:r>
            <w:r w:rsidRPr="00E06313">
              <w:rPr>
                <w:noProof/>
                <w:webHidden/>
              </w:rPr>
              <w:fldChar w:fldCharType="separate"/>
            </w:r>
            <w:r w:rsidR="00E06313">
              <w:rPr>
                <w:noProof/>
                <w:webHidden/>
              </w:rPr>
              <w:t>101</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2" w:history="1">
            <w:r w:rsidR="00E06313" w:rsidRPr="00E06313">
              <w:rPr>
                <w:rStyle w:val="aa"/>
                <w:rFonts w:ascii="Arial" w:eastAsia="Times New Roman" w:hAnsi="Arial" w:cs="Arial"/>
                <w:iCs/>
                <w:noProof/>
                <w:lang w:eastAsia="ru-RU"/>
              </w:rPr>
              <w:t>Зона отводов под размещение детских садов</w:t>
            </w:r>
            <w:r w:rsidR="00E06313" w:rsidRPr="00E06313">
              <w:rPr>
                <w:noProof/>
                <w:webHidden/>
              </w:rPr>
              <w:tab/>
            </w:r>
            <w:r w:rsidRPr="00E06313">
              <w:rPr>
                <w:noProof/>
                <w:webHidden/>
              </w:rPr>
              <w:fldChar w:fldCharType="begin"/>
            </w:r>
            <w:r w:rsidR="00E06313" w:rsidRPr="00E06313">
              <w:rPr>
                <w:noProof/>
                <w:webHidden/>
              </w:rPr>
              <w:instrText xml:space="preserve"> PAGEREF _Toc380350362 \h </w:instrText>
            </w:r>
            <w:r w:rsidRPr="00E06313">
              <w:rPr>
                <w:noProof/>
                <w:webHidden/>
              </w:rPr>
            </w:r>
            <w:r w:rsidRPr="00E06313">
              <w:rPr>
                <w:noProof/>
                <w:webHidden/>
              </w:rPr>
              <w:fldChar w:fldCharType="separate"/>
            </w:r>
            <w:r w:rsidR="00E06313">
              <w:rPr>
                <w:noProof/>
                <w:webHidden/>
              </w:rPr>
              <w:t>102</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3" w:history="1">
            <w:r w:rsidR="00E06313" w:rsidRPr="00E06313">
              <w:rPr>
                <w:rStyle w:val="aa"/>
                <w:rFonts w:ascii="Arial" w:eastAsia="Times New Roman" w:hAnsi="Arial" w:cs="Arial"/>
                <w:iCs/>
                <w:noProof/>
                <w:lang w:eastAsia="ru-RU"/>
              </w:rPr>
              <w:t>Зона отводов для размещения школ</w:t>
            </w:r>
            <w:r w:rsidR="00E06313" w:rsidRPr="00E06313">
              <w:rPr>
                <w:noProof/>
                <w:webHidden/>
              </w:rPr>
              <w:tab/>
            </w:r>
            <w:r w:rsidRPr="00E06313">
              <w:rPr>
                <w:noProof/>
                <w:webHidden/>
              </w:rPr>
              <w:fldChar w:fldCharType="begin"/>
            </w:r>
            <w:r w:rsidR="00E06313" w:rsidRPr="00E06313">
              <w:rPr>
                <w:noProof/>
                <w:webHidden/>
              </w:rPr>
              <w:instrText xml:space="preserve"> PAGEREF _Toc380350363 \h </w:instrText>
            </w:r>
            <w:r w:rsidRPr="00E06313">
              <w:rPr>
                <w:noProof/>
                <w:webHidden/>
              </w:rPr>
            </w:r>
            <w:r w:rsidRPr="00E06313">
              <w:rPr>
                <w:noProof/>
                <w:webHidden/>
              </w:rPr>
              <w:fldChar w:fldCharType="separate"/>
            </w:r>
            <w:r w:rsidR="00E06313">
              <w:rPr>
                <w:noProof/>
                <w:webHidden/>
              </w:rPr>
              <w:t>103</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64" w:history="1">
            <w:r w:rsidR="00E06313" w:rsidRPr="00E06313">
              <w:rPr>
                <w:rStyle w:val="aa"/>
                <w:rFonts w:ascii="Arial" w:eastAsia="Times New Roman" w:hAnsi="Arial" w:cs="Arial"/>
                <w:bCs/>
                <w:noProof/>
                <w:kern w:val="32"/>
                <w:lang w:eastAsia="ru-RU"/>
              </w:rPr>
              <w:t>3.</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Зоны сельскохозяйственного использования:</w:t>
            </w:r>
            <w:r w:rsidR="00E06313" w:rsidRPr="00E06313">
              <w:rPr>
                <w:noProof/>
                <w:webHidden/>
              </w:rPr>
              <w:tab/>
            </w:r>
            <w:r w:rsidRPr="00E06313">
              <w:rPr>
                <w:noProof/>
                <w:webHidden/>
              </w:rPr>
              <w:fldChar w:fldCharType="begin"/>
            </w:r>
            <w:r w:rsidR="00E06313" w:rsidRPr="00E06313">
              <w:rPr>
                <w:noProof/>
                <w:webHidden/>
              </w:rPr>
              <w:instrText xml:space="preserve"> PAGEREF _Toc380350364 \h </w:instrText>
            </w:r>
            <w:r w:rsidRPr="00E06313">
              <w:rPr>
                <w:noProof/>
                <w:webHidden/>
              </w:rPr>
            </w:r>
            <w:r w:rsidRPr="00E06313">
              <w:rPr>
                <w:noProof/>
                <w:webHidden/>
              </w:rPr>
              <w:fldChar w:fldCharType="separate"/>
            </w:r>
            <w:r w:rsidR="00E06313">
              <w:rPr>
                <w:noProof/>
                <w:webHidden/>
              </w:rPr>
              <w:t>104</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5" w:history="1">
            <w:r w:rsidR="00E06313" w:rsidRPr="00E06313">
              <w:rPr>
                <w:rStyle w:val="aa"/>
                <w:rFonts w:ascii="Arial" w:eastAsia="Times New Roman" w:hAnsi="Arial" w:cs="Arial"/>
                <w:iCs/>
                <w:noProof/>
                <w:lang w:eastAsia="ru-RU"/>
              </w:rPr>
              <w:t>Зона объектов сельхозпроизводства</w:t>
            </w:r>
            <w:r w:rsidR="00E06313" w:rsidRPr="00E06313">
              <w:rPr>
                <w:noProof/>
                <w:webHidden/>
              </w:rPr>
              <w:tab/>
            </w:r>
            <w:r w:rsidRPr="00E06313">
              <w:rPr>
                <w:noProof/>
                <w:webHidden/>
              </w:rPr>
              <w:fldChar w:fldCharType="begin"/>
            </w:r>
            <w:r w:rsidR="00E06313" w:rsidRPr="00E06313">
              <w:rPr>
                <w:noProof/>
                <w:webHidden/>
              </w:rPr>
              <w:instrText xml:space="preserve"> PAGEREF _Toc380350365 \h </w:instrText>
            </w:r>
            <w:r w:rsidRPr="00E06313">
              <w:rPr>
                <w:noProof/>
                <w:webHidden/>
              </w:rPr>
            </w:r>
            <w:r w:rsidRPr="00E06313">
              <w:rPr>
                <w:noProof/>
                <w:webHidden/>
              </w:rPr>
              <w:fldChar w:fldCharType="separate"/>
            </w:r>
            <w:r w:rsidR="00E06313">
              <w:rPr>
                <w:noProof/>
                <w:webHidden/>
              </w:rPr>
              <w:t>104</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6" w:history="1">
            <w:r w:rsidR="00E06313" w:rsidRPr="00E06313">
              <w:rPr>
                <w:rStyle w:val="aa"/>
                <w:rFonts w:ascii="Arial" w:eastAsia="Times New Roman" w:hAnsi="Arial" w:cs="Arial"/>
                <w:iCs/>
                <w:noProof/>
                <w:lang w:eastAsia="ru-RU"/>
              </w:rPr>
              <w:t>Зона сельхозугодий</w:t>
            </w:r>
            <w:r w:rsidR="00E06313" w:rsidRPr="00E06313">
              <w:rPr>
                <w:noProof/>
                <w:webHidden/>
              </w:rPr>
              <w:tab/>
            </w:r>
            <w:r w:rsidRPr="00E06313">
              <w:rPr>
                <w:noProof/>
                <w:webHidden/>
              </w:rPr>
              <w:fldChar w:fldCharType="begin"/>
            </w:r>
            <w:r w:rsidR="00E06313" w:rsidRPr="00E06313">
              <w:rPr>
                <w:noProof/>
                <w:webHidden/>
              </w:rPr>
              <w:instrText xml:space="preserve"> PAGEREF _Toc380350366 \h </w:instrText>
            </w:r>
            <w:r w:rsidRPr="00E06313">
              <w:rPr>
                <w:noProof/>
                <w:webHidden/>
              </w:rPr>
            </w:r>
            <w:r w:rsidRPr="00E06313">
              <w:rPr>
                <w:noProof/>
                <w:webHidden/>
              </w:rPr>
              <w:fldChar w:fldCharType="separate"/>
            </w:r>
            <w:r w:rsidR="00E06313">
              <w:rPr>
                <w:noProof/>
                <w:webHidden/>
              </w:rPr>
              <w:t>105</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7" w:history="1">
            <w:r w:rsidR="00E06313" w:rsidRPr="00E06313">
              <w:rPr>
                <w:rStyle w:val="aa"/>
                <w:rFonts w:ascii="Arial" w:eastAsia="Times New Roman" w:hAnsi="Arial" w:cs="Arial"/>
                <w:iCs/>
                <w:noProof/>
                <w:lang w:eastAsia="ru-RU"/>
              </w:rPr>
              <w:t>Зона садово-дачной застройки</w:t>
            </w:r>
            <w:r w:rsidR="00E06313" w:rsidRPr="00E06313">
              <w:rPr>
                <w:noProof/>
                <w:webHidden/>
              </w:rPr>
              <w:tab/>
            </w:r>
            <w:r w:rsidRPr="00E06313">
              <w:rPr>
                <w:noProof/>
                <w:webHidden/>
              </w:rPr>
              <w:fldChar w:fldCharType="begin"/>
            </w:r>
            <w:r w:rsidR="00E06313" w:rsidRPr="00E06313">
              <w:rPr>
                <w:noProof/>
                <w:webHidden/>
              </w:rPr>
              <w:instrText xml:space="preserve"> PAGEREF _Toc380350367 \h </w:instrText>
            </w:r>
            <w:r w:rsidRPr="00E06313">
              <w:rPr>
                <w:noProof/>
                <w:webHidden/>
              </w:rPr>
            </w:r>
            <w:r w:rsidRPr="00E06313">
              <w:rPr>
                <w:noProof/>
                <w:webHidden/>
              </w:rPr>
              <w:fldChar w:fldCharType="separate"/>
            </w:r>
            <w:r w:rsidR="00E06313">
              <w:rPr>
                <w:noProof/>
                <w:webHidden/>
              </w:rPr>
              <w:t>106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68" w:history="1">
            <w:r w:rsidR="00E06313" w:rsidRPr="00E06313">
              <w:rPr>
                <w:rStyle w:val="aa"/>
                <w:rFonts w:ascii="Arial" w:eastAsia="Times New Roman" w:hAnsi="Arial" w:cs="Arial"/>
                <w:iCs/>
                <w:noProof/>
                <w:lang w:eastAsia="ru-RU"/>
              </w:rPr>
              <w:t>Зона садово-огородного хозяйства.</w:t>
            </w:r>
            <w:r w:rsidR="00E06313" w:rsidRPr="00E06313">
              <w:rPr>
                <w:noProof/>
                <w:webHidden/>
              </w:rPr>
              <w:tab/>
            </w:r>
            <w:r w:rsidRPr="00E06313">
              <w:rPr>
                <w:noProof/>
                <w:webHidden/>
              </w:rPr>
              <w:fldChar w:fldCharType="begin"/>
            </w:r>
            <w:r w:rsidR="00E06313" w:rsidRPr="00E06313">
              <w:rPr>
                <w:noProof/>
                <w:webHidden/>
              </w:rPr>
              <w:instrText xml:space="preserve"> PAGEREF _Toc380350368 \h </w:instrText>
            </w:r>
            <w:r w:rsidRPr="00E06313">
              <w:rPr>
                <w:noProof/>
                <w:webHidden/>
              </w:rPr>
            </w:r>
            <w:r w:rsidRPr="00E06313">
              <w:rPr>
                <w:noProof/>
                <w:webHidden/>
              </w:rPr>
              <w:fldChar w:fldCharType="separate"/>
            </w:r>
            <w:r w:rsidR="00E06313">
              <w:rPr>
                <w:noProof/>
                <w:webHidden/>
              </w:rPr>
              <w:t>108</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69" w:history="1">
            <w:r w:rsidR="00E06313" w:rsidRPr="00E06313">
              <w:rPr>
                <w:rStyle w:val="aa"/>
                <w:rFonts w:ascii="Arial" w:eastAsia="Times New Roman" w:hAnsi="Arial" w:cs="Arial"/>
                <w:bCs/>
                <w:noProof/>
                <w:kern w:val="32"/>
                <w:lang w:eastAsia="ru-RU"/>
              </w:rPr>
              <w:t>4.</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Рекреационные зоны:</w:t>
            </w:r>
            <w:r w:rsidR="00E06313" w:rsidRPr="00E06313">
              <w:rPr>
                <w:noProof/>
                <w:webHidden/>
              </w:rPr>
              <w:tab/>
            </w:r>
            <w:r w:rsidRPr="00E06313">
              <w:rPr>
                <w:noProof/>
                <w:webHidden/>
              </w:rPr>
              <w:fldChar w:fldCharType="begin"/>
            </w:r>
            <w:r w:rsidR="00E06313" w:rsidRPr="00E06313">
              <w:rPr>
                <w:noProof/>
                <w:webHidden/>
              </w:rPr>
              <w:instrText xml:space="preserve"> PAGEREF _Toc380350369 \h </w:instrText>
            </w:r>
            <w:r w:rsidRPr="00E06313">
              <w:rPr>
                <w:noProof/>
                <w:webHidden/>
              </w:rPr>
            </w:r>
            <w:r w:rsidRPr="00E06313">
              <w:rPr>
                <w:noProof/>
                <w:webHidden/>
              </w:rPr>
              <w:fldChar w:fldCharType="separate"/>
            </w:r>
            <w:r w:rsidR="00E06313">
              <w:rPr>
                <w:noProof/>
                <w:webHidden/>
              </w:rPr>
              <w:t>109</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0" w:history="1">
            <w:r w:rsidR="00E06313" w:rsidRPr="00E06313">
              <w:rPr>
                <w:rStyle w:val="aa"/>
                <w:rFonts w:ascii="Arial" w:eastAsia="Times New Roman" w:hAnsi="Arial" w:cs="Arial"/>
                <w:iCs/>
                <w:noProof/>
                <w:lang w:eastAsia="ru-RU"/>
              </w:rPr>
              <w:t>Зона скверов, бульваров, набережных</w:t>
            </w:r>
            <w:r w:rsidR="00E06313" w:rsidRPr="00E06313">
              <w:rPr>
                <w:noProof/>
                <w:webHidden/>
              </w:rPr>
              <w:tab/>
            </w:r>
            <w:r w:rsidRPr="00E06313">
              <w:rPr>
                <w:noProof/>
                <w:webHidden/>
              </w:rPr>
              <w:fldChar w:fldCharType="begin"/>
            </w:r>
            <w:r w:rsidR="00E06313" w:rsidRPr="00E06313">
              <w:rPr>
                <w:noProof/>
                <w:webHidden/>
              </w:rPr>
              <w:instrText xml:space="preserve"> PAGEREF _Toc380350370 \h </w:instrText>
            </w:r>
            <w:r w:rsidRPr="00E06313">
              <w:rPr>
                <w:noProof/>
                <w:webHidden/>
              </w:rPr>
            </w:r>
            <w:r w:rsidRPr="00E06313">
              <w:rPr>
                <w:noProof/>
                <w:webHidden/>
              </w:rPr>
              <w:fldChar w:fldCharType="separate"/>
            </w:r>
            <w:r w:rsidR="00E06313">
              <w:rPr>
                <w:noProof/>
                <w:webHidden/>
              </w:rPr>
              <w:t>109</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1" w:history="1">
            <w:r w:rsidR="00E06313" w:rsidRPr="00E06313">
              <w:rPr>
                <w:rStyle w:val="aa"/>
                <w:rFonts w:ascii="Arial" w:eastAsia="Times New Roman" w:hAnsi="Arial" w:cs="Arial"/>
                <w:iCs/>
                <w:noProof/>
                <w:lang w:eastAsia="ru-RU"/>
              </w:rPr>
              <w:t>Зона парков</w:t>
            </w:r>
            <w:r w:rsidR="00E06313" w:rsidRPr="00E06313">
              <w:rPr>
                <w:noProof/>
                <w:webHidden/>
              </w:rPr>
              <w:tab/>
            </w:r>
            <w:r w:rsidRPr="00E06313">
              <w:rPr>
                <w:noProof/>
                <w:webHidden/>
              </w:rPr>
              <w:fldChar w:fldCharType="begin"/>
            </w:r>
            <w:r w:rsidR="00E06313" w:rsidRPr="00E06313">
              <w:rPr>
                <w:noProof/>
                <w:webHidden/>
              </w:rPr>
              <w:instrText xml:space="preserve"> PAGEREF _Toc380350371 \h </w:instrText>
            </w:r>
            <w:r w:rsidRPr="00E06313">
              <w:rPr>
                <w:noProof/>
                <w:webHidden/>
              </w:rPr>
            </w:r>
            <w:r w:rsidRPr="00E06313">
              <w:rPr>
                <w:noProof/>
                <w:webHidden/>
              </w:rPr>
              <w:fldChar w:fldCharType="separate"/>
            </w:r>
            <w:r w:rsidR="00E06313">
              <w:rPr>
                <w:noProof/>
                <w:webHidden/>
              </w:rPr>
              <w:t>111</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2" w:history="1">
            <w:r w:rsidR="00E06313" w:rsidRPr="00E06313">
              <w:rPr>
                <w:rStyle w:val="aa"/>
                <w:rFonts w:ascii="Arial" w:eastAsia="Times New Roman" w:hAnsi="Arial" w:cs="Arial"/>
                <w:iCs/>
                <w:noProof/>
                <w:lang w:eastAsia="ru-RU"/>
              </w:rPr>
              <w:t>Зона объектов физкультуры и спорта</w:t>
            </w:r>
            <w:r w:rsidR="00E06313" w:rsidRPr="00E06313">
              <w:rPr>
                <w:noProof/>
                <w:webHidden/>
              </w:rPr>
              <w:tab/>
            </w:r>
            <w:r w:rsidRPr="00E06313">
              <w:rPr>
                <w:noProof/>
                <w:webHidden/>
              </w:rPr>
              <w:fldChar w:fldCharType="begin"/>
            </w:r>
            <w:r w:rsidR="00E06313" w:rsidRPr="00E06313">
              <w:rPr>
                <w:noProof/>
                <w:webHidden/>
              </w:rPr>
              <w:instrText xml:space="preserve"> PAGEREF _Toc380350372 \h </w:instrText>
            </w:r>
            <w:r w:rsidRPr="00E06313">
              <w:rPr>
                <w:noProof/>
                <w:webHidden/>
              </w:rPr>
            </w:r>
            <w:r w:rsidRPr="00E06313">
              <w:rPr>
                <w:noProof/>
                <w:webHidden/>
              </w:rPr>
              <w:fldChar w:fldCharType="separate"/>
            </w:r>
            <w:r w:rsidR="00E06313">
              <w:rPr>
                <w:noProof/>
                <w:webHidden/>
              </w:rPr>
              <w:t>113</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3" w:history="1">
            <w:r w:rsidR="00E06313" w:rsidRPr="00E06313">
              <w:rPr>
                <w:rStyle w:val="aa"/>
                <w:rFonts w:ascii="Arial" w:eastAsia="Times New Roman" w:hAnsi="Arial" w:cs="Arial"/>
                <w:iCs/>
                <w:noProof/>
                <w:lang w:eastAsia="ru-RU"/>
              </w:rPr>
              <w:t>Зона массового летнего отдыха</w:t>
            </w:r>
            <w:r w:rsidR="00E06313" w:rsidRPr="00E06313">
              <w:rPr>
                <w:noProof/>
                <w:webHidden/>
              </w:rPr>
              <w:tab/>
            </w:r>
            <w:r w:rsidRPr="00E06313">
              <w:rPr>
                <w:noProof/>
                <w:webHidden/>
              </w:rPr>
              <w:fldChar w:fldCharType="begin"/>
            </w:r>
            <w:r w:rsidR="00E06313" w:rsidRPr="00E06313">
              <w:rPr>
                <w:noProof/>
                <w:webHidden/>
              </w:rPr>
              <w:instrText xml:space="preserve"> PAGEREF _Toc380350373 \h </w:instrText>
            </w:r>
            <w:r w:rsidRPr="00E06313">
              <w:rPr>
                <w:noProof/>
                <w:webHidden/>
              </w:rPr>
            </w:r>
            <w:r w:rsidRPr="00E06313">
              <w:rPr>
                <w:noProof/>
                <w:webHidden/>
              </w:rPr>
              <w:fldChar w:fldCharType="separate"/>
            </w:r>
            <w:r w:rsidR="00E06313">
              <w:rPr>
                <w:noProof/>
                <w:webHidden/>
              </w:rPr>
              <w:t>114</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4" w:history="1">
            <w:r w:rsidR="00E06313" w:rsidRPr="00E06313">
              <w:rPr>
                <w:rStyle w:val="aa"/>
                <w:rFonts w:ascii="Arial" w:eastAsia="Times New Roman" w:hAnsi="Arial" w:cs="Arial"/>
                <w:iCs/>
                <w:noProof/>
                <w:lang w:eastAsia="ru-RU"/>
              </w:rPr>
              <w:t>Зона пляжей</w:t>
            </w:r>
            <w:r w:rsidR="00E06313" w:rsidRPr="00E06313">
              <w:rPr>
                <w:noProof/>
                <w:webHidden/>
              </w:rPr>
              <w:tab/>
            </w:r>
            <w:r w:rsidRPr="00E06313">
              <w:rPr>
                <w:noProof/>
                <w:webHidden/>
              </w:rPr>
              <w:fldChar w:fldCharType="begin"/>
            </w:r>
            <w:r w:rsidR="00E06313" w:rsidRPr="00E06313">
              <w:rPr>
                <w:noProof/>
                <w:webHidden/>
              </w:rPr>
              <w:instrText xml:space="preserve"> PAGEREF _Toc380350374 \h </w:instrText>
            </w:r>
            <w:r w:rsidRPr="00E06313">
              <w:rPr>
                <w:noProof/>
                <w:webHidden/>
              </w:rPr>
            </w:r>
            <w:r w:rsidRPr="00E06313">
              <w:rPr>
                <w:noProof/>
                <w:webHidden/>
              </w:rPr>
              <w:fldChar w:fldCharType="separate"/>
            </w:r>
            <w:r w:rsidR="00E06313">
              <w:rPr>
                <w:noProof/>
                <w:webHidden/>
              </w:rPr>
              <w:t>116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5" w:history="1">
            <w:r w:rsidR="00E06313" w:rsidRPr="00E06313">
              <w:rPr>
                <w:rStyle w:val="aa"/>
                <w:rFonts w:ascii="Arial" w:eastAsia="Times New Roman" w:hAnsi="Arial" w:cs="Arial"/>
                <w:iCs/>
                <w:noProof/>
                <w:lang w:eastAsia="ru-RU"/>
              </w:rPr>
              <w:t>Зона Ботанического сада</w:t>
            </w:r>
            <w:r w:rsidR="00E06313" w:rsidRPr="00E06313">
              <w:rPr>
                <w:noProof/>
                <w:webHidden/>
              </w:rPr>
              <w:tab/>
            </w:r>
            <w:r w:rsidRPr="00E06313">
              <w:rPr>
                <w:noProof/>
                <w:webHidden/>
              </w:rPr>
              <w:fldChar w:fldCharType="begin"/>
            </w:r>
            <w:r w:rsidR="00E06313" w:rsidRPr="00E06313">
              <w:rPr>
                <w:noProof/>
                <w:webHidden/>
              </w:rPr>
              <w:instrText xml:space="preserve"> PAGEREF _Toc380350375 \h </w:instrText>
            </w:r>
            <w:r w:rsidRPr="00E06313">
              <w:rPr>
                <w:noProof/>
                <w:webHidden/>
              </w:rPr>
            </w:r>
            <w:r w:rsidRPr="00E06313">
              <w:rPr>
                <w:noProof/>
                <w:webHidden/>
              </w:rPr>
              <w:fldChar w:fldCharType="separate"/>
            </w:r>
            <w:r w:rsidR="00E06313">
              <w:rPr>
                <w:noProof/>
                <w:webHidden/>
              </w:rPr>
              <w:t>118</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6" w:history="1">
            <w:r w:rsidR="00E06313" w:rsidRPr="00E06313">
              <w:rPr>
                <w:rStyle w:val="aa"/>
                <w:rFonts w:ascii="Arial" w:eastAsia="Times New Roman" w:hAnsi="Arial" w:cs="Arial"/>
                <w:iCs/>
                <w:noProof/>
                <w:lang w:eastAsia="ru-RU"/>
              </w:rPr>
              <w:t>Зона лесопарков</w:t>
            </w:r>
            <w:r w:rsidR="00E06313" w:rsidRPr="00E06313">
              <w:rPr>
                <w:noProof/>
                <w:webHidden/>
              </w:rPr>
              <w:tab/>
            </w:r>
            <w:r w:rsidRPr="00E06313">
              <w:rPr>
                <w:noProof/>
                <w:webHidden/>
              </w:rPr>
              <w:fldChar w:fldCharType="begin"/>
            </w:r>
            <w:r w:rsidR="00E06313" w:rsidRPr="00E06313">
              <w:rPr>
                <w:noProof/>
                <w:webHidden/>
              </w:rPr>
              <w:instrText xml:space="preserve"> PAGEREF _Toc380350376 \h </w:instrText>
            </w:r>
            <w:r w:rsidRPr="00E06313">
              <w:rPr>
                <w:noProof/>
                <w:webHidden/>
              </w:rPr>
            </w:r>
            <w:r w:rsidRPr="00E06313">
              <w:rPr>
                <w:noProof/>
                <w:webHidden/>
              </w:rPr>
              <w:fldChar w:fldCharType="separate"/>
            </w:r>
            <w:r w:rsidR="00E06313">
              <w:rPr>
                <w:noProof/>
                <w:webHidden/>
              </w:rPr>
              <w:t>120</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77" w:history="1">
            <w:r w:rsidR="00E06313" w:rsidRPr="00E06313">
              <w:rPr>
                <w:rStyle w:val="aa"/>
                <w:rFonts w:ascii="Arial" w:eastAsia="Times New Roman" w:hAnsi="Arial" w:cs="Arial"/>
                <w:bCs/>
                <w:noProof/>
                <w:kern w:val="32"/>
                <w:lang w:eastAsia="ru-RU"/>
              </w:rPr>
              <w:t>5.</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Производственные зоны:</w:t>
            </w:r>
            <w:r w:rsidR="00E06313" w:rsidRPr="00E06313">
              <w:rPr>
                <w:noProof/>
                <w:webHidden/>
              </w:rPr>
              <w:tab/>
            </w:r>
            <w:r w:rsidRPr="00E06313">
              <w:rPr>
                <w:noProof/>
                <w:webHidden/>
              </w:rPr>
              <w:fldChar w:fldCharType="begin"/>
            </w:r>
            <w:r w:rsidR="00E06313" w:rsidRPr="00E06313">
              <w:rPr>
                <w:noProof/>
                <w:webHidden/>
              </w:rPr>
              <w:instrText xml:space="preserve"> PAGEREF _Toc380350377 \h </w:instrText>
            </w:r>
            <w:r w:rsidRPr="00E06313">
              <w:rPr>
                <w:noProof/>
                <w:webHidden/>
              </w:rPr>
            </w:r>
            <w:r w:rsidRPr="00E06313">
              <w:rPr>
                <w:noProof/>
                <w:webHidden/>
              </w:rPr>
              <w:fldChar w:fldCharType="separate"/>
            </w:r>
            <w:r w:rsidR="00E06313">
              <w:rPr>
                <w:noProof/>
                <w:webHidden/>
              </w:rPr>
              <w:t>122</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8" w:history="1">
            <w:r w:rsidR="00E06313" w:rsidRPr="00E06313">
              <w:rPr>
                <w:rStyle w:val="aa"/>
                <w:rFonts w:ascii="Arial" w:eastAsia="Times New Roman" w:hAnsi="Arial" w:cs="Arial"/>
                <w:iCs/>
                <w:noProof/>
                <w:lang w:eastAsia="ru-RU"/>
              </w:rPr>
              <w:t>Зона производственных объектов</w:t>
            </w:r>
            <w:r w:rsidR="00E06313" w:rsidRPr="00E06313">
              <w:rPr>
                <w:noProof/>
                <w:webHidden/>
              </w:rPr>
              <w:tab/>
            </w:r>
            <w:r w:rsidRPr="00E06313">
              <w:rPr>
                <w:noProof/>
                <w:webHidden/>
              </w:rPr>
              <w:fldChar w:fldCharType="begin"/>
            </w:r>
            <w:r w:rsidR="00E06313" w:rsidRPr="00E06313">
              <w:rPr>
                <w:noProof/>
                <w:webHidden/>
              </w:rPr>
              <w:instrText xml:space="preserve"> PAGEREF _Toc380350378 \h </w:instrText>
            </w:r>
            <w:r w:rsidRPr="00E06313">
              <w:rPr>
                <w:noProof/>
                <w:webHidden/>
              </w:rPr>
            </w:r>
            <w:r w:rsidRPr="00E06313">
              <w:rPr>
                <w:noProof/>
                <w:webHidden/>
              </w:rPr>
              <w:fldChar w:fldCharType="separate"/>
            </w:r>
            <w:r w:rsidR="00E06313">
              <w:rPr>
                <w:noProof/>
                <w:webHidden/>
              </w:rPr>
              <w:t>122</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79" w:history="1">
            <w:r w:rsidR="00E06313" w:rsidRPr="00E06313">
              <w:rPr>
                <w:rStyle w:val="aa"/>
                <w:rFonts w:ascii="Arial" w:eastAsia="Times New Roman" w:hAnsi="Arial" w:cs="Arial"/>
                <w:iCs/>
                <w:noProof/>
                <w:lang w:eastAsia="ru-RU"/>
              </w:rPr>
              <w:t>Зона коммунальных объектов</w:t>
            </w:r>
            <w:r w:rsidR="00E06313" w:rsidRPr="00E06313">
              <w:rPr>
                <w:noProof/>
                <w:webHidden/>
              </w:rPr>
              <w:tab/>
            </w:r>
            <w:r w:rsidRPr="00E06313">
              <w:rPr>
                <w:noProof/>
                <w:webHidden/>
              </w:rPr>
              <w:fldChar w:fldCharType="begin"/>
            </w:r>
            <w:r w:rsidR="00E06313" w:rsidRPr="00E06313">
              <w:rPr>
                <w:noProof/>
                <w:webHidden/>
              </w:rPr>
              <w:instrText xml:space="preserve"> PAGEREF _Toc380350379 \h </w:instrText>
            </w:r>
            <w:r w:rsidRPr="00E06313">
              <w:rPr>
                <w:noProof/>
                <w:webHidden/>
              </w:rPr>
            </w:r>
            <w:r w:rsidRPr="00E06313">
              <w:rPr>
                <w:noProof/>
                <w:webHidden/>
              </w:rPr>
              <w:fldChar w:fldCharType="separate"/>
            </w:r>
            <w:r w:rsidR="00E06313">
              <w:rPr>
                <w:noProof/>
                <w:webHidden/>
              </w:rPr>
              <w:t>123</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0" w:history="1">
            <w:r w:rsidR="00E06313" w:rsidRPr="00E06313">
              <w:rPr>
                <w:rStyle w:val="aa"/>
                <w:rFonts w:ascii="Arial" w:eastAsia="Times New Roman" w:hAnsi="Arial" w:cs="Arial"/>
                <w:iCs/>
                <w:noProof/>
                <w:lang w:eastAsia="ru-RU"/>
              </w:rPr>
              <w:t>Зона добычи полезных ископаемых</w:t>
            </w:r>
            <w:r w:rsidR="00E06313" w:rsidRPr="00E06313">
              <w:rPr>
                <w:noProof/>
                <w:webHidden/>
              </w:rPr>
              <w:tab/>
            </w:r>
            <w:r w:rsidRPr="00E06313">
              <w:rPr>
                <w:noProof/>
                <w:webHidden/>
              </w:rPr>
              <w:fldChar w:fldCharType="begin"/>
            </w:r>
            <w:r w:rsidR="00E06313" w:rsidRPr="00E06313">
              <w:rPr>
                <w:noProof/>
                <w:webHidden/>
              </w:rPr>
              <w:instrText xml:space="preserve"> PAGEREF _Toc380350380 \h </w:instrText>
            </w:r>
            <w:r w:rsidRPr="00E06313">
              <w:rPr>
                <w:noProof/>
                <w:webHidden/>
              </w:rPr>
            </w:r>
            <w:r w:rsidRPr="00E06313">
              <w:rPr>
                <w:noProof/>
                <w:webHidden/>
              </w:rPr>
              <w:fldChar w:fldCharType="separate"/>
            </w:r>
            <w:r w:rsidR="00E06313">
              <w:rPr>
                <w:noProof/>
                <w:webHidden/>
              </w:rPr>
              <w:t>124</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1" w:history="1">
            <w:r w:rsidR="00E06313" w:rsidRPr="00E06313">
              <w:rPr>
                <w:rStyle w:val="aa"/>
                <w:rFonts w:ascii="Arial" w:eastAsia="Times New Roman" w:hAnsi="Arial" w:cs="Arial"/>
                <w:iCs/>
                <w:noProof/>
                <w:lang w:eastAsia="ru-RU"/>
              </w:rPr>
              <w:t>Технико-внедренческая особая экономическая зона</w:t>
            </w:r>
            <w:r w:rsidR="00E06313" w:rsidRPr="00E06313">
              <w:rPr>
                <w:noProof/>
                <w:webHidden/>
              </w:rPr>
              <w:tab/>
            </w:r>
            <w:r w:rsidRPr="00E06313">
              <w:rPr>
                <w:noProof/>
                <w:webHidden/>
              </w:rPr>
              <w:fldChar w:fldCharType="begin"/>
            </w:r>
            <w:r w:rsidR="00E06313" w:rsidRPr="00E06313">
              <w:rPr>
                <w:noProof/>
                <w:webHidden/>
              </w:rPr>
              <w:instrText xml:space="preserve"> PAGEREF _Toc380350381 \h </w:instrText>
            </w:r>
            <w:r w:rsidRPr="00E06313">
              <w:rPr>
                <w:noProof/>
                <w:webHidden/>
              </w:rPr>
            </w:r>
            <w:r w:rsidRPr="00E06313">
              <w:rPr>
                <w:noProof/>
                <w:webHidden/>
              </w:rPr>
              <w:fldChar w:fldCharType="separate"/>
            </w:r>
            <w:r w:rsidR="00E06313">
              <w:rPr>
                <w:noProof/>
                <w:webHidden/>
              </w:rPr>
              <w:t>125</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82" w:history="1">
            <w:r w:rsidR="00E06313" w:rsidRPr="00E06313">
              <w:rPr>
                <w:rStyle w:val="aa"/>
                <w:rFonts w:ascii="Arial" w:eastAsia="Times New Roman" w:hAnsi="Arial" w:cs="Arial"/>
                <w:bCs/>
                <w:noProof/>
                <w:kern w:val="32"/>
                <w:lang w:eastAsia="ru-RU"/>
              </w:rPr>
              <w:t>6.</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Зоны инженерной и транспортной инфраструктуры:</w:t>
            </w:r>
            <w:r w:rsidR="00E06313" w:rsidRPr="00E06313">
              <w:rPr>
                <w:noProof/>
                <w:webHidden/>
              </w:rPr>
              <w:tab/>
            </w:r>
            <w:r w:rsidRPr="00E06313">
              <w:rPr>
                <w:noProof/>
                <w:webHidden/>
              </w:rPr>
              <w:fldChar w:fldCharType="begin"/>
            </w:r>
            <w:r w:rsidR="00E06313" w:rsidRPr="00E06313">
              <w:rPr>
                <w:noProof/>
                <w:webHidden/>
              </w:rPr>
              <w:instrText xml:space="preserve"> PAGEREF _Toc380350382 \h </w:instrText>
            </w:r>
            <w:r w:rsidRPr="00E06313">
              <w:rPr>
                <w:noProof/>
                <w:webHidden/>
              </w:rPr>
            </w:r>
            <w:r w:rsidRPr="00E06313">
              <w:rPr>
                <w:noProof/>
                <w:webHidden/>
              </w:rPr>
              <w:fldChar w:fldCharType="separate"/>
            </w:r>
            <w:r w:rsidR="00E06313">
              <w:rPr>
                <w:noProof/>
                <w:webHidden/>
              </w:rPr>
              <w:t>126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3" w:history="1">
            <w:r w:rsidR="00E06313" w:rsidRPr="00E06313">
              <w:rPr>
                <w:rStyle w:val="aa"/>
                <w:rFonts w:ascii="Arial" w:eastAsia="Times New Roman" w:hAnsi="Arial" w:cs="Arial"/>
                <w:iCs/>
                <w:noProof/>
                <w:lang w:eastAsia="ru-RU"/>
              </w:rPr>
              <w:t>Зона объектов инженерной инфраструктуры</w:t>
            </w:r>
            <w:r w:rsidR="00E06313" w:rsidRPr="00E06313">
              <w:rPr>
                <w:noProof/>
                <w:webHidden/>
              </w:rPr>
              <w:tab/>
            </w:r>
            <w:r w:rsidRPr="00E06313">
              <w:rPr>
                <w:noProof/>
                <w:webHidden/>
              </w:rPr>
              <w:fldChar w:fldCharType="begin"/>
            </w:r>
            <w:r w:rsidR="00E06313" w:rsidRPr="00E06313">
              <w:rPr>
                <w:noProof/>
                <w:webHidden/>
              </w:rPr>
              <w:instrText xml:space="preserve"> PAGEREF _Toc380350383 \h </w:instrText>
            </w:r>
            <w:r w:rsidRPr="00E06313">
              <w:rPr>
                <w:noProof/>
                <w:webHidden/>
              </w:rPr>
            </w:r>
            <w:r w:rsidRPr="00E06313">
              <w:rPr>
                <w:noProof/>
                <w:webHidden/>
              </w:rPr>
              <w:fldChar w:fldCharType="separate"/>
            </w:r>
            <w:r w:rsidR="00E06313">
              <w:rPr>
                <w:noProof/>
                <w:webHidden/>
              </w:rPr>
              <w:t>126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4" w:history="1">
            <w:r w:rsidR="00E06313" w:rsidRPr="00E06313">
              <w:rPr>
                <w:rStyle w:val="aa"/>
                <w:rFonts w:ascii="Arial" w:eastAsia="Times New Roman" w:hAnsi="Arial" w:cs="Arial"/>
                <w:iCs/>
                <w:noProof/>
                <w:lang w:eastAsia="ru-RU"/>
              </w:rPr>
              <w:t>Зона объектов внешнего транспорта (железнодорожного)</w:t>
            </w:r>
            <w:r w:rsidR="00E06313" w:rsidRPr="00E06313">
              <w:rPr>
                <w:noProof/>
                <w:webHidden/>
              </w:rPr>
              <w:tab/>
            </w:r>
            <w:r w:rsidRPr="00E06313">
              <w:rPr>
                <w:noProof/>
                <w:webHidden/>
              </w:rPr>
              <w:fldChar w:fldCharType="begin"/>
            </w:r>
            <w:r w:rsidR="00E06313" w:rsidRPr="00E06313">
              <w:rPr>
                <w:noProof/>
                <w:webHidden/>
              </w:rPr>
              <w:instrText xml:space="preserve"> PAGEREF _Toc380350384 \h </w:instrText>
            </w:r>
            <w:r w:rsidRPr="00E06313">
              <w:rPr>
                <w:noProof/>
                <w:webHidden/>
              </w:rPr>
            </w:r>
            <w:r w:rsidRPr="00E06313">
              <w:rPr>
                <w:noProof/>
                <w:webHidden/>
              </w:rPr>
              <w:fldChar w:fldCharType="separate"/>
            </w:r>
            <w:r w:rsidR="00E06313">
              <w:rPr>
                <w:noProof/>
                <w:webHidden/>
              </w:rPr>
              <w:t>127</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5" w:history="1">
            <w:r w:rsidR="00E06313" w:rsidRPr="00E06313">
              <w:rPr>
                <w:rStyle w:val="aa"/>
                <w:rFonts w:ascii="Arial" w:eastAsia="Times New Roman" w:hAnsi="Arial" w:cs="Arial"/>
                <w:iCs/>
                <w:noProof/>
                <w:lang w:eastAsia="ru-RU"/>
              </w:rPr>
              <w:t>Зона объектов внешнего транспорта (автомобильного)</w:t>
            </w:r>
            <w:r w:rsidR="00E06313" w:rsidRPr="00E06313">
              <w:rPr>
                <w:noProof/>
                <w:webHidden/>
              </w:rPr>
              <w:tab/>
            </w:r>
            <w:r w:rsidRPr="00E06313">
              <w:rPr>
                <w:noProof/>
                <w:webHidden/>
              </w:rPr>
              <w:fldChar w:fldCharType="begin"/>
            </w:r>
            <w:r w:rsidR="00E06313" w:rsidRPr="00E06313">
              <w:rPr>
                <w:noProof/>
                <w:webHidden/>
              </w:rPr>
              <w:instrText xml:space="preserve"> PAGEREF _Toc380350385 \h </w:instrText>
            </w:r>
            <w:r w:rsidRPr="00E06313">
              <w:rPr>
                <w:noProof/>
                <w:webHidden/>
              </w:rPr>
            </w:r>
            <w:r w:rsidRPr="00E06313">
              <w:rPr>
                <w:noProof/>
                <w:webHidden/>
              </w:rPr>
              <w:fldChar w:fldCharType="separate"/>
            </w:r>
            <w:r w:rsidR="00E06313">
              <w:rPr>
                <w:noProof/>
                <w:webHidden/>
              </w:rPr>
              <w:t>128</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6" w:history="1">
            <w:r w:rsidR="00E06313" w:rsidRPr="00E06313">
              <w:rPr>
                <w:rStyle w:val="aa"/>
                <w:rFonts w:ascii="Arial" w:eastAsia="Times New Roman" w:hAnsi="Arial" w:cs="Arial"/>
                <w:iCs/>
                <w:noProof/>
                <w:lang w:eastAsia="ru-RU"/>
              </w:rPr>
              <w:t>Зона объектов внешнего транспорта (водного)</w:t>
            </w:r>
            <w:r w:rsidR="00E06313" w:rsidRPr="00E06313">
              <w:rPr>
                <w:noProof/>
                <w:webHidden/>
              </w:rPr>
              <w:tab/>
            </w:r>
            <w:r w:rsidRPr="00E06313">
              <w:rPr>
                <w:noProof/>
                <w:webHidden/>
              </w:rPr>
              <w:fldChar w:fldCharType="begin"/>
            </w:r>
            <w:r w:rsidR="00E06313" w:rsidRPr="00E06313">
              <w:rPr>
                <w:noProof/>
                <w:webHidden/>
              </w:rPr>
              <w:instrText xml:space="preserve"> PAGEREF _Toc380350386 \h </w:instrText>
            </w:r>
            <w:r w:rsidRPr="00E06313">
              <w:rPr>
                <w:noProof/>
                <w:webHidden/>
              </w:rPr>
            </w:r>
            <w:r w:rsidRPr="00E06313">
              <w:rPr>
                <w:noProof/>
                <w:webHidden/>
              </w:rPr>
              <w:fldChar w:fldCharType="separate"/>
            </w:r>
            <w:r w:rsidR="00E06313">
              <w:rPr>
                <w:noProof/>
                <w:webHidden/>
              </w:rPr>
              <w:t>129</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7" w:history="1">
            <w:r w:rsidR="00E06313" w:rsidRPr="00E06313">
              <w:rPr>
                <w:rStyle w:val="aa"/>
                <w:rFonts w:ascii="Arial" w:eastAsia="Times New Roman" w:hAnsi="Arial" w:cs="Arial"/>
                <w:iCs/>
                <w:noProof/>
                <w:lang w:eastAsia="ru-RU"/>
              </w:rPr>
              <w:t>Зона объектов внешнего транспорта (воздушного)</w:t>
            </w:r>
            <w:r w:rsidR="00E06313" w:rsidRPr="00E06313">
              <w:rPr>
                <w:noProof/>
                <w:webHidden/>
              </w:rPr>
              <w:tab/>
            </w:r>
            <w:r w:rsidRPr="00E06313">
              <w:rPr>
                <w:noProof/>
                <w:webHidden/>
              </w:rPr>
              <w:fldChar w:fldCharType="begin"/>
            </w:r>
            <w:r w:rsidR="00E06313" w:rsidRPr="00E06313">
              <w:rPr>
                <w:noProof/>
                <w:webHidden/>
              </w:rPr>
              <w:instrText xml:space="preserve"> PAGEREF _Toc380350387 \h </w:instrText>
            </w:r>
            <w:r w:rsidRPr="00E06313">
              <w:rPr>
                <w:noProof/>
                <w:webHidden/>
              </w:rPr>
            </w:r>
            <w:r w:rsidRPr="00E06313">
              <w:rPr>
                <w:noProof/>
                <w:webHidden/>
              </w:rPr>
              <w:fldChar w:fldCharType="separate"/>
            </w:r>
            <w:r w:rsidR="00E06313">
              <w:rPr>
                <w:noProof/>
                <w:webHidden/>
              </w:rPr>
              <w:t>130</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8" w:history="1">
            <w:r w:rsidR="00E06313" w:rsidRPr="00E06313">
              <w:rPr>
                <w:rStyle w:val="aa"/>
                <w:rFonts w:ascii="Arial" w:eastAsia="Times New Roman" w:hAnsi="Arial" w:cs="Arial"/>
                <w:iCs/>
                <w:noProof/>
                <w:lang w:eastAsia="ru-RU"/>
              </w:rPr>
              <w:t>Зона хранения личного автотранспорта</w:t>
            </w:r>
            <w:r w:rsidR="00E06313" w:rsidRPr="00E06313">
              <w:rPr>
                <w:noProof/>
                <w:webHidden/>
              </w:rPr>
              <w:tab/>
            </w:r>
            <w:r w:rsidRPr="00E06313">
              <w:rPr>
                <w:noProof/>
                <w:webHidden/>
              </w:rPr>
              <w:fldChar w:fldCharType="begin"/>
            </w:r>
            <w:r w:rsidR="00E06313" w:rsidRPr="00E06313">
              <w:rPr>
                <w:noProof/>
                <w:webHidden/>
              </w:rPr>
              <w:instrText xml:space="preserve"> PAGEREF _Toc380350388 \h </w:instrText>
            </w:r>
            <w:r w:rsidRPr="00E06313">
              <w:rPr>
                <w:noProof/>
                <w:webHidden/>
              </w:rPr>
            </w:r>
            <w:r w:rsidRPr="00E06313">
              <w:rPr>
                <w:noProof/>
                <w:webHidden/>
              </w:rPr>
              <w:fldChar w:fldCharType="separate"/>
            </w:r>
            <w:r w:rsidR="00E06313">
              <w:rPr>
                <w:noProof/>
                <w:webHidden/>
              </w:rPr>
              <w:t>131</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89" w:history="1">
            <w:r w:rsidR="00E06313" w:rsidRPr="00E06313">
              <w:rPr>
                <w:rStyle w:val="aa"/>
                <w:rFonts w:ascii="Arial" w:eastAsia="Times New Roman" w:hAnsi="Arial" w:cs="Arial"/>
                <w:iCs/>
                <w:noProof/>
                <w:lang w:eastAsia="ru-RU"/>
              </w:rPr>
              <w:t>Зона улично-дорожной сети</w:t>
            </w:r>
            <w:r w:rsidR="00E06313" w:rsidRPr="00E06313">
              <w:rPr>
                <w:noProof/>
                <w:webHidden/>
              </w:rPr>
              <w:tab/>
            </w:r>
            <w:r w:rsidRPr="00E06313">
              <w:rPr>
                <w:noProof/>
                <w:webHidden/>
              </w:rPr>
              <w:fldChar w:fldCharType="begin"/>
            </w:r>
            <w:r w:rsidR="00E06313" w:rsidRPr="00E06313">
              <w:rPr>
                <w:noProof/>
                <w:webHidden/>
              </w:rPr>
              <w:instrText xml:space="preserve"> PAGEREF _Toc380350389 \h </w:instrText>
            </w:r>
            <w:r w:rsidRPr="00E06313">
              <w:rPr>
                <w:noProof/>
                <w:webHidden/>
              </w:rPr>
            </w:r>
            <w:r w:rsidRPr="00E06313">
              <w:rPr>
                <w:noProof/>
                <w:webHidden/>
              </w:rPr>
              <w:fldChar w:fldCharType="separate"/>
            </w:r>
            <w:r w:rsidR="00E06313">
              <w:rPr>
                <w:noProof/>
                <w:webHidden/>
              </w:rPr>
              <w:t>132</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90" w:history="1">
            <w:r w:rsidR="00E06313" w:rsidRPr="00E06313">
              <w:rPr>
                <w:rStyle w:val="aa"/>
                <w:rFonts w:ascii="Arial" w:eastAsia="Times New Roman" w:hAnsi="Arial" w:cs="Arial"/>
                <w:bCs/>
                <w:noProof/>
                <w:kern w:val="32"/>
                <w:lang w:eastAsia="ru-RU"/>
              </w:rPr>
              <w:t>7.</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Зоны специального назначения:</w:t>
            </w:r>
            <w:r w:rsidR="00E06313" w:rsidRPr="00E06313">
              <w:rPr>
                <w:noProof/>
                <w:webHidden/>
              </w:rPr>
              <w:tab/>
            </w:r>
            <w:r w:rsidRPr="00E06313">
              <w:rPr>
                <w:noProof/>
                <w:webHidden/>
              </w:rPr>
              <w:fldChar w:fldCharType="begin"/>
            </w:r>
            <w:r w:rsidR="00E06313" w:rsidRPr="00E06313">
              <w:rPr>
                <w:noProof/>
                <w:webHidden/>
              </w:rPr>
              <w:instrText xml:space="preserve"> PAGEREF _Toc380350390 \h </w:instrText>
            </w:r>
            <w:r w:rsidRPr="00E06313">
              <w:rPr>
                <w:noProof/>
                <w:webHidden/>
              </w:rPr>
            </w:r>
            <w:r w:rsidRPr="00E06313">
              <w:rPr>
                <w:noProof/>
                <w:webHidden/>
              </w:rPr>
              <w:fldChar w:fldCharType="separate"/>
            </w:r>
            <w:r w:rsidR="00E06313">
              <w:rPr>
                <w:noProof/>
                <w:webHidden/>
              </w:rPr>
              <w:t>133</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1" w:history="1">
            <w:r w:rsidR="00E06313" w:rsidRPr="00E06313">
              <w:rPr>
                <w:rStyle w:val="aa"/>
                <w:rFonts w:ascii="Arial" w:eastAsia="Times New Roman" w:hAnsi="Arial" w:cs="Arial"/>
                <w:iCs/>
                <w:noProof/>
                <w:lang w:eastAsia="ru-RU"/>
              </w:rPr>
              <w:t>Зона объектов специального (режимного) назначения</w:t>
            </w:r>
            <w:r w:rsidR="00E06313" w:rsidRPr="00E06313">
              <w:rPr>
                <w:noProof/>
                <w:webHidden/>
              </w:rPr>
              <w:tab/>
            </w:r>
            <w:r w:rsidRPr="00E06313">
              <w:rPr>
                <w:noProof/>
                <w:webHidden/>
              </w:rPr>
              <w:fldChar w:fldCharType="begin"/>
            </w:r>
            <w:r w:rsidR="00E06313" w:rsidRPr="00E06313">
              <w:rPr>
                <w:noProof/>
                <w:webHidden/>
              </w:rPr>
              <w:instrText xml:space="preserve"> PAGEREF _Toc380350391 \h </w:instrText>
            </w:r>
            <w:r w:rsidRPr="00E06313">
              <w:rPr>
                <w:noProof/>
                <w:webHidden/>
              </w:rPr>
            </w:r>
            <w:r w:rsidRPr="00E06313">
              <w:rPr>
                <w:noProof/>
                <w:webHidden/>
              </w:rPr>
              <w:fldChar w:fldCharType="separate"/>
            </w:r>
            <w:r w:rsidR="00E06313">
              <w:rPr>
                <w:noProof/>
                <w:webHidden/>
              </w:rPr>
              <w:t>133</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2" w:history="1">
            <w:r w:rsidR="00E06313" w:rsidRPr="00E06313">
              <w:rPr>
                <w:rStyle w:val="aa"/>
                <w:rFonts w:ascii="Arial" w:eastAsia="Times New Roman" w:hAnsi="Arial" w:cs="Arial"/>
                <w:iCs/>
                <w:noProof/>
                <w:lang w:eastAsia="ru-RU"/>
              </w:rPr>
              <w:t>Зона кладбищ</w:t>
            </w:r>
            <w:r w:rsidR="00E06313" w:rsidRPr="00E06313">
              <w:rPr>
                <w:noProof/>
                <w:webHidden/>
              </w:rPr>
              <w:tab/>
            </w:r>
            <w:r w:rsidRPr="00E06313">
              <w:rPr>
                <w:noProof/>
                <w:webHidden/>
              </w:rPr>
              <w:fldChar w:fldCharType="begin"/>
            </w:r>
            <w:r w:rsidR="00E06313" w:rsidRPr="00E06313">
              <w:rPr>
                <w:noProof/>
                <w:webHidden/>
              </w:rPr>
              <w:instrText xml:space="preserve"> PAGEREF _Toc380350392 \h </w:instrText>
            </w:r>
            <w:r w:rsidRPr="00E06313">
              <w:rPr>
                <w:noProof/>
                <w:webHidden/>
              </w:rPr>
            </w:r>
            <w:r w:rsidRPr="00E06313">
              <w:rPr>
                <w:noProof/>
                <w:webHidden/>
              </w:rPr>
              <w:fldChar w:fldCharType="separate"/>
            </w:r>
            <w:r w:rsidR="00E06313">
              <w:rPr>
                <w:noProof/>
                <w:webHidden/>
              </w:rPr>
              <w:t>134</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3" w:history="1">
            <w:r w:rsidR="00E06313" w:rsidRPr="00E06313">
              <w:rPr>
                <w:rStyle w:val="aa"/>
                <w:rFonts w:ascii="Arial" w:eastAsia="Times New Roman" w:hAnsi="Arial" w:cs="Arial"/>
                <w:iCs/>
                <w:noProof/>
                <w:lang w:eastAsia="ru-RU"/>
              </w:rPr>
              <w:t>Зона зелёных насаждений специального назначения</w:t>
            </w:r>
            <w:r w:rsidR="00E06313" w:rsidRPr="00E06313">
              <w:rPr>
                <w:noProof/>
                <w:webHidden/>
              </w:rPr>
              <w:tab/>
            </w:r>
            <w:r w:rsidRPr="00E06313">
              <w:rPr>
                <w:noProof/>
                <w:webHidden/>
              </w:rPr>
              <w:fldChar w:fldCharType="begin"/>
            </w:r>
            <w:r w:rsidR="00E06313" w:rsidRPr="00E06313">
              <w:rPr>
                <w:noProof/>
                <w:webHidden/>
              </w:rPr>
              <w:instrText xml:space="preserve"> PAGEREF _Toc380350393 \h </w:instrText>
            </w:r>
            <w:r w:rsidRPr="00E06313">
              <w:rPr>
                <w:noProof/>
                <w:webHidden/>
              </w:rPr>
            </w:r>
            <w:r w:rsidRPr="00E06313">
              <w:rPr>
                <w:noProof/>
                <w:webHidden/>
              </w:rPr>
              <w:fldChar w:fldCharType="separate"/>
            </w:r>
            <w:r w:rsidR="00E06313">
              <w:rPr>
                <w:noProof/>
                <w:webHidden/>
              </w:rPr>
              <w:t>135</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4" w:history="1">
            <w:r w:rsidR="00E06313" w:rsidRPr="00E06313">
              <w:rPr>
                <w:rStyle w:val="aa"/>
                <w:rFonts w:ascii="Arial" w:eastAsia="Times New Roman" w:hAnsi="Arial" w:cs="Arial"/>
                <w:iCs/>
                <w:noProof/>
                <w:lang w:eastAsia="ru-RU"/>
              </w:rPr>
              <w:t>Зона объектов декоративного озеленения</w:t>
            </w:r>
            <w:r w:rsidR="00E06313" w:rsidRPr="00E06313">
              <w:rPr>
                <w:noProof/>
                <w:webHidden/>
              </w:rPr>
              <w:tab/>
            </w:r>
            <w:r w:rsidRPr="00E06313">
              <w:rPr>
                <w:noProof/>
                <w:webHidden/>
              </w:rPr>
              <w:fldChar w:fldCharType="begin"/>
            </w:r>
            <w:r w:rsidR="00E06313" w:rsidRPr="00E06313">
              <w:rPr>
                <w:noProof/>
                <w:webHidden/>
              </w:rPr>
              <w:instrText xml:space="preserve"> PAGEREF _Toc380350394 \h </w:instrText>
            </w:r>
            <w:r w:rsidRPr="00E06313">
              <w:rPr>
                <w:noProof/>
                <w:webHidden/>
              </w:rPr>
            </w:r>
            <w:r w:rsidRPr="00E06313">
              <w:rPr>
                <w:noProof/>
                <w:webHidden/>
              </w:rPr>
              <w:fldChar w:fldCharType="separate"/>
            </w:r>
            <w:r w:rsidR="00E06313">
              <w:rPr>
                <w:noProof/>
                <w:webHidden/>
              </w:rPr>
              <w:t>136</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5" w:history="1">
            <w:r w:rsidR="00E06313" w:rsidRPr="00E06313">
              <w:rPr>
                <w:rStyle w:val="aa"/>
                <w:rFonts w:ascii="Arial" w:eastAsia="Times New Roman" w:hAnsi="Arial" w:cs="Arial"/>
                <w:iCs/>
                <w:noProof/>
                <w:lang w:eastAsia="ru-RU"/>
              </w:rPr>
              <w:t>Зона полигонов ТБО</w:t>
            </w:r>
            <w:r w:rsidR="00E06313" w:rsidRPr="00E06313">
              <w:rPr>
                <w:noProof/>
                <w:webHidden/>
              </w:rPr>
              <w:tab/>
            </w:r>
            <w:r w:rsidRPr="00E06313">
              <w:rPr>
                <w:noProof/>
                <w:webHidden/>
              </w:rPr>
              <w:fldChar w:fldCharType="begin"/>
            </w:r>
            <w:r w:rsidR="00E06313" w:rsidRPr="00E06313">
              <w:rPr>
                <w:noProof/>
                <w:webHidden/>
              </w:rPr>
              <w:instrText xml:space="preserve"> PAGEREF _Toc380350395 \h </w:instrText>
            </w:r>
            <w:r w:rsidRPr="00E06313">
              <w:rPr>
                <w:noProof/>
                <w:webHidden/>
              </w:rPr>
            </w:r>
            <w:r w:rsidRPr="00E06313">
              <w:rPr>
                <w:noProof/>
                <w:webHidden/>
              </w:rPr>
              <w:fldChar w:fldCharType="separate"/>
            </w:r>
            <w:r w:rsidR="00E06313">
              <w:rPr>
                <w:noProof/>
                <w:webHidden/>
              </w:rPr>
              <w:t>137</w:t>
            </w:r>
            <w:r w:rsidRPr="00E06313">
              <w:rPr>
                <w:noProof/>
                <w:webHidden/>
              </w:rPr>
              <w:fldChar w:fldCharType="end"/>
            </w:r>
          </w:hyperlink>
        </w:p>
        <w:p w:rsidR="00E06313" w:rsidRPr="00E06313" w:rsidRDefault="00181649" w:rsidP="00E06313">
          <w:pPr>
            <w:pStyle w:val="11"/>
            <w:tabs>
              <w:tab w:val="left" w:pos="400"/>
              <w:tab w:val="right" w:pos="9628"/>
            </w:tabs>
            <w:spacing w:before="120" w:after="0" w:line="240" w:lineRule="auto"/>
            <w:rPr>
              <w:noProof/>
              <w:sz w:val="22"/>
              <w:szCs w:val="22"/>
              <w:lang w:eastAsia="ru-RU"/>
            </w:rPr>
          </w:pPr>
          <w:hyperlink w:anchor="_Toc380350396" w:history="1">
            <w:r w:rsidR="00E06313" w:rsidRPr="00E06313">
              <w:rPr>
                <w:rStyle w:val="aa"/>
                <w:rFonts w:ascii="Arial" w:eastAsia="Times New Roman" w:hAnsi="Arial" w:cs="Arial"/>
                <w:bCs/>
                <w:noProof/>
                <w:kern w:val="32"/>
                <w:lang w:eastAsia="ru-RU"/>
              </w:rPr>
              <w:t>8.</w:t>
            </w:r>
            <w:r w:rsidR="00E06313" w:rsidRPr="00E06313">
              <w:rPr>
                <w:noProof/>
                <w:sz w:val="22"/>
                <w:szCs w:val="22"/>
                <w:lang w:eastAsia="ru-RU"/>
              </w:rPr>
              <w:tab/>
            </w:r>
            <w:r w:rsidR="00E06313" w:rsidRPr="00E06313">
              <w:rPr>
                <w:rStyle w:val="aa"/>
                <w:rFonts w:ascii="Arial" w:eastAsia="Times New Roman" w:hAnsi="Arial" w:cs="Arial"/>
                <w:bCs/>
                <w:noProof/>
                <w:kern w:val="32"/>
                <w:lang w:eastAsia="ru-RU"/>
              </w:rPr>
              <w:t>Зоны природных ландшафтов:</w:t>
            </w:r>
            <w:r w:rsidR="00E06313" w:rsidRPr="00E06313">
              <w:rPr>
                <w:noProof/>
                <w:webHidden/>
              </w:rPr>
              <w:tab/>
            </w:r>
            <w:r w:rsidRPr="00E06313">
              <w:rPr>
                <w:noProof/>
                <w:webHidden/>
              </w:rPr>
              <w:fldChar w:fldCharType="begin"/>
            </w:r>
            <w:r w:rsidR="00E06313" w:rsidRPr="00E06313">
              <w:rPr>
                <w:noProof/>
                <w:webHidden/>
              </w:rPr>
              <w:instrText xml:space="preserve"> PAGEREF _Toc380350396 \h </w:instrText>
            </w:r>
            <w:r w:rsidRPr="00E06313">
              <w:rPr>
                <w:noProof/>
                <w:webHidden/>
              </w:rPr>
            </w:r>
            <w:r w:rsidRPr="00E06313">
              <w:rPr>
                <w:noProof/>
                <w:webHidden/>
              </w:rPr>
              <w:fldChar w:fldCharType="separate"/>
            </w:r>
            <w:r w:rsidR="00E06313">
              <w:rPr>
                <w:noProof/>
                <w:webHidden/>
              </w:rPr>
              <w:t>138</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7" w:history="1">
            <w:r w:rsidR="00E06313" w:rsidRPr="00E06313">
              <w:rPr>
                <w:rStyle w:val="aa"/>
                <w:rFonts w:ascii="Arial" w:eastAsia="Times New Roman" w:hAnsi="Arial" w:cs="Arial"/>
                <w:iCs/>
                <w:noProof/>
                <w:lang w:eastAsia="ru-RU"/>
              </w:rPr>
              <w:t>Зона лесов</w:t>
            </w:r>
            <w:r w:rsidR="00E06313" w:rsidRPr="00E06313">
              <w:rPr>
                <w:noProof/>
                <w:webHidden/>
              </w:rPr>
              <w:tab/>
            </w:r>
            <w:r w:rsidRPr="00E06313">
              <w:rPr>
                <w:noProof/>
                <w:webHidden/>
              </w:rPr>
              <w:fldChar w:fldCharType="begin"/>
            </w:r>
            <w:r w:rsidR="00E06313" w:rsidRPr="00E06313">
              <w:rPr>
                <w:noProof/>
                <w:webHidden/>
              </w:rPr>
              <w:instrText xml:space="preserve"> PAGEREF _Toc380350397 \h </w:instrText>
            </w:r>
            <w:r w:rsidRPr="00E06313">
              <w:rPr>
                <w:noProof/>
                <w:webHidden/>
              </w:rPr>
            </w:r>
            <w:r w:rsidRPr="00E06313">
              <w:rPr>
                <w:noProof/>
                <w:webHidden/>
              </w:rPr>
              <w:fldChar w:fldCharType="separate"/>
            </w:r>
            <w:r w:rsidR="00E06313">
              <w:rPr>
                <w:noProof/>
                <w:webHidden/>
              </w:rPr>
              <w:t>138</w:t>
            </w:r>
            <w:r w:rsidRPr="00E06313">
              <w:rPr>
                <w:noProof/>
                <w:webHidden/>
              </w:rPr>
              <w:fldChar w:fldCharType="end"/>
            </w:r>
          </w:hyperlink>
        </w:p>
        <w:p w:rsidR="00E06313" w:rsidRPr="00E06313" w:rsidRDefault="00181649" w:rsidP="00E06313">
          <w:pPr>
            <w:pStyle w:val="23"/>
            <w:tabs>
              <w:tab w:val="right" w:pos="9628"/>
            </w:tabs>
            <w:spacing w:before="120" w:after="0" w:line="240" w:lineRule="auto"/>
            <w:rPr>
              <w:noProof/>
              <w:sz w:val="22"/>
              <w:szCs w:val="22"/>
              <w:lang w:eastAsia="ru-RU"/>
            </w:rPr>
          </w:pPr>
          <w:hyperlink w:anchor="_Toc380350398" w:history="1">
            <w:r w:rsidR="00E06313" w:rsidRPr="00E06313">
              <w:rPr>
                <w:rStyle w:val="aa"/>
                <w:rFonts w:ascii="Arial" w:eastAsia="Times New Roman" w:hAnsi="Arial" w:cs="Arial"/>
                <w:iCs/>
                <w:noProof/>
                <w:lang w:eastAsia="ru-RU"/>
              </w:rPr>
              <w:t>Зона прочих природных ландшафтов</w:t>
            </w:r>
            <w:r w:rsidR="00E06313" w:rsidRPr="00E06313">
              <w:rPr>
                <w:noProof/>
                <w:webHidden/>
              </w:rPr>
              <w:tab/>
            </w:r>
            <w:r w:rsidRPr="00E06313">
              <w:rPr>
                <w:noProof/>
                <w:webHidden/>
              </w:rPr>
              <w:fldChar w:fldCharType="begin"/>
            </w:r>
            <w:r w:rsidR="00E06313" w:rsidRPr="00E06313">
              <w:rPr>
                <w:noProof/>
                <w:webHidden/>
              </w:rPr>
              <w:instrText xml:space="preserve"> PAGEREF _Toc380350398 \h </w:instrText>
            </w:r>
            <w:r w:rsidRPr="00E06313">
              <w:rPr>
                <w:noProof/>
                <w:webHidden/>
              </w:rPr>
            </w:r>
            <w:r w:rsidRPr="00E06313">
              <w:rPr>
                <w:noProof/>
                <w:webHidden/>
              </w:rPr>
              <w:fldChar w:fldCharType="separate"/>
            </w:r>
            <w:r w:rsidR="00E06313">
              <w:rPr>
                <w:noProof/>
                <w:webHidden/>
              </w:rPr>
              <w:t>139</w:t>
            </w:r>
            <w:r w:rsidRPr="00E06313">
              <w:rPr>
                <w:noProof/>
                <w:webHidden/>
              </w:rPr>
              <w:fldChar w:fldCharType="end"/>
            </w:r>
          </w:hyperlink>
        </w:p>
        <w:p w:rsidR="006453AF" w:rsidRPr="000C623F" w:rsidRDefault="00181649" w:rsidP="00E06313">
          <w:pPr>
            <w:tabs>
              <w:tab w:val="left" w:pos="9498"/>
            </w:tabs>
            <w:spacing w:before="120" w:after="0" w:line="240" w:lineRule="auto"/>
            <w:ind w:right="707"/>
            <w:rPr>
              <w:sz w:val="24"/>
              <w:szCs w:val="24"/>
            </w:rPr>
          </w:pPr>
          <w:r w:rsidRPr="00E06313">
            <w:rPr>
              <w:bCs/>
              <w:sz w:val="24"/>
              <w:szCs w:val="24"/>
            </w:rPr>
            <w:fldChar w:fldCharType="end"/>
          </w:r>
        </w:p>
      </w:sdtContent>
    </w:sdt>
    <w:p w:rsidR="001F0098" w:rsidRPr="000C623F" w:rsidRDefault="001F0098">
      <w:pPr>
        <w:sectPr w:rsidR="001F0098" w:rsidRPr="000C623F" w:rsidSect="00DD3328">
          <w:pgSz w:w="11906" w:h="16838"/>
          <w:pgMar w:top="1276" w:right="850" w:bottom="1276" w:left="1418" w:header="708" w:footer="361" w:gutter="0"/>
          <w:cols w:space="708"/>
          <w:titlePg/>
          <w:docGrid w:linePitch="360"/>
        </w:sectPr>
      </w:pPr>
    </w:p>
    <w:p w:rsidR="00285692" w:rsidRDefault="00D25761" w:rsidP="00D25761">
      <w:pPr>
        <w:pStyle w:val="1"/>
        <w:pBdr>
          <w:left w:val="single" w:sz="24" w:space="1" w:color="72A376" w:themeColor="accent1"/>
        </w:pBdr>
        <w:spacing w:before="360" w:after="360"/>
      </w:pPr>
      <w:bookmarkStart w:id="0" w:name="_Toc380350342"/>
      <w:r w:rsidRPr="00D25761">
        <w:lastRenderedPageBreak/>
        <w:t xml:space="preserve">Сведения о видах назначении и наименованиях планируемых для размещения объектов местного значения </w:t>
      </w:r>
      <w:r>
        <w:t>города Благовещенск</w:t>
      </w:r>
      <w:bookmarkEnd w:id="0"/>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2410"/>
        <w:gridCol w:w="2268"/>
        <w:gridCol w:w="3402"/>
        <w:gridCol w:w="2977"/>
      </w:tblGrid>
      <w:tr w:rsidR="00E06313" w:rsidRPr="001F0098" w:rsidTr="00E06313">
        <w:trPr>
          <w:tblHeader/>
        </w:trPr>
        <w:tc>
          <w:tcPr>
            <w:tcW w:w="1985" w:type="dxa"/>
            <w:tcBorders>
              <w:top w:val="single" w:sz="12" w:space="0" w:color="auto"/>
              <w:left w:val="single" w:sz="12" w:space="0" w:color="auto"/>
              <w:bottom w:val="nil"/>
              <w:right w:val="single" w:sz="12" w:space="0" w:color="auto"/>
            </w:tcBorders>
            <w:shd w:val="clear" w:color="auto" w:fill="auto"/>
            <w:vAlign w:val="center"/>
          </w:tcPr>
          <w:p w:rsidR="00E06313" w:rsidRPr="001F0098" w:rsidRDefault="00E06313" w:rsidP="00925D44">
            <w:pPr>
              <w:spacing w:before="120" w:after="120" w:line="240" w:lineRule="auto"/>
              <w:jc w:val="center"/>
              <w:rPr>
                <w:rFonts w:ascii="Arial" w:eastAsia="Calibri" w:hAnsi="Arial" w:cs="Arial"/>
                <w:b/>
              </w:rPr>
            </w:pPr>
            <w:r w:rsidRPr="001F0098">
              <w:rPr>
                <w:rFonts w:ascii="Arial" w:eastAsia="Calibri" w:hAnsi="Arial" w:cs="Arial"/>
                <w:b/>
              </w:rPr>
              <w:t>Назначение объекта</w:t>
            </w:r>
            <w:r>
              <w:rPr>
                <w:rStyle w:val="aff"/>
                <w:rFonts w:ascii="Arial" w:eastAsia="Calibri" w:hAnsi="Arial" w:cs="Arial"/>
                <w:b/>
              </w:rPr>
              <w:footnoteReference w:id="2"/>
            </w:r>
          </w:p>
        </w:tc>
        <w:tc>
          <w:tcPr>
            <w:tcW w:w="1701" w:type="dxa"/>
            <w:tcBorders>
              <w:top w:val="single" w:sz="12" w:space="0" w:color="auto"/>
              <w:left w:val="single" w:sz="12" w:space="0" w:color="auto"/>
              <w:bottom w:val="nil"/>
              <w:right w:val="single" w:sz="12" w:space="0" w:color="auto"/>
            </w:tcBorders>
            <w:vAlign w:val="center"/>
          </w:tcPr>
          <w:p w:rsidR="00E06313" w:rsidRPr="001F0098" w:rsidRDefault="00E06313" w:rsidP="00925D44">
            <w:pPr>
              <w:spacing w:before="120" w:after="120" w:line="240" w:lineRule="auto"/>
              <w:jc w:val="center"/>
              <w:rPr>
                <w:rFonts w:ascii="Arial" w:eastAsia="Calibri" w:hAnsi="Arial" w:cs="Arial"/>
                <w:b/>
              </w:rPr>
            </w:pPr>
            <w:r w:rsidRPr="001F0098">
              <w:rPr>
                <w:rFonts w:ascii="Arial" w:eastAsia="Calibri" w:hAnsi="Arial" w:cs="Arial"/>
                <w:b/>
              </w:rPr>
              <w:t>Вид объекта</w:t>
            </w:r>
            <w:r>
              <w:rPr>
                <w:rStyle w:val="aff"/>
                <w:rFonts w:ascii="Arial" w:eastAsia="Calibri" w:hAnsi="Arial" w:cs="Arial"/>
                <w:b/>
              </w:rPr>
              <w:footnoteReference w:id="3"/>
            </w:r>
          </w:p>
        </w:tc>
        <w:tc>
          <w:tcPr>
            <w:tcW w:w="2410" w:type="dxa"/>
            <w:tcBorders>
              <w:top w:val="single" w:sz="12" w:space="0" w:color="auto"/>
              <w:left w:val="single" w:sz="12" w:space="0" w:color="auto"/>
              <w:bottom w:val="nil"/>
              <w:right w:val="single" w:sz="12" w:space="0" w:color="auto"/>
            </w:tcBorders>
            <w:shd w:val="clear" w:color="auto" w:fill="auto"/>
            <w:vAlign w:val="center"/>
          </w:tcPr>
          <w:p w:rsidR="00E06313" w:rsidRPr="001F0098" w:rsidRDefault="00E06313" w:rsidP="00925D44">
            <w:pPr>
              <w:spacing w:before="120" w:after="120" w:line="240" w:lineRule="auto"/>
              <w:jc w:val="center"/>
              <w:rPr>
                <w:rFonts w:ascii="Arial" w:eastAsia="Calibri" w:hAnsi="Arial" w:cs="Arial"/>
                <w:b/>
              </w:rPr>
            </w:pPr>
            <w:r w:rsidRPr="001F0098">
              <w:rPr>
                <w:rFonts w:ascii="Arial" w:eastAsia="Calibri" w:hAnsi="Arial" w:cs="Arial"/>
                <w:b/>
              </w:rPr>
              <w:t>Наименование планируемого объекта</w:t>
            </w:r>
          </w:p>
        </w:tc>
        <w:tc>
          <w:tcPr>
            <w:tcW w:w="2268" w:type="dxa"/>
            <w:tcBorders>
              <w:top w:val="single" w:sz="12" w:space="0" w:color="auto"/>
              <w:left w:val="single" w:sz="12" w:space="0" w:color="auto"/>
              <w:bottom w:val="nil"/>
              <w:right w:val="single" w:sz="12" w:space="0" w:color="auto"/>
            </w:tcBorders>
            <w:shd w:val="clear" w:color="auto" w:fill="auto"/>
            <w:vAlign w:val="center"/>
          </w:tcPr>
          <w:p w:rsidR="00E06313" w:rsidRPr="001F0098" w:rsidRDefault="00E06313" w:rsidP="00925D44">
            <w:pPr>
              <w:spacing w:before="120" w:after="120" w:line="240" w:lineRule="auto"/>
              <w:jc w:val="center"/>
              <w:rPr>
                <w:rFonts w:ascii="Arial" w:eastAsia="Calibri" w:hAnsi="Arial" w:cs="Arial"/>
                <w:b/>
              </w:rPr>
            </w:pPr>
            <w:r w:rsidRPr="001F0098">
              <w:rPr>
                <w:rFonts w:ascii="Arial" w:eastAsia="Calibri" w:hAnsi="Arial" w:cs="Arial"/>
                <w:b/>
              </w:rPr>
              <w:t>Основные характеристики объекта</w:t>
            </w:r>
          </w:p>
        </w:tc>
        <w:tc>
          <w:tcPr>
            <w:tcW w:w="3402" w:type="dxa"/>
            <w:tcBorders>
              <w:top w:val="single" w:sz="12" w:space="0" w:color="auto"/>
              <w:left w:val="single" w:sz="12" w:space="0" w:color="auto"/>
              <w:bottom w:val="nil"/>
              <w:right w:val="single" w:sz="12" w:space="0" w:color="auto"/>
            </w:tcBorders>
            <w:shd w:val="clear" w:color="auto" w:fill="auto"/>
            <w:vAlign w:val="center"/>
          </w:tcPr>
          <w:p w:rsidR="00E06313" w:rsidRPr="001F0098" w:rsidRDefault="00E06313" w:rsidP="00925D44">
            <w:pPr>
              <w:spacing w:before="120" w:after="120" w:line="240" w:lineRule="auto"/>
              <w:jc w:val="center"/>
              <w:rPr>
                <w:rFonts w:ascii="Arial" w:eastAsia="Calibri" w:hAnsi="Arial" w:cs="Arial"/>
                <w:b/>
              </w:rPr>
            </w:pPr>
            <w:r w:rsidRPr="001F0098">
              <w:rPr>
                <w:rFonts w:ascii="Arial" w:eastAsia="Calibri" w:hAnsi="Arial" w:cs="Arial"/>
                <w:b/>
              </w:rPr>
              <w:t>Местоположение</w:t>
            </w:r>
            <w:r>
              <w:rPr>
                <w:rFonts w:ascii="Arial" w:eastAsia="Calibri" w:hAnsi="Arial" w:cs="Arial"/>
                <w:b/>
              </w:rPr>
              <w:t xml:space="preserve"> (для объектов местного значения не являющихся линейными объектами указывается функциональная зона)</w:t>
            </w:r>
          </w:p>
        </w:tc>
        <w:tc>
          <w:tcPr>
            <w:tcW w:w="2977" w:type="dxa"/>
            <w:tcBorders>
              <w:top w:val="single" w:sz="12" w:space="0" w:color="auto"/>
              <w:left w:val="single" w:sz="12" w:space="0" w:color="auto"/>
              <w:bottom w:val="nil"/>
              <w:right w:val="single" w:sz="12" w:space="0" w:color="auto"/>
            </w:tcBorders>
            <w:shd w:val="clear" w:color="auto" w:fill="auto"/>
            <w:vAlign w:val="center"/>
          </w:tcPr>
          <w:p w:rsidR="00E06313" w:rsidRPr="001F0098" w:rsidRDefault="00E06313" w:rsidP="00925D44">
            <w:pPr>
              <w:spacing w:before="120" w:after="120" w:line="240" w:lineRule="auto"/>
              <w:ind w:left="-108" w:right="-109"/>
              <w:jc w:val="center"/>
              <w:rPr>
                <w:rFonts w:ascii="Arial" w:eastAsia="Calibri" w:hAnsi="Arial" w:cs="Arial"/>
                <w:b/>
              </w:rPr>
            </w:pPr>
            <w:r w:rsidRPr="001F0098">
              <w:rPr>
                <w:rFonts w:ascii="Arial" w:eastAsia="Calibri" w:hAnsi="Arial" w:cs="Arial"/>
                <w:b/>
              </w:rPr>
              <w:t>Характеристики зон с особыми условиями использования территории</w:t>
            </w:r>
          </w:p>
        </w:tc>
      </w:tr>
    </w:tbl>
    <w:p w:rsidR="00E06313" w:rsidRPr="00E06313" w:rsidRDefault="00E06313" w:rsidP="00E06313">
      <w:pPr>
        <w:spacing w:before="0" w:after="0" w:line="240" w:lineRule="auto"/>
        <w:rPr>
          <w:sz w:val="2"/>
          <w:szCs w:val="2"/>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701"/>
        <w:gridCol w:w="2410"/>
        <w:gridCol w:w="2268"/>
        <w:gridCol w:w="3402"/>
        <w:gridCol w:w="2977"/>
      </w:tblGrid>
      <w:tr w:rsidR="00E06313" w:rsidRPr="00E06313" w:rsidTr="00E06313">
        <w:trPr>
          <w:tblHeader/>
        </w:trPr>
        <w:tc>
          <w:tcPr>
            <w:tcW w:w="1985" w:type="dxa"/>
            <w:tcBorders>
              <w:top w:val="single" w:sz="12" w:space="0" w:color="auto"/>
              <w:left w:val="single" w:sz="12" w:space="0" w:color="auto"/>
              <w:bottom w:val="single" w:sz="12" w:space="0" w:color="auto"/>
              <w:right w:val="single" w:sz="12" w:space="0" w:color="auto"/>
            </w:tcBorders>
            <w:shd w:val="clear" w:color="auto" w:fill="auto"/>
            <w:vAlign w:val="center"/>
          </w:tcPr>
          <w:p w:rsidR="00E06313" w:rsidRPr="00E06313" w:rsidRDefault="00E06313" w:rsidP="00E06313">
            <w:pPr>
              <w:spacing w:before="0" w:after="0" w:line="240" w:lineRule="auto"/>
              <w:jc w:val="center"/>
              <w:rPr>
                <w:rFonts w:ascii="Arial" w:eastAsia="Calibri" w:hAnsi="Arial" w:cs="Arial"/>
              </w:rPr>
            </w:pPr>
            <w:r w:rsidRPr="00E06313">
              <w:rPr>
                <w:rFonts w:ascii="Arial" w:eastAsia="Calibri" w:hAnsi="Arial" w:cs="Arial"/>
              </w:rPr>
              <w:t>1</w:t>
            </w:r>
          </w:p>
        </w:tc>
        <w:tc>
          <w:tcPr>
            <w:tcW w:w="1701" w:type="dxa"/>
            <w:tcBorders>
              <w:top w:val="single" w:sz="12" w:space="0" w:color="auto"/>
              <w:left w:val="single" w:sz="12" w:space="0" w:color="auto"/>
              <w:bottom w:val="single" w:sz="12" w:space="0" w:color="auto"/>
              <w:right w:val="single" w:sz="12" w:space="0" w:color="auto"/>
            </w:tcBorders>
            <w:vAlign w:val="center"/>
          </w:tcPr>
          <w:p w:rsidR="00E06313" w:rsidRPr="00E06313" w:rsidRDefault="00E06313" w:rsidP="00E06313">
            <w:pPr>
              <w:spacing w:before="0" w:after="0" w:line="240" w:lineRule="auto"/>
              <w:jc w:val="center"/>
              <w:rPr>
                <w:rFonts w:ascii="Arial" w:eastAsia="Calibri" w:hAnsi="Arial" w:cs="Arial"/>
              </w:rPr>
            </w:pPr>
            <w:r w:rsidRPr="00E06313">
              <w:rPr>
                <w:rFonts w:ascii="Arial" w:eastAsia="Calibri" w:hAnsi="Arial" w:cs="Arial"/>
              </w:rPr>
              <w:t>2</w:t>
            </w:r>
          </w:p>
        </w:tc>
        <w:tc>
          <w:tcPr>
            <w:tcW w:w="2410" w:type="dxa"/>
            <w:tcBorders>
              <w:top w:val="single" w:sz="12" w:space="0" w:color="auto"/>
              <w:left w:val="single" w:sz="12" w:space="0" w:color="auto"/>
              <w:bottom w:val="single" w:sz="12" w:space="0" w:color="auto"/>
              <w:right w:val="single" w:sz="12" w:space="0" w:color="auto"/>
            </w:tcBorders>
            <w:shd w:val="clear" w:color="auto" w:fill="auto"/>
            <w:vAlign w:val="center"/>
          </w:tcPr>
          <w:p w:rsidR="00E06313" w:rsidRPr="00E06313" w:rsidRDefault="00E06313" w:rsidP="00E06313">
            <w:pPr>
              <w:spacing w:before="0" w:after="0" w:line="240" w:lineRule="auto"/>
              <w:jc w:val="center"/>
              <w:rPr>
                <w:rFonts w:ascii="Arial" w:eastAsia="Calibri" w:hAnsi="Arial" w:cs="Arial"/>
              </w:rPr>
            </w:pPr>
            <w:r w:rsidRPr="00E06313">
              <w:rPr>
                <w:rFonts w:ascii="Arial" w:eastAsia="Calibri" w:hAnsi="Arial" w:cs="Arial"/>
              </w:rPr>
              <w:t>3</w:t>
            </w:r>
          </w:p>
        </w:tc>
        <w:tc>
          <w:tcPr>
            <w:tcW w:w="2268" w:type="dxa"/>
            <w:tcBorders>
              <w:top w:val="single" w:sz="12" w:space="0" w:color="auto"/>
              <w:left w:val="single" w:sz="12" w:space="0" w:color="auto"/>
              <w:bottom w:val="single" w:sz="12" w:space="0" w:color="auto"/>
              <w:right w:val="single" w:sz="12" w:space="0" w:color="auto"/>
            </w:tcBorders>
            <w:shd w:val="clear" w:color="auto" w:fill="auto"/>
            <w:vAlign w:val="center"/>
          </w:tcPr>
          <w:p w:rsidR="00E06313" w:rsidRPr="00E06313" w:rsidRDefault="00E06313" w:rsidP="00E06313">
            <w:pPr>
              <w:spacing w:before="0" w:after="0" w:line="240" w:lineRule="auto"/>
              <w:jc w:val="center"/>
              <w:rPr>
                <w:rFonts w:ascii="Arial" w:eastAsia="Calibri" w:hAnsi="Arial" w:cs="Arial"/>
              </w:rPr>
            </w:pPr>
            <w:r w:rsidRPr="00E06313">
              <w:rPr>
                <w:rFonts w:ascii="Arial" w:eastAsia="Calibri" w:hAnsi="Arial" w:cs="Arial"/>
              </w:rPr>
              <w:t>4</w:t>
            </w:r>
          </w:p>
        </w:tc>
        <w:tc>
          <w:tcPr>
            <w:tcW w:w="3402" w:type="dxa"/>
            <w:tcBorders>
              <w:top w:val="single" w:sz="12" w:space="0" w:color="auto"/>
              <w:left w:val="single" w:sz="12" w:space="0" w:color="auto"/>
              <w:bottom w:val="single" w:sz="12" w:space="0" w:color="auto"/>
              <w:right w:val="single" w:sz="12" w:space="0" w:color="auto"/>
            </w:tcBorders>
            <w:shd w:val="clear" w:color="auto" w:fill="auto"/>
            <w:vAlign w:val="center"/>
          </w:tcPr>
          <w:p w:rsidR="00E06313" w:rsidRPr="00E06313" w:rsidRDefault="00E06313" w:rsidP="00E06313">
            <w:pPr>
              <w:spacing w:before="0" w:after="0" w:line="240" w:lineRule="auto"/>
              <w:jc w:val="center"/>
              <w:rPr>
                <w:rFonts w:ascii="Arial" w:eastAsia="Calibri" w:hAnsi="Arial" w:cs="Arial"/>
              </w:rPr>
            </w:pPr>
            <w:r w:rsidRPr="00E06313">
              <w:rPr>
                <w:rFonts w:ascii="Arial" w:eastAsia="Calibri" w:hAnsi="Arial" w:cs="Arial"/>
              </w:rPr>
              <w:t>5</w:t>
            </w:r>
          </w:p>
        </w:tc>
        <w:tc>
          <w:tcPr>
            <w:tcW w:w="2977" w:type="dxa"/>
            <w:tcBorders>
              <w:top w:val="single" w:sz="12" w:space="0" w:color="auto"/>
              <w:left w:val="single" w:sz="12" w:space="0" w:color="auto"/>
              <w:bottom w:val="single" w:sz="12" w:space="0" w:color="auto"/>
              <w:right w:val="single" w:sz="12" w:space="0" w:color="auto"/>
            </w:tcBorders>
            <w:shd w:val="clear" w:color="auto" w:fill="auto"/>
            <w:vAlign w:val="center"/>
          </w:tcPr>
          <w:p w:rsidR="00E06313" w:rsidRPr="00E06313" w:rsidRDefault="00E06313" w:rsidP="00E06313">
            <w:pPr>
              <w:spacing w:before="0" w:after="0" w:line="240" w:lineRule="auto"/>
              <w:ind w:left="-108" w:right="-109"/>
              <w:jc w:val="center"/>
              <w:rPr>
                <w:rFonts w:ascii="Arial" w:eastAsia="Calibri" w:hAnsi="Arial" w:cs="Arial"/>
              </w:rPr>
            </w:pPr>
            <w:r w:rsidRPr="00E06313">
              <w:rPr>
                <w:rFonts w:ascii="Arial" w:eastAsia="Calibri" w:hAnsi="Arial" w:cs="Arial"/>
              </w:rPr>
              <w:t>6</w:t>
            </w:r>
          </w:p>
        </w:tc>
      </w:tr>
      <w:tr w:rsidR="00E516CA" w:rsidRPr="001F0098" w:rsidTr="00E06313">
        <w:trPr>
          <w:trHeight w:val="450"/>
        </w:trPr>
        <w:tc>
          <w:tcPr>
            <w:tcW w:w="1985" w:type="dxa"/>
            <w:vMerge w:val="restart"/>
            <w:shd w:val="clear" w:color="auto" w:fill="auto"/>
          </w:tcPr>
          <w:p w:rsidR="00E516CA" w:rsidRPr="001F0098" w:rsidRDefault="00E516CA" w:rsidP="001B49FE">
            <w:pPr>
              <w:spacing w:before="0" w:line="240" w:lineRule="auto"/>
              <w:ind w:right="-108"/>
              <w:rPr>
                <w:rFonts w:ascii="Calibri" w:eastAsia="Calibri" w:hAnsi="Calibri" w:cs="Times New Roman"/>
                <w:sz w:val="22"/>
                <w:szCs w:val="22"/>
              </w:rPr>
            </w:pPr>
            <w:r>
              <w:rPr>
                <w:rFonts w:ascii="Calibri" w:eastAsia="Calibri" w:hAnsi="Calibri" w:cs="Times New Roman"/>
                <w:sz w:val="22"/>
                <w:szCs w:val="22"/>
              </w:rPr>
              <w:t>Электроснабжение</w:t>
            </w:r>
          </w:p>
        </w:tc>
        <w:tc>
          <w:tcPr>
            <w:tcW w:w="1701" w:type="dxa"/>
            <w:vMerge w:val="restart"/>
          </w:tcPr>
          <w:p w:rsidR="00E516CA" w:rsidRPr="001F0098" w:rsidRDefault="00E516CA" w:rsidP="001B49FE">
            <w:pPr>
              <w:spacing w:before="0" w:line="240" w:lineRule="auto"/>
              <w:ind w:right="-108"/>
              <w:rPr>
                <w:rFonts w:ascii="Arial" w:eastAsia="Calibri" w:hAnsi="Arial" w:cs="Arial"/>
              </w:rPr>
            </w:pPr>
            <w:r>
              <w:rPr>
                <w:rFonts w:ascii="Arial" w:eastAsia="Calibri" w:hAnsi="Arial" w:cs="Arial"/>
              </w:rPr>
              <w:t>ВЛ (КЛ) в диапазоне напряжения 110-10 кВ</w:t>
            </w:r>
          </w:p>
        </w:tc>
        <w:tc>
          <w:tcPr>
            <w:tcW w:w="2410" w:type="dxa"/>
            <w:shd w:val="clear" w:color="auto" w:fill="auto"/>
          </w:tcPr>
          <w:p w:rsidR="00E516CA" w:rsidRPr="001F0098" w:rsidRDefault="00A20ECA" w:rsidP="003F03E0">
            <w:pPr>
              <w:spacing w:before="0" w:line="240" w:lineRule="auto"/>
              <w:rPr>
                <w:rFonts w:ascii="Arial" w:eastAsia="Calibri" w:hAnsi="Arial" w:cs="Arial"/>
              </w:rPr>
            </w:pPr>
            <w:r>
              <w:rPr>
                <w:rFonts w:ascii="Arial" w:eastAsia="Calibri" w:hAnsi="Arial" w:cs="Arial"/>
              </w:rPr>
              <w:t>Кабельная линия</w:t>
            </w:r>
            <w:r w:rsidR="00DE6B78">
              <w:rPr>
                <w:rFonts w:ascii="Arial" w:eastAsia="Calibri" w:hAnsi="Arial" w:cs="Arial"/>
              </w:rPr>
              <w:t xml:space="preserve"> 110 кВ</w:t>
            </w:r>
          </w:p>
        </w:tc>
        <w:tc>
          <w:tcPr>
            <w:tcW w:w="2268" w:type="dxa"/>
            <w:shd w:val="clear" w:color="auto" w:fill="auto"/>
          </w:tcPr>
          <w:p w:rsidR="00E516CA" w:rsidRPr="00625CB7" w:rsidRDefault="00A20ECA" w:rsidP="00625CB7">
            <w:pPr>
              <w:spacing w:before="0" w:line="240" w:lineRule="auto"/>
              <w:rPr>
                <w:rFonts w:ascii="Arial" w:eastAsia="Calibri" w:hAnsi="Arial" w:cs="Arial"/>
              </w:rPr>
            </w:pPr>
            <w:r>
              <w:rPr>
                <w:rFonts w:ascii="Arial" w:eastAsia="Calibri" w:hAnsi="Arial" w:cs="Arial"/>
              </w:rPr>
              <w:t>2 кабельные линии 110 кВ</w:t>
            </w:r>
            <w:r w:rsidR="00DE6B78" w:rsidRPr="00625CB7">
              <w:rPr>
                <w:rFonts w:ascii="Arial" w:eastAsia="Calibri" w:hAnsi="Arial" w:cs="Arial"/>
              </w:rPr>
              <w:t xml:space="preserve">длиной </w:t>
            </w:r>
            <w:r w:rsidR="00625CB7">
              <w:rPr>
                <w:rFonts w:ascii="Arial" w:eastAsia="Calibri" w:hAnsi="Arial" w:cs="Arial"/>
              </w:rPr>
              <w:t>6,</w:t>
            </w:r>
            <w:r w:rsidR="00625CB7" w:rsidRPr="00625CB7">
              <w:rPr>
                <w:rFonts w:ascii="Arial" w:eastAsia="Calibri" w:hAnsi="Arial" w:cs="Arial"/>
              </w:rPr>
              <w:t>84</w:t>
            </w:r>
            <w:r w:rsidR="00625CB7">
              <w:rPr>
                <w:rFonts w:ascii="Arial" w:eastAsia="Calibri" w:hAnsi="Arial" w:cs="Arial"/>
              </w:rPr>
              <w:t xml:space="preserve"> км каждая</w:t>
            </w:r>
          </w:p>
        </w:tc>
        <w:tc>
          <w:tcPr>
            <w:tcW w:w="3402" w:type="dxa"/>
            <w:shd w:val="clear" w:color="auto" w:fill="auto"/>
          </w:tcPr>
          <w:p w:rsidR="00E516CA" w:rsidRPr="001F0098" w:rsidRDefault="00A20ECA" w:rsidP="003F03E0">
            <w:pPr>
              <w:spacing w:before="0" w:line="240" w:lineRule="auto"/>
              <w:rPr>
                <w:rFonts w:ascii="Arial" w:eastAsia="Calibri" w:hAnsi="Arial" w:cs="Arial"/>
              </w:rPr>
            </w:pPr>
            <w:r w:rsidRPr="00AE3636">
              <w:rPr>
                <w:rFonts w:ascii="Arial" w:eastAsia="Calibri" w:hAnsi="Arial" w:cs="Arial"/>
              </w:rPr>
              <w:t xml:space="preserve">г. Благовещенск </w:t>
            </w:r>
            <w:r w:rsidR="00DE6B78" w:rsidRPr="00AE3636">
              <w:rPr>
                <w:rFonts w:ascii="Arial" w:eastAsia="Calibri" w:hAnsi="Arial" w:cs="Arial"/>
              </w:rPr>
              <w:t xml:space="preserve">КВ </w:t>
            </w:r>
            <w:r w:rsidRPr="00AE3636">
              <w:rPr>
                <w:rFonts w:ascii="Arial" w:eastAsia="Calibri" w:hAnsi="Arial" w:cs="Arial"/>
              </w:rPr>
              <w:t>110 кВЗападная – Портовая с заходом на ПС 110 кВ Деловой центр</w:t>
            </w:r>
          </w:p>
        </w:tc>
        <w:tc>
          <w:tcPr>
            <w:tcW w:w="2977" w:type="dxa"/>
            <w:shd w:val="clear" w:color="auto" w:fill="auto"/>
          </w:tcPr>
          <w:p w:rsidR="00E516CA" w:rsidRPr="001F0098" w:rsidRDefault="00A20ECA" w:rsidP="003F03E0">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E516CA" w:rsidRPr="001F0098" w:rsidTr="00E06313">
        <w:trPr>
          <w:trHeight w:val="450"/>
        </w:trPr>
        <w:tc>
          <w:tcPr>
            <w:tcW w:w="1985" w:type="dxa"/>
            <w:vMerge/>
            <w:shd w:val="clear" w:color="auto" w:fill="auto"/>
          </w:tcPr>
          <w:p w:rsidR="00E516CA" w:rsidRDefault="00E516CA" w:rsidP="001B49FE">
            <w:pPr>
              <w:spacing w:before="0" w:line="240" w:lineRule="auto"/>
              <w:ind w:right="-108"/>
              <w:rPr>
                <w:rFonts w:ascii="Calibri" w:eastAsia="Calibri" w:hAnsi="Calibri" w:cs="Times New Roman"/>
                <w:sz w:val="22"/>
                <w:szCs w:val="22"/>
              </w:rPr>
            </w:pPr>
          </w:p>
        </w:tc>
        <w:tc>
          <w:tcPr>
            <w:tcW w:w="1701" w:type="dxa"/>
            <w:vMerge/>
          </w:tcPr>
          <w:p w:rsidR="00E516CA" w:rsidRDefault="00E516CA" w:rsidP="001B49FE">
            <w:pPr>
              <w:spacing w:before="0" w:line="240" w:lineRule="auto"/>
              <w:ind w:right="-108"/>
              <w:rPr>
                <w:rFonts w:ascii="Arial" w:eastAsia="Calibri" w:hAnsi="Arial" w:cs="Arial"/>
              </w:rPr>
            </w:pPr>
          </w:p>
        </w:tc>
        <w:tc>
          <w:tcPr>
            <w:tcW w:w="2410" w:type="dxa"/>
            <w:shd w:val="clear" w:color="auto" w:fill="auto"/>
          </w:tcPr>
          <w:p w:rsidR="00E516CA" w:rsidRPr="001F0098" w:rsidRDefault="00DE6B78" w:rsidP="003F03E0">
            <w:pPr>
              <w:spacing w:before="0" w:line="240" w:lineRule="auto"/>
              <w:rPr>
                <w:rFonts w:ascii="Arial" w:eastAsia="Calibri" w:hAnsi="Arial" w:cs="Arial"/>
              </w:rPr>
            </w:pPr>
            <w:r>
              <w:rPr>
                <w:rFonts w:ascii="Arial" w:eastAsia="Calibri" w:hAnsi="Arial" w:cs="Arial"/>
              </w:rPr>
              <w:t>Кабельно-воздушная линия 110 кВ</w:t>
            </w:r>
          </w:p>
        </w:tc>
        <w:tc>
          <w:tcPr>
            <w:tcW w:w="2268" w:type="dxa"/>
            <w:shd w:val="clear" w:color="auto" w:fill="auto"/>
          </w:tcPr>
          <w:p w:rsidR="00E516CA" w:rsidRPr="001F0098" w:rsidRDefault="00DE6B78" w:rsidP="003F03E0">
            <w:pPr>
              <w:spacing w:before="0" w:line="240" w:lineRule="auto"/>
              <w:rPr>
                <w:rFonts w:ascii="Arial" w:eastAsia="Calibri" w:hAnsi="Arial" w:cs="Arial"/>
              </w:rPr>
            </w:pPr>
            <w:r>
              <w:rPr>
                <w:rFonts w:ascii="Arial" w:eastAsia="Calibri" w:hAnsi="Arial" w:cs="Arial"/>
              </w:rPr>
              <w:t>Кабельно-воздушная линия 110 кВ</w:t>
            </w:r>
            <w:r w:rsidRPr="00625CB7">
              <w:rPr>
                <w:rFonts w:ascii="Arial" w:eastAsia="Calibri" w:hAnsi="Arial" w:cs="Arial"/>
              </w:rPr>
              <w:t>длиной</w:t>
            </w:r>
            <w:r w:rsidR="00625CB7" w:rsidRPr="00625CB7">
              <w:rPr>
                <w:rFonts w:ascii="Arial" w:eastAsia="Calibri" w:hAnsi="Arial" w:cs="Arial"/>
              </w:rPr>
              <w:t xml:space="preserve"> 3,49</w:t>
            </w:r>
            <w:r w:rsidRPr="00625CB7">
              <w:rPr>
                <w:rFonts w:ascii="Arial" w:eastAsia="Calibri" w:hAnsi="Arial" w:cs="Arial"/>
              </w:rPr>
              <w:t xml:space="preserve"> км</w:t>
            </w:r>
          </w:p>
        </w:tc>
        <w:tc>
          <w:tcPr>
            <w:tcW w:w="3402" w:type="dxa"/>
            <w:shd w:val="clear" w:color="auto" w:fill="auto"/>
          </w:tcPr>
          <w:p w:rsidR="00E516CA" w:rsidRPr="001F0098" w:rsidRDefault="00DE6B78" w:rsidP="003F03E0">
            <w:pPr>
              <w:spacing w:before="0" w:line="240" w:lineRule="auto"/>
              <w:rPr>
                <w:rFonts w:ascii="Arial" w:eastAsia="Calibri" w:hAnsi="Arial" w:cs="Arial"/>
              </w:rPr>
            </w:pPr>
            <w:r w:rsidRPr="00AE3636">
              <w:rPr>
                <w:rFonts w:ascii="Arial" w:eastAsia="Calibri" w:hAnsi="Arial" w:cs="Arial"/>
              </w:rPr>
              <w:t xml:space="preserve">г. Благовещенск </w:t>
            </w:r>
            <w:r w:rsidRPr="00DE6B78">
              <w:rPr>
                <w:rFonts w:ascii="Arial" w:eastAsia="Calibri" w:hAnsi="Arial" w:cs="Arial"/>
              </w:rPr>
              <w:t xml:space="preserve">КВЛ -110 </w:t>
            </w:r>
            <w:r>
              <w:rPr>
                <w:rFonts w:ascii="Arial" w:eastAsia="Calibri" w:hAnsi="Arial" w:cs="Arial"/>
              </w:rPr>
              <w:t>кВ  Б</w:t>
            </w:r>
            <w:r w:rsidRPr="00DE6B78">
              <w:rPr>
                <w:rFonts w:ascii="Arial" w:eastAsia="Calibri" w:hAnsi="Arial" w:cs="Arial"/>
              </w:rPr>
              <w:t>лаговещенск – Северная;</w:t>
            </w:r>
          </w:p>
        </w:tc>
        <w:tc>
          <w:tcPr>
            <w:tcW w:w="2977" w:type="dxa"/>
            <w:shd w:val="clear" w:color="auto" w:fill="auto"/>
          </w:tcPr>
          <w:p w:rsidR="00E516CA" w:rsidRPr="001F0098" w:rsidRDefault="00DE6B78" w:rsidP="003F03E0">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E65644" w:rsidRPr="001F0098" w:rsidTr="00E06313">
        <w:trPr>
          <w:trHeight w:val="450"/>
        </w:trPr>
        <w:tc>
          <w:tcPr>
            <w:tcW w:w="1985" w:type="dxa"/>
            <w:vMerge/>
            <w:shd w:val="clear" w:color="auto" w:fill="auto"/>
          </w:tcPr>
          <w:p w:rsidR="00E65644" w:rsidRDefault="00E65644" w:rsidP="001B49FE">
            <w:pPr>
              <w:spacing w:before="0" w:line="240" w:lineRule="auto"/>
              <w:ind w:right="-108"/>
              <w:rPr>
                <w:rFonts w:ascii="Calibri" w:eastAsia="Calibri" w:hAnsi="Calibri" w:cs="Times New Roman"/>
                <w:sz w:val="22"/>
                <w:szCs w:val="22"/>
              </w:rPr>
            </w:pPr>
          </w:p>
        </w:tc>
        <w:tc>
          <w:tcPr>
            <w:tcW w:w="1701" w:type="dxa"/>
            <w:vMerge/>
          </w:tcPr>
          <w:p w:rsidR="00E65644" w:rsidRDefault="00E65644" w:rsidP="001B49FE">
            <w:pPr>
              <w:spacing w:before="0" w:line="240" w:lineRule="auto"/>
              <w:ind w:right="-108"/>
              <w:rPr>
                <w:rFonts w:ascii="Arial" w:eastAsia="Calibri" w:hAnsi="Arial" w:cs="Arial"/>
              </w:rPr>
            </w:pPr>
          </w:p>
        </w:tc>
        <w:tc>
          <w:tcPr>
            <w:tcW w:w="2410" w:type="dxa"/>
            <w:shd w:val="clear" w:color="auto" w:fill="auto"/>
          </w:tcPr>
          <w:p w:rsidR="00E65644" w:rsidRPr="001F0098" w:rsidRDefault="00E65644" w:rsidP="003F03E0">
            <w:pPr>
              <w:spacing w:before="0" w:line="240" w:lineRule="auto"/>
              <w:rPr>
                <w:rFonts w:ascii="Arial" w:eastAsia="Calibri" w:hAnsi="Arial" w:cs="Arial"/>
              </w:rPr>
            </w:pPr>
            <w:r>
              <w:rPr>
                <w:rFonts w:ascii="Arial" w:eastAsia="Calibri" w:hAnsi="Arial" w:cs="Arial"/>
              </w:rPr>
              <w:t>Кабельно-воздушная линия 110 кВ</w:t>
            </w:r>
          </w:p>
        </w:tc>
        <w:tc>
          <w:tcPr>
            <w:tcW w:w="2268" w:type="dxa"/>
            <w:shd w:val="clear" w:color="auto" w:fill="auto"/>
          </w:tcPr>
          <w:p w:rsidR="00E65644" w:rsidRPr="001F0098" w:rsidRDefault="00E65644" w:rsidP="003F03E0">
            <w:pPr>
              <w:spacing w:before="0" w:line="240" w:lineRule="auto"/>
              <w:rPr>
                <w:rFonts w:ascii="Arial" w:eastAsia="Calibri" w:hAnsi="Arial" w:cs="Arial"/>
              </w:rPr>
            </w:pPr>
            <w:r>
              <w:rPr>
                <w:rFonts w:ascii="Arial" w:eastAsia="Calibri" w:hAnsi="Arial" w:cs="Arial"/>
              </w:rPr>
              <w:t>Кабельно-воздушная линия 110 кВ</w:t>
            </w:r>
            <w:r w:rsidRPr="00DB120D">
              <w:rPr>
                <w:rFonts w:ascii="Arial" w:eastAsia="Calibri" w:hAnsi="Arial" w:cs="Arial"/>
              </w:rPr>
              <w:t>длиной</w:t>
            </w:r>
            <w:r w:rsidR="00DB120D" w:rsidRPr="00DB120D">
              <w:rPr>
                <w:rFonts w:ascii="Arial" w:eastAsia="Calibri" w:hAnsi="Arial" w:cs="Arial"/>
              </w:rPr>
              <w:t xml:space="preserve"> 3,88</w:t>
            </w:r>
            <w:r w:rsidRPr="00DB120D">
              <w:rPr>
                <w:rFonts w:ascii="Arial" w:eastAsia="Calibri" w:hAnsi="Arial" w:cs="Arial"/>
              </w:rPr>
              <w:t xml:space="preserve"> км</w:t>
            </w:r>
          </w:p>
        </w:tc>
        <w:tc>
          <w:tcPr>
            <w:tcW w:w="3402" w:type="dxa"/>
            <w:shd w:val="clear" w:color="auto" w:fill="auto"/>
          </w:tcPr>
          <w:p w:rsidR="00E65644" w:rsidRPr="001F0098" w:rsidRDefault="00E65644" w:rsidP="003F03E0">
            <w:pPr>
              <w:spacing w:before="0" w:line="240" w:lineRule="auto"/>
              <w:rPr>
                <w:rFonts w:ascii="Arial" w:eastAsia="Calibri" w:hAnsi="Arial" w:cs="Arial"/>
              </w:rPr>
            </w:pPr>
            <w:r w:rsidRPr="00AE3636">
              <w:rPr>
                <w:rFonts w:ascii="Arial" w:eastAsia="Calibri" w:hAnsi="Arial" w:cs="Arial"/>
              </w:rPr>
              <w:t xml:space="preserve">г. Благовещенск </w:t>
            </w:r>
            <w:r w:rsidRPr="00DE6B78">
              <w:rPr>
                <w:rFonts w:ascii="Arial" w:eastAsia="Calibri" w:hAnsi="Arial" w:cs="Arial"/>
              </w:rPr>
              <w:t xml:space="preserve">КВЛ -110 </w:t>
            </w:r>
            <w:r>
              <w:rPr>
                <w:rFonts w:ascii="Arial" w:eastAsia="Calibri" w:hAnsi="Arial" w:cs="Arial"/>
              </w:rPr>
              <w:t>кВ</w:t>
            </w:r>
            <w:r w:rsidRPr="00DE6B78">
              <w:rPr>
                <w:rFonts w:ascii="Arial" w:eastAsia="Calibri" w:hAnsi="Arial" w:cs="Arial"/>
              </w:rPr>
              <w:t>Северная</w:t>
            </w:r>
            <w:r>
              <w:rPr>
                <w:rFonts w:ascii="Arial" w:eastAsia="Calibri" w:hAnsi="Arial" w:cs="Arial"/>
              </w:rPr>
              <w:t xml:space="preserve"> - Центральная</w:t>
            </w:r>
            <w:r w:rsidRPr="00DE6B78">
              <w:rPr>
                <w:rFonts w:ascii="Arial" w:eastAsia="Calibri" w:hAnsi="Arial" w:cs="Arial"/>
              </w:rPr>
              <w:t>;</w:t>
            </w:r>
          </w:p>
        </w:tc>
        <w:tc>
          <w:tcPr>
            <w:tcW w:w="2977" w:type="dxa"/>
            <w:shd w:val="clear" w:color="auto" w:fill="auto"/>
          </w:tcPr>
          <w:p w:rsidR="00E65644" w:rsidRPr="001F0098" w:rsidRDefault="00E65644" w:rsidP="003F03E0">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E65644" w:rsidRPr="001F0098" w:rsidTr="00E06313">
        <w:trPr>
          <w:trHeight w:val="450"/>
        </w:trPr>
        <w:tc>
          <w:tcPr>
            <w:tcW w:w="1985" w:type="dxa"/>
            <w:vMerge/>
            <w:shd w:val="clear" w:color="auto" w:fill="auto"/>
          </w:tcPr>
          <w:p w:rsidR="00E65644" w:rsidRDefault="00E65644" w:rsidP="001B49FE">
            <w:pPr>
              <w:spacing w:before="0" w:line="240" w:lineRule="auto"/>
              <w:ind w:right="-108"/>
              <w:rPr>
                <w:rFonts w:ascii="Calibri" w:eastAsia="Calibri" w:hAnsi="Calibri" w:cs="Times New Roman"/>
                <w:sz w:val="22"/>
                <w:szCs w:val="22"/>
              </w:rPr>
            </w:pPr>
          </w:p>
        </w:tc>
        <w:tc>
          <w:tcPr>
            <w:tcW w:w="1701" w:type="dxa"/>
            <w:vMerge/>
          </w:tcPr>
          <w:p w:rsidR="00E65644" w:rsidRDefault="00E65644" w:rsidP="001B49FE">
            <w:pPr>
              <w:spacing w:before="0" w:line="240" w:lineRule="auto"/>
              <w:ind w:right="-108"/>
              <w:rPr>
                <w:rFonts w:ascii="Arial" w:eastAsia="Calibri" w:hAnsi="Arial" w:cs="Arial"/>
              </w:rPr>
            </w:pPr>
          </w:p>
        </w:tc>
        <w:tc>
          <w:tcPr>
            <w:tcW w:w="2410" w:type="dxa"/>
            <w:shd w:val="clear" w:color="auto" w:fill="auto"/>
          </w:tcPr>
          <w:p w:rsidR="00E65644" w:rsidRPr="00AE3636" w:rsidRDefault="00B82044" w:rsidP="003F03E0">
            <w:pPr>
              <w:spacing w:before="0" w:line="240" w:lineRule="auto"/>
              <w:rPr>
                <w:rFonts w:ascii="Arial" w:eastAsia="Calibri" w:hAnsi="Arial" w:cs="Arial"/>
              </w:rPr>
            </w:pPr>
            <w:r w:rsidRPr="00AE3636">
              <w:rPr>
                <w:rFonts w:ascii="Arial" w:eastAsia="Calibri" w:hAnsi="Arial" w:cs="Arial"/>
              </w:rPr>
              <w:t>Строительство ВЛ 35 кВ</w:t>
            </w:r>
            <w:r w:rsidR="003F03E0" w:rsidRPr="00AE3636">
              <w:rPr>
                <w:rFonts w:ascii="Arial" w:eastAsia="Calibri" w:hAnsi="Arial" w:cs="Arial"/>
              </w:rPr>
              <w:t>Игнатьево - Водозабор</w:t>
            </w:r>
          </w:p>
        </w:tc>
        <w:tc>
          <w:tcPr>
            <w:tcW w:w="2268" w:type="dxa"/>
            <w:shd w:val="clear" w:color="auto" w:fill="auto"/>
          </w:tcPr>
          <w:p w:rsidR="00E65644" w:rsidRPr="00AE3636" w:rsidRDefault="003F03E0" w:rsidP="003F03E0">
            <w:pPr>
              <w:spacing w:before="0" w:line="240" w:lineRule="auto"/>
              <w:rPr>
                <w:rFonts w:ascii="Arial" w:eastAsia="Calibri" w:hAnsi="Arial" w:cs="Arial"/>
              </w:rPr>
            </w:pPr>
            <w:r w:rsidRPr="00AE3636">
              <w:rPr>
                <w:rFonts w:ascii="Arial" w:eastAsia="Calibri" w:hAnsi="Arial" w:cs="Arial"/>
              </w:rPr>
              <w:t>ВЛ 35 кВ, длиной</w:t>
            </w:r>
            <w:r w:rsidR="008718A2" w:rsidRPr="00AE3636">
              <w:rPr>
                <w:rFonts w:ascii="Arial" w:eastAsia="Calibri" w:hAnsi="Arial" w:cs="Arial"/>
              </w:rPr>
              <w:t xml:space="preserve"> 12,52</w:t>
            </w:r>
            <w:r w:rsidRPr="00AE3636">
              <w:rPr>
                <w:rFonts w:ascii="Arial" w:eastAsia="Calibri" w:hAnsi="Arial" w:cs="Arial"/>
              </w:rPr>
              <w:t xml:space="preserve"> км</w:t>
            </w:r>
          </w:p>
        </w:tc>
        <w:tc>
          <w:tcPr>
            <w:tcW w:w="3402" w:type="dxa"/>
            <w:shd w:val="clear" w:color="auto" w:fill="auto"/>
          </w:tcPr>
          <w:p w:rsidR="00E65644" w:rsidRPr="001F0098" w:rsidRDefault="003F03E0" w:rsidP="003F03E0">
            <w:pPr>
              <w:spacing w:before="0" w:line="240" w:lineRule="auto"/>
              <w:rPr>
                <w:rFonts w:ascii="Arial" w:eastAsia="Calibri" w:hAnsi="Arial" w:cs="Arial"/>
              </w:rPr>
            </w:pPr>
            <w:r>
              <w:rPr>
                <w:rFonts w:ascii="Arial" w:eastAsia="Calibri" w:hAnsi="Arial" w:cs="Arial"/>
              </w:rPr>
              <w:t xml:space="preserve">Городской округ г. Благовещенск, </w:t>
            </w:r>
          </w:p>
        </w:tc>
        <w:tc>
          <w:tcPr>
            <w:tcW w:w="2977" w:type="dxa"/>
            <w:shd w:val="clear" w:color="auto" w:fill="auto"/>
          </w:tcPr>
          <w:p w:rsidR="00E65644" w:rsidRPr="001F0098" w:rsidRDefault="003F03E0" w:rsidP="003F03E0">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3F03E0" w:rsidRPr="001F0098" w:rsidTr="00E06313">
        <w:trPr>
          <w:trHeight w:val="450"/>
        </w:trPr>
        <w:tc>
          <w:tcPr>
            <w:tcW w:w="1985" w:type="dxa"/>
            <w:vMerge/>
            <w:shd w:val="clear" w:color="auto" w:fill="auto"/>
          </w:tcPr>
          <w:p w:rsidR="003F03E0" w:rsidRDefault="003F03E0" w:rsidP="001B49FE">
            <w:pPr>
              <w:spacing w:before="0" w:line="240" w:lineRule="auto"/>
              <w:ind w:right="-108"/>
              <w:rPr>
                <w:rFonts w:ascii="Calibri" w:eastAsia="Calibri" w:hAnsi="Calibri" w:cs="Times New Roman"/>
                <w:sz w:val="22"/>
                <w:szCs w:val="22"/>
              </w:rPr>
            </w:pPr>
          </w:p>
        </w:tc>
        <w:tc>
          <w:tcPr>
            <w:tcW w:w="1701" w:type="dxa"/>
            <w:vMerge/>
          </w:tcPr>
          <w:p w:rsidR="003F03E0" w:rsidRDefault="003F03E0" w:rsidP="001B49FE">
            <w:pPr>
              <w:spacing w:before="0" w:line="240" w:lineRule="auto"/>
              <w:ind w:right="-108"/>
              <w:rPr>
                <w:rFonts w:ascii="Arial" w:eastAsia="Calibri" w:hAnsi="Arial" w:cs="Arial"/>
              </w:rPr>
            </w:pPr>
          </w:p>
        </w:tc>
        <w:tc>
          <w:tcPr>
            <w:tcW w:w="2410" w:type="dxa"/>
            <w:shd w:val="clear" w:color="auto" w:fill="auto"/>
          </w:tcPr>
          <w:p w:rsidR="003F03E0" w:rsidRDefault="003F03E0" w:rsidP="003F03E0">
            <w:pPr>
              <w:spacing w:before="0" w:line="240" w:lineRule="auto"/>
              <w:rPr>
                <w:rFonts w:ascii="Arial" w:eastAsia="Calibri" w:hAnsi="Arial" w:cs="Arial"/>
              </w:rPr>
            </w:pPr>
            <w:r>
              <w:rPr>
                <w:rFonts w:ascii="Arial" w:eastAsia="Calibri" w:hAnsi="Arial" w:cs="Arial"/>
              </w:rPr>
              <w:t>Строительство 2 цепи ВЛ-110</w:t>
            </w:r>
          </w:p>
        </w:tc>
        <w:tc>
          <w:tcPr>
            <w:tcW w:w="2268" w:type="dxa"/>
            <w:shd w:val="clear" w:color="auto" w:fill="auto"/>
          </w:tcPr>
          <w:p w:rsidR="003F03E0" w:rsidRDefault="003F03E0" w:rsidP="003F03E0">
            <w:pPr>
              <w:spacing w:before="0" w:line="240" w:lineRule="auto"/>
              <w:rPr>
                <w:rFonts w:ascii="Arial" w:eastAsia="Calibri" w:hAnsi="Arial" w:cs="Arial"/>
              </w:rPr>
            </w:pPr>
            <w:r>
              <w:rPr>
                <w:rFonts w:ascii="Arial" w:eastAsia="Calibri" w:hAnsi="Arial" w:cs="Arial"/>
              </w:rPr>
              <w:t>2 цепь ВЛ 110 кВ,</w:t>
            </w:r>
            <w:r w:rsidR="008718A2" w:rsidRPr="008718A2">
              <w:rPr>
                <w:rFonts w:ascii="Arial" w:eastAsia="Calibri" w:hAnsi="Arial" w:cs="Arial"/>
              </w:rPr>
              <w:t xml:space="preserve">длиной 15,66 </w:t>
            </w:r>
            <w:r w:rsidRPr="008718A2">
              <w:rPr>
                <w:rFonts w:ascii="Arial" w:eastAsia="Calibri" w:hAnsi="Arial" w:cs="Arial"/>
              </w:rPr>
              <w:t>км</w:t>
            </w:r>
          </w:p>
        </w:tc>
        <w:tc>
          <w:tcPr>
            <w:tcW w:w="3402" w:type="dxa"/>
            <w:shd w:val="clear" w:color="auto" w:fill="auto"/>
          </w:tcPr>
          <w:p w:rsidR="003F03E0" w:rsidRPr="001F0098" w:rsidRDefault="003F03E0" w:rsidP="003F03E0">
            <w:pPr>
              <w:spacing w:before="0" w:line="240" w:lineRule="auto"/>
              <w:rPr>
                <w:rFonts w:ascii="Arial" w:eastAsia="Calibri" w:hAnsi="Arial" w:cs="Arial"/>
              </w:rPr>
            </w:pPr>
            <w:r>
              <w:rPr>
                <w:rFonts w:ascii="Arial" w:eastAsia="Calibri" w:hAnsi="Arial" w:cs="Arial"/>
              </w:rPr>
              <w:t xml:space="preserve">Городской округ г. Благовещенск, </w:t>
            </w:r>
            <w:r w:rsidRPr="00AE3636">
              <w:rPr>
                <w:rFonts w:ascii="Arial" w:eastAsia="Calibri" w:hAnsi="Arial" w:cs="Arial"/>
              </w:rPr>
              <w:t xml:space="preserve"> ПС Дачная, Кооперативная, Кирпичная, Владимировка (строительство)</w:t>
            </w:r>
          </w:p>
        </w:tc>
        <w:tc>
          <w:tcPr>
            <w:tcW w:w="2977" w:type="dxa"/>
            <w:shd w:val="clear" w:color="auto" w:fill="auto"/>
          </w:tcPr>
          <w:p w:rsidR="003F03E0" w:rsidRPr="001F0098" w:rsidRDefault="003F03E0" w:rsidP="003F03E0">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 xml:space="preserve">Строительство 2 цепи </w:t>
            </w:r>
            <w:r>
              <w:rPr>
                <w:rFonts w:ascii="Arial" w:eastAsia="Calibri" w:hAnsi="Arial" w:cs="Arial"/>
              </w:rPr>
              <w:lastRenderedPageBreak/>
              <w:t>ВЛ-110</w:t>
            </w:r>
          </w:p>
        </w:tc>
        <w:tc>
          <w:tcPr>
            <w:tcW w:w="2268" w:type="dxa"/>
            <w:shd w:val="clear" w:color="auto" w:fill="auto"/>
          </w:tcPr>
          <w:p w:rsidR="002B49C1" w:rsidRDefault="002B49C1" w:rsidP="00867EC5">
            <w:pPr>
              <w:spacing w:before="0" w:line="240" w:lineRule="auto"/>
              <w:rPr>
                <w:rFonts w:ascii="Arial" w:eastAsia="Calibri" w:hAnsi="Arial" w:cs="Arial"/>
              </w:rPr>
            </w:pPr>
            <w:r>
              <w:rPr>
                <w:rFonts w:ascii="Arial" w:eastAsia="Calibri" w:hAnsi="Arial" w:cs="Arial"/>
              </w:rPr>
              <w:lastRenderedPageBreak/>
              <w:t xml:space="preserve">2 цепь ВЛ 110 </w:t>
            </w:r>
            <w:r>
              <w:rPr>
                <w:rFonts w:ascii="Arial" w:eastAsia="Calibri" w:hAnsi="Arial" w:cs="Arial"/>
              </w:rPr>
              <w:lastRenderedPageBreak/>
              <w:t>кВ,</w:t>
            </w:r>
            <w:r w:rsidRPr="008718A2">
              <w:rPr>
                <w:rFonts w:ascii="Arial" w:eastAsia="Calibri" w:hAnsi="Arial" w:cs="Arial"/>
              </w:rPr>
              <w:t xml:space="preserve">длиной </w:t>
            </w:r>
            <w:r w:rsidR="00867EC5" w:rsidRPr="00867EC5">
              <w:rPr>
                <w:rFonts w:ascii="Arial" w:eastAsia="Calibri" w:hAnsi="Arial" w:cs="Arial"/>
              </w:rPr>
              <w:t>1,57</w:t>
            </w:r>
            <w:r w:rsidRPr="00867EC5">
              <w:rPr>
                <w:rFonts w:ascii="Arial" w:eastAsia="Calibri" w:hAnsi="Arial" w:cs="Arial"/>
              </w:rPr>
              <w:t xml:space="preserve"> км</w:t>
            </w:r>
          </w:p>
        </w:tc>
        <w:tc>
          <w:tcPr>
            <w:tcW w:w="3402" w:type="dxa"/>
            <w:shd w:val="clear" w:color="auto" w:fill="auto"/>
          </w:tcPr>
          <w:p w:rsidR="002B49C1" w:rsidRPr="001F0098" w:rsidRDefault="002B49C1" w:rsidP="002B49C1">
            <w:pPr>
              <w:spacing w:before="0" w:line="240" w:lineRule="auto"/>
              <w:rPr>
                <w:rFonts w:ascii="Arial" w:eastAsia="Calibri" w:hAnsi="Arial" w:cs="Arial"/>
              </w:rPr>
            </w:pPr>
            <w:r>
              <w:rPr>
                <w:rFonts w:ascii="Arial" w:eastAsia="Calibri" w:hAnsi="Arial" w:cs="Arial"/>
              </w:rPr>
              <w:lastRenderedPageBreak/>
              <w:t xml:space="preserve">Городской округ г. Благовещенск, </w:t>
            </w:r>
            <w:r w:rsidRPr="00AE3636">
              <w:rPr>
                <w:rFonts w:ascii="Arial" w:eastAsia="Calibri" w:hAnsi="Arial" w:cs="Arial"/>
              </w:rPr>
              <w:t xml:space="preserve"> ПС </w:t>
            </w:r>
            <w:r>
              <w:rPr>
                <w:rFonts w:ascii="Arial" w:eastAsia="Calibri" w:hAnsi="Arial" w:cs="Arial"/>
              </w:rPr>
              <w:t xml:space="preserve">Кооперативная – </w:t>
            </w:r>
            <w:r>
              <w:rPr>
                <w:rFonts w:ascii="Arial" w:eastAsia="Calibri" w:hAnsi="Arial" w:cs="Arial"/>
              </w:rPr>
              <w:lastRenderedPageBreak/>
              <w:t>Благовещенская ТЭЦ</w:t>
            </w:r>
            <w:r w:rsidRPr="00AE3636">
              <w:rPr>
                <w:rFonts w:ascii="Arial" w:eastAsia="Calibri" w:hAnsi="Arial" w:cs="Arial"/>
              </w:rPr>
              <w:t>(строительство)</w:t>
            </w:r>
          </w:p>
        </w:tc>
        <w:tc>
          <w:tcPr>
            <w:tcW w:w="2977" w:type="dxa"/>
            <w:shd w:val="clear" w:color="auto" w:fill="auto"/>
          </w:tcPr>
          <w:p w:rsidR="002B49C1" w:rsidRPr="001F0098" w:rsidRDefault="002B49C1" w:rsidP="002B49C1">
            <w:pPr>
              <w:spacing w:before="0" w:line="240" w:lineRule="auto"/>
              <w:rPr>
                <w:rFonts w:ascii="Arial" w:eastAsia="Calibri" w:hAnsi="Arial" w:cs="Arial"/>
              </w:rPr>
            </w:pPr>
            <w:r>
              <w:rPr>
                <w:rFonts w:ascii="Arial" w:eastAsia="Calibri" w:hAnsi="Arial" w:cs="Arial"/>
              </w:rPr>
              <w:lastRenderedPageBreak/>
              <w:t xml:space="preserve">Устанавливается </w:t>
            </w:r>
            <w:r>
              <w:rPr>
                <w:rFonts w:ascii="Arial" w:eastAsia="Calibri" w:hAnsi="Arial" w:cs="Arial"/>
              </w:rPr>
              <w:lastRenderedPageBreak/>
              <w:t>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3F03E0">
            <w:pPr>
              <w:spacing w:before="0" w:line="240" w:lineRule="auto"/>
              <w:rPr>
                <w:rFonts w:ascii="Arial" w:eastAsia="Calibri" w:hAnsi="Arial" w:cs="Arial"/>
              </w:rPr>
            </w:pPr>
            <w:r>
              <w:rPr>
                <w:rFonts w:ascii="Arial" w:eastAsia="Calibri" w:hAnsi="Arial" w:cs="Arial"/>
              </w:rPr>
              <w:t>Строительство ВЛ-110 Силикатная - Сергеевка</w:t>
            </w:r>
          </w:p>
        </w:tc>
        <w:tc>
          <w:tcPr>
            <w:tcW w:w="2268" w:type="dxa"/>
            <w:shd w:val="clear" w:color="auto" w:fill="auto"/>
          </w:tcPr>
          <w:p w:rsidR="002B49C1" w:rsidRPr="001F0098" w:rsidRDefault="002B49C1" w:rsidP="00A302AE">
            <w:pPr>
              <w:spacing w:before="0" w:line="240" w:lineRule="auto"/>
              <w:rPr>
                <w:rFonts w:ascii="Arial" w:eastAsia="Calibri" w:hAnsi="Arial" w:cs="Arial"/>
              </w:rPr>
            </w:pPr>
            <w:r w:rsidRPr="00E341DE">
              <w:rPr>
                <w:rFonts w:ascii="Arial" w:eastAsia="Calibri" w:hAnsi="Arial" w:cs="Arial"/>
              </w:rPr>
              <w:t>ВЛ-110 кВ длиной 9 км (в границах городского округа)</w:t>
            </w:r>
          </w:p>
        </w:tc>
        <w:tc>
          <w:tcPr>
            <w:tcW w:w="3402" w:type="dxa"/>
            <w:shd w:val="clear" w:color="auto" w:fill="auto"/>
          </w:tcPr>
          <w:p w:rsidR="002B49C1" w:rsidRPr="001F0098" w:rsidRDefault="002B49C1" w:rsidP="003F03E0">
            <w:pPr>
              <w:spacing w:before="0" w:line="240" w:lineRule="auto"/>
              <w:rPr>
                <w:rFonts w:ascii="Arial" w:eastAsia="Calibri" w:hAnsi="Arial" w:cs="Arial"/>
              </w:rPr>
            </w:pPr>
            <w:r>
              <w:rPr>
                <w:rFonts w:ascii="Arial" w:eastAsia="Calibri" w:hAnsi="Arial" w:cs="Arial"/>
              </w:rPr>
              <w:t xml:space="preserve">Городской округ г. Благовещенск </w:t>
            </w:r>
          </w:p>
        </w:tc>
        <w:tc>
          <w:tcPr>
            <w:tcW w:w="2977" w:type="dxa"/>
            <w:shd w:val="clear" w:color="auto" w:fill="auto"/>
          </w:tcPr>
          <w:p w:rsidR="002B49C1" w:rsidRPr="001F0098" w:rsidRDefault="002B49C1" w:rsidP="003F03E0">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302AE">
            <w:pPr>
              <w:spacing w:before="0" w:line="240" w:lineRule="auto"/>
              <w:rPr>
                <w:rFonts w:ascii="Arial" w:eastAsia="Calibri" w:hAnsi="Arial" w:cs="Arial"/>
              </w:rPr>
            </w:pPr>
            <w:r w:rsidRPr="00A302AE">
              <w:rPr>
                <w:rFonts w:ascii="Arial" w:eastAsia="Calibri" w:hAnsi="Arial" w:cs="Arial"/>
              </w:rPr>
              <w:t>ВЛ 110 кВ Благовещенская – Силикатная (реконструкция);</w:t>
            </w:r>
          </w:p>
        </w:tc>
        <w:tc>
          <w:tcPr>
            <w:tcW w:w="2268" w:type="dxa"/>
            <w:shd w:val="clear" w:color="auto" w:fill="auto"/>
          </w:tcPr>
          <w:p w:rsidR="002B49C1" w:rsidRPr="001F0098" w:rsidRDefault="002B49C1" w:rsidP="003F03E0">
            <w:pPr>
              <w:spacing w:before="0" w:line="240" w:lineRule="auto"/>
              <w:rPr>
                <w:rFonts w:ascii="Arial" w:eastAsia="Calibri" w:hAnsi="Arial" w:cs="Arial"/>
              </w:rPr>
            </w:pPr>
            <w:r w:rsidRPr="00A302AE">
              <w:rPr>
                <w:rFonts w:ascii="Arial" w:eastAsia="Calibri" w:hAnsi="Arial" w:cs="Arial"/>
              </w:rPr>
              <w:t>ВЛ-110</w:t>
            </w:r>
            <w:r>
              <w:rPr>
                <w:rFonts w:ascii="Arial" w:eastAsia="Calibri" w:hAnsi="Arial" w:cs="Arial"/>
              </w:rPr>
              <w:t>кВ</w:t>
            </w:r>
            <w:r w:rsidRPr="00E341DE">
              <w:rPr>
                <w:rFonts w:ascii="Arial" w:eastAsia="Calibri" w:hAnsi="Arial" w:cs="Arial"/>
              </w:rPr>
              <w:t>длиной 24,43 км</w:t>
            </w:r>
          </w:p>
        </w:tc>
        <w:tc>
          <w:tcPr>
            <w:tcW w:w="3402"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 xml:space="preserve">Городской округ г. Благовещенск </w:t>
            </w:r>
          </w:p>
        </w:tc>
        <w:tc>
          <w:tcPr>
            <w:tcW w:w="2977"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302AE">
            <w:pPr>
              <w:spacing w:before="0" w:line="240" w:lineRule="auto"/>
              <w:rPr>
                <w:rFonts w:ascii="Arial" w:eastAsia="Calibri" w:hAnsi="Arial" w:cs="Arial"/>
              </w:rPr>
            </w:pPr>
            <w:r w:rsidRPr="00A302AE">
              <w:rPr>
                <w:rFonts w:ascii="Arial" w:eastAsia="Calibri" w:hAnsi="Arial" w:cs="Arial"/>
              </w:rPr>
              <w:t>ВЛ 35 кВ Благовещенск – Марково (реконструкция);</w:t>
            </w:r>
          </w:p>
        </w:tc>
        <w:tc>
          <w:tcPr>
            <w:tcW w:w="2268" w:type="dxa"/>
            <w:shd w:val="clear" w:color="auto" w:fill="auto"/>
          </w:tcPr>
          <w:p w:rsidR="002B49C1" w:rsidRPr="001F0098" w:rsidRDefault="002B49C1" w:rsidP="00A302AE">
            <w:pPr>
              <w:spacing w:before="0" w:line="240" w:lineRule="auto"/>
              <w:rPr>
                <w:rFonts w:ascii="Arial" w:eastAsia="Calibri" w:hAnsi="Arial" w:cs="Arial"/>
              </w:rPr>
            </w:pPr>
            <w:r w:rsidRPr="00A302AE">
              <w:rPr>
                <w:rFonts w:ascii="Arial" w:eastAsia="Calibri" w:hAnsi="Arial" w:cs="Arial"/>
              </w:rPr>
              <w:t>ВЛ-35</w:t>
            </w:r>
            <w:r>
              <w:rPr>
                <w:rFonts w:ascii="Arial" w:eastAsia="Calibri" w:hAnsi="Arial" w:cs="Arial"/>
              </w:rPr>
              <w:t>кВ</w:t>
            </w:r>
            <w:r w:rsidRPr="002805F1">
              <w:rPr>
                <w:rFonts w:ascii="Arial" w:eastAsia="Calibri" w:hAnsi="Arial" w:cs="Arial"/>
              </w:rPr>
              <w:t>длиной 3,25 км</w:t>
            </w:r>
          </w:p>
        </w:tc>
        <w:tc>
          <w:tcPr>
            <w:tcW w:w="3402"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 xml:space="preserve">Городской округ г. Благовещенск </w:t>
            </w:r>
          </w:p>
        </w:tc>
        <w:tc>
          <w:tcPr>
            <w:tcW w:w="2977"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302AE">
            <w:pPr>
              <w:spacing w:before="0" w:line="240" w:lineRule="auto"/>
              <w:rPr>
                <w:rFonts w:ascii="Arial" w:eastAsia="Calibri" w:hAnsi="Arial" w:cs="Arial"/>
              </w:rPr>
            </w:pPr>
            <w:r w:rsidRPr="00A302AE">
              <w:rPr>
                <w:rFonts w:ascii="Arial" w:eastAsia="Calibri" w:hAnsi="Arial" w:cs="Arial"/>
              </w:rPr>
              <w:t>ВЛ 35 кВ Западная – Водозабор (реконструкция).</w:t>
            </w:r>
          </w:p>
        </w:tc>
        <w:tc>
          <w:tcPr>
            <w:tcW w:w="2268" w:type="dxa"/>
            <w:shd w:val="clear" w:color="auto" w:fill="auto"/>
          </w:tcPr>
          <w:p w:rsidR="002B49C1" w:rsidRPr="001F0098" w:rsidRDefault="002B49C1" w:rsidP="00A302AE">
            <w:pPr>
              <w:spacing w:before="0" w:line="240" w:lineRule="auto"/>
              <w:rPr>
                <w:rFonts w:ascii="Arial" w:eastAsia="Calibri" w:hAnsi="Arial" w:cs="Arial"/>
              </w:rPr>
            </w:pPr>
            <w:r w:rsidRPr="00A302AE">
              <w:rPr>
                <w:rFonts w:ascii="Arial" w:eastAsia="Calibri" w:hAnsi="Arial" w:cs="Arial"/>
              </w:rPr>
              <w:t>ВЛ-35</w:t>
            </w:r>
            <w:r>
              <w:rPr>
                <w:rFonts w:ascii="Arial" w:eastAsia="Calibri" w:hAnsi="Arial" w:cs="Arial"/>
              </w:rPr>
              <w:t>кВ</w:t>
            </w:r>
            <w:r w:rsidRPr="002805F1">
              <w:rPr>
                <w:rFonts w:ascii="Arial" w:eastAsia="Calibri" w:hAnsi="Arial" w:cs="Arial"/>
              </w:rPr>
              <w:t>длиной 5,48 км</w:t>
            </w:r>
          </w:p>
        </w:tc>
        <w:tc>
          <w:tcPr>
            <w:tcW w:w="3402"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 xml:space="preserve">Городской округ г. Благовещенск </w:t>
            </w:r>
          </w:p>
        </w:tc>
        <w:tc>
          <w:tcPr>
            <w:tcW w:w="2977"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E6544" w:rsidRPr="001F0098" w:rsidTr="00E06313">
        <w:trPr>
          <w:trHeight w:val="450"/>
        </w:trPr>
        <w:tc>
          <w:tcPr>
            <w:tcW w:w="1985" w:type="dxa"/>
            <w:vMerge/>
            <w:shd w:val="clear" w:color="auto" w:fill="auto"/>
          </w:tcPr>
          <w:p w:rsidR="002E6544" w:rsidRDefault="002E6544" w:rsidP="001B49FE">
            <w:pPr>
              <w:spacing w:before="0" w:line="240" w:lineRule="auto"/>
              <w:ind w:right="-108"/>
              <w:rPr>
                <w:rFonts w:ascii="Calibri" w:eastAsia="Calibri" w:hAnsi="Calibri" w:cs="Times New Roman"/>
                <w:sz w:val="22"/>
                <w:szCs w:val="22"/>
              </w:rPr>
            </w:pPr>
          </w:p>
        </w:tc>
        <w:tc>
          <w:tcPr>
            <w:tcW w:w="1701" w:type="dxa"/>
            <w:vMerge/>
          </w:tcPr>
          <w:p w:rsidR="002E6544" w:rsidRDefault="002E6544" w:rsidP="001B49FE">
            <w:pPr>
              <w:spacing w:before="0" w:line="240" w:lineRule="auto"/>
              <w:ind w:right="-108"/>
              <w:rPr>
                <w:rFonts w:ascii="Arial" w:eastAsia="Calibri" w:hAnsi="Arial" w:cs="Arial"/>
              </w:rPr>
            </w:pPr>
          </w:p>
        </w:tc>
        <w:tc>
          <w:tcPr>
            <w:tcW w:w="2410" w:type="dxa"/>
            <w:shd w:val="clear" w:color="auto" w:fill="auto"/>
          </w:tcPr>
          <w:p w:rsidR="002E6544" w:rsidRPr="00A302AE" w:rsidRDefault="002E6544" w:rsidP="00A302AE">
            <w:pPr>
              <w:spacing w:before="0" w:line="240" w:lineRule="auto"/>
              <w:rPr>
                <w:rFonts w:ascii="Arial" w:eastAsia="Calibri" w:hAnsi="Arial" w:cs="Arial"/>
              </w:rPr>
            </w:pPr>
            <w:r>
              <w:rPr>
                <w:rFonts w:ascii="Arial" w:eastAsia="Calibri" w:hAnsi="Arial" w:cs="Arial"/>
              </w:rPr>
              <w:t>Перенос ВЛ 35 кВ</w:t>
            </w:r>
          </w:p>
        </w:tc>
        <w:tc>
          <w:tcPr>
            <w:tcW w:w="2268" w:type="dxa"/>
            <w:shd w:val="clear" w:color="auto" w:fill="auto"/>
          </w:tcPr>
          <w:p w:rsidR="002E6544" w:rsidRPr="00A302AE" w:rsidRDefault="002E6544" w:rsidP="00DC6DB7">
            <w:pPr>
              <w:spacing w:before="0" w:line="240" w:lineRule="auto"/>
              <w:rPr>
                <w:rFonts w:ascii="Arial" w:eastAsia="Calibri" w:hAnsi="Arial" w:cs="Arial"/>
              </w:rPr>
            </w:pPr>
            <w:r w:rsidRPr="00A302AE">
              <w:rPr>
                <w:rFonts w:ascii="Arial" w:eastAsia="Calibri" w:hAnsi="Arial" w:cs="Arial"/>
              </w:rPr>
              <w:t>ВЛ-35</w:t>
            </w:r>
            <w:r>
              <w:rPr>
                <w:rFonts w:ascii="Arial" w:eastAsia="Calibri" w:hAnsi="Arial" w:cs="Arial"/>
              </w:rPr>
              <w:t>кВ</w:t>
            </w:r>
            <w:r w:rsidRPr="002805F1">
              <w:rPr>
                <w:rFonts w:ascii="Arial" w:eastAsia="Calibri" w:hAnsi="Arial" w:cs="Arial"/>
              </w:rPr>
              <w:t xml:space="preserve">длиной </w:t>
            </w:r>
            <w:r w:rsidR="00DC6DB7" w:rsidRPr="00DC6DB7">
              <w:rPr>
                <w:rFonts w:ascii="Arial" w:eastAsia="Calibri" w:hAnsi="Arial" w:cs="Arial"/>
              </w:rPr>
              <w:t>3,45</w:t>
            </w:r>
            <w:r w:rsidRPr="00DC6DB7">
              <w:rPr>
                <w:rFonts w:ascii="Arial" w:eastAsia="Calibri" w:hAnsi="Arial" w:cs="Arial"/>
              </w:rPr>
              <w:t xml:space="preserve"> км</w:t>
            </w:r>
          </w:p>
        </w:tc>
        <w:tc>
          <w:tcPr>
            <w:tcW w:w="3402" w:type="dxa"/>
            <w:shd w:val="clear" w:color="auto" w:fill="auto"/>
          </w:tcPr>
          <w:p w:rsidR="002E6544" w:rsidRDefault="002E6544" w:rsidP="00A302AE">
            <w:pPr>
              <w:spacing w:before="0" w:line="240" w:lineRule="auto"/>
              <w:rPr>
                <w:rFonts w:ascii="Arial" w:eastAsia="Calibri" w:hAnsi="Arial" w:cs="Arial"/>
              </w:rPr>
            </w:pPr>
            <w:r>
              <w:rPr>
                <w:rFonts w:ascii="Arial" w:eastAsia="Calibri" w:hAnsi="Arial" w:cs="Arial"/>
              </w:rPr>
              <w:t>г. Благовещенск, перенос участка ул. Перспективная/Хвойная по ул. Центральная, Театральная до ул. Белогорской</w:t>
            </w:r>
          </w:p>
        </w:tc>
        <w:tc>
          <w:tcPr>
            <w:tcW w:w="2977" w:type="dxa"/>
            <w:shd w:val="clear" w:color="auto" w:fill="auto"/>
          </w:tcPr>
          <w:p w:rsidR="002E6544" w:rsidRDefault="002E6544" w:rsidP="00A302AE">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3F03E0">
            <w:pPr>
              <w:spacing w:before="0" w:line="240" w:lineRule="auto"/>
              <w:rPr>
                <w:rFonts w:ascii="Arial" w:eastAsia="Calibri" w:hAnsi="Arial" w:cs="Arial"/>
              </w:rPr>
            </w:pPr>
            <w:r w:rsidRPr="00A302AE">
              <w:rPr>
                <w:rFonts w:ascii="Arial" w:eastAsia="Calibri" w:hAnsi="Arial" w:cs="Arial"/>
              </w:rPr>
              <w:t>Строительство ВЛ 10 кВ Силикатная – Мухинка</w:t>
            </w:r>
          </w:p>
        </w:tc>
        <w:tc>
          <w:tcPr>
            <w:tcW w:w="2268" w:type="dxa"/>
            <w:shd w:val="clear" w:color="auto" w:fill="auto"/>
          </w:tcPr>
          <w:p w:rsidR="002B49C1" w:rsidRPr="001F0098" w:rsidRDefault="002B49C1" w:rsidP="003F03E0">
            <w:pPr>
              <w:spacing w:before="0" w:line="240" w:lineRule="auto"/>
              <w:rPr>
                <w:rFonts w:ascii="Arial" w:eastAsia="Calibri" w:hAnsi="Arial" w:cs="Arial"/>
              </w:rPr>
            </w:pPr>
            <w:r w:rsidRPr="00A302AE">
              <w:rPr>
                <w:rFonts w:ascii="Arial" w:eastAsia="Calibri" w:hAnsi="Arial" w:cs="Arial"/>
              </w:rPr>
              <w:t xml:space="preserve">ВЛ 10 </w:t>
            </w:r>
            <w:r w:rsidRPr="002805F1">
              <w:rPr>
                <w:rFonts w:ascii="Arial" w:eastAsia="Calibri" w:hAnsi="Arial" w:cs="Arial"/>
              </w:rPr>
              <w:t>кВдлиной 9,48 км</w:t>
            </w:r>
          </w:p>
        </w:tc>
        <w:tc>
          <w:tcPr>
            <w:tcW w:w="3402"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 xml:space="preserve">Городской округ г. Благовещенск </w:t>
            </w:r>
          </w:p>
        </w:tc>
        <w:tc>
          <w:tcPr>
            <w:tcW w:w="2977" w:type="dxa"/>
            <w:shd w:val="clear" w:color="auto" w:fill="auto"/>
          </w:tcPr>
          <w:p w:rsidR="002B49C1" w:rsidRPr="001F0098" w:rsidRDefault="002B49C1" w:rsidP="00A302AE">
            <w:pPr>
              <w:spacing w:before="0" w:line="240" w:lineRule="auto"/>
              <w:rPr>
                <w:rFonts w:ascii="Arial" w:eastAsia="Calibri" w:hAnsi="Arial" w:cs="Arial"/>
              </w:rPr>
            </w:pPr>
            <w:r>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Pr>
                <w:rFonts w:ascii="Arial" w:eastAsia="Calibri" w:hAnsi="Arial" w:cs="Arial"/>
              </w:rPr>
              <w:t>Строительство К</w:t>
            </w:r>
            <w:r w:rsidRPr="00A302AE">
              <w:rPr>
                <w:rFonts w:ascii="Arial" w:eastAsia="Calibri" w:hAnsi="Arial" w:cs="Arial"/>
              </w:rPr>
              <w:t>Л 10 кВ</w:t>
            </w:r>
          </w:p>
        </w:tc>
        <w:tc>
          <w:tcPr>
            <w:tcW w:w="2268" w:type="dxa"/>
            <w:shd w:val="clear" w:color="auto" w:fill="auto"/>
          </w:tcPr>
          <w:p w:rsidR="002B49C1" w:rsidRPr="001F0098" w:rsidRDefault="002B49C1" w:rsidP="003D03D7">
            <w:pPr>
              <w:spacing w:before="0" w:line="240" w:lineRule="auto"/>
              <w:rPr>
                <w:rFonts w:ascii="Arial" w:eastAsia="Calibri" w:hAnsi="Arial" w:cs="Arial"/>
              </w:rPr>
            </w:pPr>
            <w:r>
              <w:rPr>
                <w:rFonts w:ascii="Arial" w:eastAsia="Calibri" w:hAnsi="Arial" w:cs="Arial"/>
              </w:rPr>
              <w:t>К</w:t>
            </w:r>
            <w:r w:rsidRPr="00A302AE">
              <w:rPr>
                <w:rFonts w:ascii="Arial" w:eastAsia="Calibri" w:hAnsi="Arial" w:cs="Arial"/>
              </w:rPr>
              <w:t>Л 10 кВ</w:t>
            </w:r>
            <w:r w:rsidRPr="002805F1">
              <w:rPr>
                <w:rFonts w:ascii="Arial" w:eastAsia="Calibri" w:hAnsi="Arial" w:cs="Arial"/>
              </w:rPr>
              <w:t>длиной 0,58 км</w:t>
            </w:r>
          </w:p>
        </w:tc>
        <w:tc>
          <w:tcPr>
            <w:tcW w:w="3402" w:type="dxa"/>
            <w:shd w:val="clear" w:color="auto" w:fill="auto"/>
          </w:tcPr>
          <w:p w:rsidR="002B49C1" w:rsidRPr="001F0098" w:rsidRDefault="002B49C1" w:rsidP="00AB0698">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в районе планируемой застройки «Зейская набережная» от РП до ПС 110/10 «</w:t>
            </w:r>
            <w:r>
              <w:rPr>
                <w:rFonts w:ascii="Arial" w:eastAsia="Calibri" w:hAnsi="Arial" w:cs="Arial"/>
              </w:rPr>
              <w:t>Металлист</w:t>
            </w:r>
            <w:r w:rsidRPr="003D03D7">
              <w:rPr>
                <w:rFonts w:ascii="Arial" w:eastAsia="Calibri" w:hAnsi="Arial" w:cs="Arial"/>
              </w:rPr>
              <w:t>»;</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3D03D7">
            <w:pPr>
              <w:spacing w:before="0" w:line="240" w:lineRule="auto"/>
              <w:rPr>
                <w:rFonts w:ascii="Arial" w:eastAsia="Calibri" w:hAnsi="Arial" w:cs="Arial"/>
              </w:rPr>
            </w:pPr>
            <w:r>
              <w:rPr>
                <w:rFonts w:ascii="Arial" w:eastAsia="Calibri" w:hAnsi="Arial" w:cs="Arial"/>
              </w:rPr>
              <w:t>Строительство К</w:t>
            </w:r>
            <w:r w:rsidRPr="00A302AE">
              <w:rPr>
                <w:rFonts w:ascii="Arial" w:eastAsia="Calibri" w:hAnsi="Arial" w:cs="Arial"/>
              </w:rPr>
              <w:t>Л 10 кВ</w:t>
            </w:r>
          </w:p>
        </w:tc>
        <w:tc>
          <w:tcPr>
            <w:tcW w:w="2268" w:type="dxa"/>
            <w:shd w:val="clear" w:color="auto" w:fill="auto"/>
          </w:tcPr>
          <w:p w:rsidR="002B49C1" w:rsidRPr="001F0098" w:rsidRDefault="002B49C1" w:rsidP="003D03D7">
            <w:pPr>
              <w:spacing w:before="0" w:line="240" w:lineRule="auto"/>
              <w:rPr>
                <w:rFonts w:ascii="Arial" w:eastAsia="Calibri" w:hAnsi="Arial" w:cs="Arial"/>
              </w:rPr>
            </w:pPr>
            <w:r>
              <w:rPr>
                <w:rFonts w:ascii="Arial" w:eastAsia="Calibri" w:hAnsi="Arial" w:cs="Arial"/>
              </w:rPr>
              <w:t>К</w:t>
            </w:r>
            <w:r w:rsidRPr="00A302AE">
              <w:rPr>
                <w:rFonts w:ascii="Arial" w:eastAsia="Calibri" w:hAnsi="Arial" w:cs="Arial"/>
              </w:rPr>
              <w:t>Л 10 кВ</w:t>
            </w:r>
            <w:r w:rsidRPr="00AA1665">
              <w:rPr>
                <w:rFonts w:ascii="Arial" w:eastAsia="Calibri" w:hAnsi="Arial" w:cs="Arial"/>
              </w:rPr>
              <w:t>длиной 1,98 км</w:t>
            </w:r>
          </w:p>
        </w:tc>
        <w:tc>
          <w:tcPr>
            <w:tcW w:w="3402" w:type="dxa"/>
            <w:shd w:val="clear" w:color="auto" w:fill="auto"/>
          </w:tcPr>
          <w:p w:rsidR="002B49C1" w:rsidRPr="00A302AE" w:rsidRDefault="002B49C1" w:rsidP="003D03D7">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 xml:space="preserve">на планируемых намывных территориях в районе мебельной фабрики от РП до ПС </w:t>
            </w:r>
            <w:r w:rsidRPr="003D03D7">
              <w:rPr>
                <w:rFonts w:ascii="Arial" w:eastAsia="Calibri" w:hAnsi="Arial" w:cs="Arial"/>
              </w:rPr>
              <w:lastRenderedPageBreak/>
              <w:t>110/10 «Западная»</w:t>
            </w:r>
          </w:p>
        </w:tc>
        <w:tc>
          <w:tcPr>
            <w:tcW w:w="2977" w:type="dxa"/>
            <w:shd w:val="clear" w:color="auto" w:fill="auto"/>
          </w:tcPr>
          <w:p w:rsidR="002B49C1" w:rsidRPr="001F0098" w:rsidRDefault="002B49C1" w:rsidP="003D03D7">
            <w:pPr>
              <w:spacing w:before="0" w:line="240" w:lineRule="auto"/>
              <w:rPr>
                <w:rFonts w:ascii="Arial" w:eastAsia="Calibri" w:hAnsi="Arial" w:cs="Arial"/>
              </w:rPr>
            </w:pPr>
            <w:r w:rsidRPr="003970BE">
              <w:rPr>
                <w:rFonts w:ascii="Arial" w:eastAsia="Calibri" w:hAnsi="Arial" w:cs="Arial"/>
              </w:rPr>
              <w:lastRenderedPageBreak/>
              <w:t>Установления зон с особыми условиями использования территорий не требуется.</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C549EE">
            <w:pPr>
              <w:spacing w:before="0" w:line="240" w:lineRule="auto"/>
              <w:rPr>
                <w:rFonts w:ascii="Arial" w:eastAsia="Calibri" w:hAnsi="Arial" w:cs="Arial"/>
              </w:rPr>
            </w:pPr>
            <w:r>
              <w:rPr>
                <w:rFonts w:ascii="Arial" w:eastAsia="Calibri" w:hAnsi="Arial" w:cs="Arial"/>
              </w:rPr>
              <w:t>Строительство К</w:t>
            </w:r>
            <w:r w:rsidRPr="00A302AE">
              <w:rPr>
                <w:rFonts w:ascii="Arial" w:eastAsia="Calibri" w:hAnsi="Arial" w:cs="Arial"/>
              </w:rPr>
              <w:t>Л 10 кВ</w:t>
            </w:r>
          </w:p>
        </w:tc>
        <w:tc>
          <w:tcPr>
            <w:tcW w:w="2268" w:type="dxa"/>
            <w:shd w:val="clear" w:color="auto" w:fill="auto"/>
          </w:tcPr>
          <w:p w:rsidR="002B49C1" w:rsidRPr="001F0098" w:rsidRDefault="002B49C1" w:rsidP="00AA1665">
            <w:pPr>
              <w:spacing w:before="0" w:line="240" w:lineRule="auto"/>
              <w:rPr>
                <w:rFonts w:ascii="Arial" w:eastAsia="Calibri" w:hAnsi="Arial" w:cs="Arial"/>
              </w:rPr>
            </w:pPr>
            <w:r w:rsidRPr="00AA1665">
              <w:rPr>
                <w:rFonts w:ascii="Arial" w:eastAsia="Calibri" w:hAnsi="Arial" w:cs="Arial"/>
              </w:rPr>
              <w:t>КЛ 10 кВдлиной 1,73 км</w:t>
            </w:r>
          </w:p>
        </w:tc>
        <w:tc>
          <w:tcPr>
            <w:tcW w:w="3402" w:type="dxa"/>
            <w:shd w:val="clear" w:color="auto" w:fill="auto"/>
          </w:tcPr>
          <w:p w:rsidR="002B49C1" w:rsidRPr="001F0098" w:rsidRDefault="002B49C1" w:rsidP="00C549EE">
            <w:pPr>
              <w:spacing w:before="0" w:line="240" w:lineRule="auto"/>
              <w:rPr>
                <w:rFonts w:ascii="Arial" w:eastAsia="Calibri" w:hAnsi="Arial" w:cs="Arial"/>
              </w:rPr>
            </w:pPr>
            <w:r>
              <w:rPr>
                <w:rFonts w:ascii="Arial" w:eastAsia="Calibri" w:hAnsi="Arial" w:cs="Arial"/>
              </w:rPr>
              <w:t xml:space="preserve">г. Благовещенск, </w:t>
            </w:r>
            <w:r w:rsidRPr="00C549EE">
              <w:rPr>
                <w:rFonts w:ascii="Arial" w:eastAsia="Calibri" w:hAnsi="Arial" w:cs="Arial"/>
              </w:rPr>
              <w:t>в районе проектируемой среднеэтажной жилой застройки в п. Астрахановка от РП до ПС 110/10 «Астрахановка»</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Строительство КЛ 10 кВ</w:t>
            </w:r>
          </w:p>
        </w:tc>
        <w:tc>
          <w:tcPr>
            <w:tcW w:w="2268" w:type="dxa"/>
            <w:shd w:val="clear" w:color="auto" w:fill="auto"/>
          </w:tcPr>
          <w:p w:rsidR="002B49C1" w:rsidRDefault="002B49C1" w:rsidP="00DC6DB7">
            <w:pPr>
              <w:spacing w:before="0" w:line="240" w:lineRule="auto"/>
              <w:rPr>
                <w:rFonts w:ascii="Arial" w:eastAsia="Calibri" w:hAnsi="Arial" w:cs="Arial"/>
              </w:rPr>
            </w:pPr>
            <w:r>
              <w:rPr>
                <w:rFonts w:ascii="Arial" w:eastAsia="Calibri" w:hAnsi="Arial" w:cs="Arial"/>
              </w:rPr>
              <w:t>КЛ 10 кВ</w:t>
            </w:r>
            <w:r w:rsidR="00DC6DB7">
              <w:rPr>
                <w:rFonts w:ascii="Arial" w:eastAsia="Calibri" w:hAnsi="Arial" w:cs="Arial"/>
              </w:rPr>
              <w:t xml:space="preserve"> длиной </w:t>
            </w:r>
            <w:r w:rsidR="00DC6DB7" w:rsidRPr="00DC6DB7">
              <w:rPr>
                <w:rFonts w:ascii="Arial" w:eastAsia="Calibri" w:hAnsi="Arial" w:cs="Arial"/>
              </w:rPr>
              <w:t>1,73</w:t>
            </w:r>
            <w:r w:rsidRPr="00DC6DB7">
              <w:rPr>
                <w:rFonts w:ascii="Arial" w:eastAsia="Calibri" w:hAnsi="Arial" w:cs="Arial"/>
              </w:rPr>
              <w:t xml:space="preserve"> км</w:t>
            </w:r>
          </w:p>
        </w:tc>
        <w:tc>
          <w:tcPr>
            <w:tcW w:w="3402"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г. Благовещенск, от сущ. ВЛ 10 кВ по ул. Кантемирова по ул. Институтская до РП</w:t>
            </w:r>
          </w:p>
        </w:tc>
        <w:tc>
          <w:tcPr>
            <w:tcW w:w="2977" w:type="dxa"/>
            <w:shd w:val="clear" w:color="auto" w:fill="auto"/>
          </w:tcPr>
          <w:p w:rsidR="002B49C1" w:rsidRDefault="002B49C1" w:rsidP="002B49C1">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Строительство КЛ 10 кВ</w:t>
            </w:r>
          </w:p>
        </w:tc>
        <w:tc>
          <w:tcPr>
            <w:tcW w:w="2268" w:type="dxa"/>
            <w:shd w:val="clear" w:color="auto" w:fill="auto"/>
          </w:tcPr>
          <w:p w:rsidR="002B49C1" w:rsidRDefault="002B49C1" w:rsidP="00DC6DB7">
            <w:pPr>
              <w:spacing w:before="0" w:line="240" w:lineRule="auto"/>
              <w:rPr>
                <w:rFonts w:ascii="Arial" w:eastAsia="Calibri" w:hAnsi="Arial" w:cs="Arial"/>
              </w:rPr>
            </w:pPr>
            <w:r>
              <w:rPr>
                <w:rFonts w:ascii="Arial" w:eastAsia="Calibri" w:hAnsi="Arial" w:cs="Arial"/>
              </w:rPr>
              <w:t>КЛ 10 кВ</w:t>
            </w:r>
            <w:r w:rsidR="00DC6DB7">
              <w:rPr>
                <w:rFonts w:ascii="Arial" w:eastAsia="Calibri" w:hAnsi="Arial" w:cs="Arial"/>
              </w:rPr>
              <w:t xml:space="preserve"> длиной</w:t>
            </w:r>
            <w:r w:rsidR="00DC6DB7" w:rsidRPr="00DC6DB7">
              <w:rPr>
                <w:rFonts w:ascii="Arial" w:eastAsia="Calibri" w:hAnsi="Arial" w:cs="Arial"/>
              </w:rPr>
              <w:t>3,54</w:t>
            </w:r>
            <w:r w:rsidRPr="00DC6DB7">
              <w:rPr>
                <w:rFonts w:ascii="Arial" w:eastAsia="Calibri" w:hAnsi="Arial" w:cs="Arial"/>
              </w:rPr>
              <w:t xml:space="preserve"> км</w:t>
            </w:r>
          </w:p>
        </w:tc>
        <w:tc>
          <w:tcPr>
            <w:tcW w:w="3402"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г. Благовещенск, от ПС Кирпичная до проектируемых 4 РП на территории Северного жилого района</w:t>
            </w:r>
          </w:p>
        </w:tc>
        <w:tc>
          <w:tcPr>
            <w:tcW w:w="2977" w:type="dxa"/>
            <w:shd w:val="clear" w:color="auto" w:fill="auto"/>
          </w:tcPr>
          <w:p w:rsidR="002B49C1" w:rsidRDefault="002B49C1" w:rsidP="002B49C1">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Строительство КЛ 10 кВ</w:t>
            </w:r>
          </w:p>
        </w:tc>
        <w:tc>
          <w:tcPr>
            <w:tcW w:w="2268" w:type="dxa"/>
            <w:shd w:val="clear" w:color="auto" w:fill="auto"/>
          </w:tcPr>
          <w:p w:rsidR="002B49C1" w:rsidRDefault="002B49C1" w:rsidP="00AC6111">
            <w:pPr>
              <w:spacing w:before="0" w:line="240" w:lineRule="auto"/>
              <w:rPr>
                <w:rFonts w:ascii="Arial" w:eastAsia="Calibri" w:hAnsi="Arial" w:cs="Arial"/>
              </w:rPr>
            </w:pPr>
            <w:r>
              <w:rPr>
                <w:rFonts w:ascii="Arial" w:eastAsia="Calibri" w:hAnsi="Arial" w:cs="Arial"/>
              </w:rPr>
              <w:t>КЛ 10 кВ</w:t>
            </w:r>
            <w:r w:rsidR="00AC6111">
              <w:rPr>
                <w:rFonts w:ascii="Arial" w:eastAsia="Calibri" w:hAnsi="Arial" w:cs="Arial"/>
              </w:rPr>
              <w:t xml:space="preserve"> длиной</w:t>
            </w:r>
            <w:r w:rsidR="00AC6111" w:rsidRPr="00AC6111">
              <w:rPr>
                <w:rFonts w:ascii="Arial" w:eastAsia="Calibri" w:hAnsi="Arial" w:cs="Arial"/>
              </w:rPr>
              <w:t>2,78</w:t>
            </w:r>
            <w:r w:rsidRPr="00AC6111">
              <w:rPr>
                <w:rFonts w:ascii="Arial" w:eastAsia="Calibri" w:hAnsi="Arial" w:cs="Arial"/>
              </w:rPr>
              <w:t xml:space="preserve"> км</w:t>
            </w:r>
          </w:p>
        </w:tc>
        <w:tc>
          <w:tcPr>
            <w:tcW w:w="3402" w:type="dxa"/>
            <w:shd w:val="clear" w:color="auto" w:fill="auto"/>
          </w:tcPr>
          <w:p w:rsidR="002B49C1" w:rsidRDefault="002B49C1" w:rsidP="002B49C1">
            <w:pPr>
              <w:spacing w:before="0" w:line="240" w:lineRule="auto"/>
              <w:rPr>
                <w:rFonts w:ascii="Arial" w:eastAsia="Calibri" w:hAnsi="Arial" w:cs="Arial"/>
              </w:rPr>
            </w:pPr>
            <w:r>
              <w:rPr>
                <w:rFonts w:ascii="Arial" w:eastAsia="Calibri" w:hAnsi="Arial" w:cs="Arial"/>
              </w:rPr>
              <w:t>г. Благовещенск, от ПС Астрахановка до проектируемых 2 РП района «5 стройка»</w:t>
            </w:r>
          </w:p>
        </w:tc>
        <w:tc>
          <w:tcPr>
            <w:tcW w:w="2977" w:type="dxa"/>
            <w:shd w:val="clear" w:color="auto" w:fill="auto"/>
          </w:tcPr>
          <w:p w:rsidR="002B49C1" w:rsidRDefault="002B49C1" w:rsidP="002B49C1">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C549EE">
            <w:pPr>
              <w:spacing w:before="0" w:line="240" w:lineRule="auto"/>
              <w:rPr>
                <w:rFonts w:ascii="Arial" w:eastAsia="Calibri" w:hAnsi="Arial" w:cs="Arial"/>
              </w:rPr>
            </w:pPr>
            <w:r>
              <w:rPr>
                <w:rFonts w:ascii="Arial" w:eastAsia="Calibri" w:hAnsi="Arial" w:cs="Arial"/>
              </w:rPr>
              <w:t>Строительство В</w:t>
            </w:r>
            <w:r w:rsidRPr="00A302AE">
              <w:rPr>
                <w:rFonts w:ascii="Arial" w:eastAsia="Calibri" w:hAnsi="Arial" w:cs="Arial"/>
              </w:rPr>
              <w:t>Л 10 кВ</w:t>
            </w:r>
          </w:p>
        </w:tc>
        <w:tc>
          <w:tcPr>
            <w:tcW w:w="2268" w:type="dxa"/>
            <w:shd w:val="clear" w:color="auto" w:fill="auto"/>
          </w:tcPr>
          <w:p w:rsidR="002B49C1" w:rsidRPr="001F0098" w:rsidRDefault="002B49C1" w:rsidP="00C549EE">
            <w:pPr>
              <w:spacing w:before="0" w:line="240" w:lineRule="auto"/>
              <w:rPr>
                <w:rFonts w:ascii="Arial" w:eastAsia="Calibri" w:hAnsi="Arial" w:cs="Arial"/>
              </w:rPr>
            </w:pPr>
            <w:r>
              <w:rPr>
                <w:rFonts w:ascii="Arial" w:eastAsia="Calibri" w:hAnsi="Arial" w:cs="Arial"/>
              </w:rPr>
              <w:t>В</w:t>
            </w:r>
            <w:r w:rsidRPr="00A302AE">
              <w:rPr>
                <w:rFonts w:ascii="Arial" w:eastAsia="Calibri" w:hAnsi="Arial" w:cs="Arial"/>
              </w:rPr>
              <w:t>Л 10 кВ</w:t>
            </w:r>
            <w:r w:rsidRPr="00AA1665">
              <w:rPr>
                <w:rFonts w:ascii="Arial" w:eastAsia="Calibri" w:hAnsi="Arial" w:cs="Arial"/>
              </w:rPr>
              <w:t>длиной 3,68 км</w:t>
            </w:r>
          </w:p>
        </w:tc>
        <w:tc>
          <w:tcPr>
            <w:tcW w:w="3402"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г. Благовещенск,</w:t>
            </w:r>
            <w:r w:rsidRPr="00AE3636">
              <w:rPr>
                <w:rFonts w:ascii="Arial" w:eastAsia="Calibri" w:hAnsi="Arial" w:cs="Arial"/>
              </w:rPr>
              <w:t xml:space="preserve"> от ПС «Моховая» </w:t>
            </w:r>
            <w:r w:rsidRPr="00C549EE">
              <w:rPr>
                <w:rFonts w:ascii="Arial" w:eastAsia="Calibri" w:hAnsi="Arial" w:cs="Arial"/>
              </w:rPr>
              <w:t>до планируемой площадки строительство ИЖС на месте земель Минобороны в районе Моховой Пади;</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sidRPr="00C549EE">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C549EE">
            <w:pPr>
              <w:spacing w:before="0" w:line="240" w:lineRule="auto"/>
              <w:rPr>
                <w:rFonts w:ascii="Arial" w:eastAsia="Calibri" w:hAnsi="Arial" w:cs="Arial"/>
              </w:rPr>
            </w:pPr>
            <w:r>
              <w:rPr>
                <w:rFonts w:ascii="Arial" w:eastAsia="Calibri" w:hAnsi="Arial" w:cs="Arial"/>
              </w:rPr>
              <w:t>Строительство В</w:t>
            </w:r>
            <w:r w:rsidRPr="00A302AE">
              <w:rPr>
                <w:rFonts w:ascii="Arial" w:eastAsia="Calibri" w:hAnsi="Arial" w:cs="Arial"/>
              </w:rPr>
              <w:t>Л 10 кВ</w:t>
            </w:r>
          </w:p>
        </w:tc>
        <w:tc>
          <w:tcPr>
            <w:tcW w:w="2268" w:type="dxa"/>
            <w:shd w:val="clear" w:color="auto" w:fill="auto"/>
          </w:tcPr>
          <w:p w:rsidR="002B49C1" w:rsidRPr="001F0098" w:rsidRDefault="002B49C1" w:rsidP="00C549EE">
            <w:pPr>
              <w:spacing w:before="0" w:line="240" w:lineRule="auto"/>
              <w:rPr>
                <w:rFonts w:ascii="Arial" w:eastAsia="Calibri" w:hAnsi="Arial" w:cs="Arial"/>
              </w:rPr>
            </w:pPr>
            <w:r>
              <w:rPr>
                <w:rFonts w:ascii="Arial" w:eastAsia="Calibri" w:hAnsi="Arial" w:cs="Arial"/>
              </w:rPr>
              <w:t>В</w:t>
            </w:r>
            <w:r w:rsidRPr="00A302AE">
              <w:rPr>
                <w:rFonts w:ascii="Arial" w:eastAsia="Calibri" w:hAnsi="Arial" w:cs="Arial"/>
              </w:rPr>
              <w:t>Л 10 кВ</w:t>
            </w:r>
            <w:r w:rsidRPr="00AA1665">
              <w:rPr>
                <w:rFonts w:ascii="Arial" w:eastAsia="Calibri" w:hAnsi="Arial" w:cs="Arial"/>
              </w:rPr>
              <w:t>длиной 1,45 км</w:t>
            </w:r>
          </w:p>
        </w:tc>
        <w:tc>
          <w:tcPr>
            <w:tcW w:w="3402"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г. Благовещенск,</w:t>
            </w:r>
            <w:r w:rsidRPr="00C549EE">
              <w:rPr>
                <w:rFonts w:ascii="Arial" w:eastAsia="Calibri" w:hAnsi="Arial" w:cs="Arial"/>
              </w:rPr>
              <w:t>вдоль Новотроицкого шоссе от ПС 220/110/35/10 «Благовещенск» до проектируемого района ИЖС по Новотроицкому шоссе за СПР-5</w:t>
            </w:r>
            <w:r w:rsidR="002E6544">
              <w:rPr>
                <w:rFonts w:ascii="Arial" w:eastAsia="Calibri" w:hAnsi="Arial" w:cs="Arial"/>
              </w:rPr>
              <w:t xml:space="preserve"> до проектируемой РП</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sidRPr="00C549EE">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B68BE">
            <w:pPr>
              <w:spacing w:before="0" w:line="240" w:lineRule="auto"/>
              <w:rPr>
                <w:rFonts w:ascii="Arial" w:eastAsia="Calibri" w:hAnsi="Arial" w:cs="Arial"/>
              </w:rPr>
            </w:pPr>
            <w:r>
              <w:rPr>
                <w:rFonts w:ascii="Arial" w:eastAsia="Calibri" w:hAnsi="Arial" w:cs="Arial"/>
              </w:rPr>
              <w:t>Строительство В</w:t>
            </w:r>
            <w:r w:rsidRPr="00A302AE">
              <w:rPr>
                <w:rFonts w:ascii="Arial" w:eastAsia="Calibri" w:hAnsi="Arial" w:cs="Arial"/>
              </w:rPr>
              <w:t>Л</w:t>
            </w:r>
            <w:r>
              <w:rPr>
                <w:rFonts w:ascii="Arial" w:eastAsia="Calibri" w:hAnsi="Arial" w:cs="Arial"/>
              </w:rPr>
              <w:t>35</w:t>
            </w:r>
            <w:r w:rsidRPr="00A302AE">
              <w:rPr>
                <w:rFonts w:ascii="Arial" w:eastAsia="Calibri" w:hAnsi="Arial" w:cs="Arial"/>
              </w:rPr>
              <w:t>кВ</w:t>
            </w:r>
          </w:p>
        </w:tc>
        <w:tc>
          <w:tcPr>
            <w:tcW w:w="2268" w:type="dxa"/>
            <w:shd w:val="clear" w:color="auto" w:fill="auto"/>
          </w:tcPr>
          <w:p w:rsidR="002B49C1" w:rsidRPr="001F0098" w:rsidRDefault="002B49C1" w:rsidP="00AB68BE">
            <w:pPr>
              <w:spacing w:before="0" w:line="240" w:lineRule="auto"/>
              <w:rPr>
                <w:rFonts w:ascii="Arial" w:eastAsia="Calibri" w:hAnsi="Arial" w:cs="Arial"/>
              </w:rPr>
            </w:pPr>
            <w:r>
              <w:rPr>
                <w:rFonts w:ascii="Arial" w:eastAsia="Calibri" w:hAnsi="Arial" w:cs="Arial"/>
              </w:rPr>
              <w:t xml:space="preserve">ВЛ 35 </w:t>
            </w:r>
            <w:r w:rsidRPr="00A302AE">
              <w:rPr>
                <w:rFonts w:ascii="Arial" w:eastAsia="Calibri" w:hAnsi="Arial" w:cs="Arial"/>
              </w:rPr>
              <w:t>кВ</w:t>
            </w:r>
            <w:r w:rsidRPr="00AA1665">
              <w:rPr>
                <w:rFonts w:ascii="Arial" w:eastAsia="Calibri" w:hAnsi="Arial" w:cs="Arial"/>
              </w:rPr>
              <w:t>длиной 8,48 км</w:t>
            </w:r>
          </w:p>
        </w:tc>
        <w:tc>
          <w:tcPr>
            <w:tcW w:w="3402" w:type="dxa"/>
            <w:shd w:val="clear" w:color="auto" w:fill="auto"/>
          </w:tcPr>
          <w:p w:rsidR="002B49C1" w:rsidRPr="001F0098" w:rsidRDefault="002B49C1" w:rsidP="00AB68BE">
            <w:pPr>
              <w:spacing w:before="0" w:line="240" w:lineRule="auto"/>
              <w:rPr>
                <w:rFonts w:ascii="Arial" w:eastAsia="Calibri" w:hAnsi="Arial" w:cs="Arial"/>
              </w:rPr>
            </w:pPr>
            <w:r>
              <w:rPr>
                <w:rFonts w:ascii="Arial" w:eastAsia="Calibri" w:hAnsi="Arial" w:cs="Arial"/>
              </w:rPr>
              <w:t xml:space="preserve">Городской округ г. Благовещенск, от </w:t>
            </w:r>
            <w:r w:rsidRPr="00AB68BE">
              <w:rPr>
                <w:rFonts w:ascii="Arial" w:eastAsia="Calibri" w:hAnsi="Arial" w:cs="Arial"/>
              </w:rPr>
              <w:t xml:space="preserve"> ПС «Моховая» </w:t>
            </w:r>
            <w:r>
              <w:rPr>
                <w:rFonts w:ascii="Arial" w:eastAsia="Calibri" w:hAnsi="Arial" w:cs="Arial"/>
              </w:rPr>
              <w:t xml:space="preserve">до проектируемой ПС 35/10 кВ «Лесная» в районе </w:t>
            </w:r>
            <w:r w:rsidRPr="00AB68BE">
              <w:rPr>
                <w:rFonts w:ascii="Arial" w:eastAsia="Calibri" w:hAnsi="Arial" w:cs="Arial"/>
              </w:rPr>
              <w:t>дорог</w:t>
            </w:r>
            <w:r>
              <w:rPr>
                <w:rFonts w:ascii="Arial" w:eastAsia="Calibri" w:hAnsi="Arial" w:cs="Arial"/>
              </w:rPr>
              <w:t>и</w:t>
            </w:r>
            <w:r w:rsidRPr="00AB68BE">
              <w:rPr>
                <w:rFonts w:ascii="Arial" w:eastAsia="Calibri" w:hAnsi="Arial" w:cs="Arial"/>
              </w:rPr>
              <w:t xml:space="preserve"> из </w:t>
            </w:r>
            <w:r w:rsidRPr="00AB68BE">
              <w:rPr>
                <w:rFonts w:ascii="Arial" w:eastAsia="Calibri" w:hAnsi="Arial" w:cs="Arial"/>
              </w:rPr>
              <w:lastRenderedPageBreak/>
              <w:t>Моховой Пади в с. Белогорье;</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sidRPr="00C549EE">
              <w:rPr>
                <w:rFonts w:ascii="Arial" w:eastAsia="Calibri" w:hAnsi="Arial" w:cs="Arial"/>
              </w:rPr>
              <w:lastRenderedPageBreak/>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B68BE">
            <w:pPr>
              <w:spacing w:before="0" w:line="240" w:lineRule="auto"/>
              <w:rPr>
                <w:rFonts w:ascii="Arial" w:eastAsia="Calibri" w:hAnsi="Arial" w:cs="Arial"/>
              </w:rPr>
            </w:pPr>
            <w:r>
              <w:rPr>
                <w:rFonts w:ascii="Arial" w:eastAsia="Calibri" w:hAnsi="Arial" w:cs="Arial"/>
              </w:rPr>
              <w:t>Строительство В</w:t>
            </w:r>
            <w:r w:rsidRPr="00A302AE">
              <w:rPr>
                <w:rFonts w:ascii="Arial" w:eastAsia="Calibri" w:hAnsi="Arial" w:cs="Arial"/>
              </w:rPr>
              <w:t>Л</w:t>
            </w:r>
            <w:r>
              <w:rPr>
                <w:rFonts w:ascii="Arial" w:eastAsia="Calibri" w:hAnsi="Arial" w:cs="Arial"/>
              </w:rPr>
              <w:t>10</w:t>
            </w:r>
            <w:r w:rsidRPr="00A302AE">
              <w:rPr>
                <w:rFonts w:ascii="Arial" w:eastAsia="Calibri" w:hAnsi="Arial" w:cs="Arial"/>
              </w:rPr>
              <w:t>кВ</w:t>
            </w:r>
          </w:p>
        </w:tc>
        <w:tc>
          <w:tcPr>
            <w:tcW w:w="2268" w:type="dxa"/>
            <w:shd w:val="clear" w:color="auto" w:fill="auto"/>
          </w:tcPr>
          <w:p w:rsidR="002B49C1" w:rsidRPr="001F0098" w:rsidRDefault="002B49C1" w:rsidP="00AB68BE">
            <w:pPr>
              <w:spacing w:before="0" w:line="240" w:lineRule="auto"/>
              <w:rPr>
                <w:rFonts w:ascii="Arial" w:eastAsia="Calibri" w:hAnsi="Arial" w:cs="Arial"/>
              </w:rPr>
            </w:pPr>
            <w:r>
              <w:rPr>
                <w:rFonts w:ascii="Arial" w:eastAsia="Calibri" w:hAnsi="Arial" w:cs="Arial"/>
              </w:rPr>
              <w:t xml:space="preserve">ВЛ 10 </w:t>
            </w:r>
            <w:r w:rsidRPr="00A302AE">
              <w:rPr>
                <w:rFonts w:ascii="Arial" w:eastAsia="Calibri" w:hAnsi="Arial" w:cs="Arial"/>
              </w:rPr>
              <w:t>кВ</w:t>
            </w:r>
            <w:r w:rsidRPr="00AA1665">
              <w:rPr>
                <w:rFonts w:ascii="Arial" w:eastAsia="Calibri" w:hAnsi="Arial" w:cs="Arial"/>
              </w:rPr>
              <w:t>длиной 8,76 км</w:t>
            </w:r>
          </w:p>
        </w:tc>
        <w:tc>
          <w:tcPr>
            <w:tcW w:w="3402" w:type="dxa"/>
            <w:shd w:val="clear" w:color="auto" w:fill="auto"/>
          </w:tcPr>
          <w:p w:rsidR="002B49C1" w:rsidRPr="001F0098" w:rsidRDefault="002B49C1" w:rsidP="00AB68BE">
            <w:pPr>
              <w:spacing w:before="0" w:line="240" w:lineRule="auto"/>
              <w:rPr>
                <w:rFonts w:ascii="Arial" w:eastAsia="Calibri" w:hAnsi="Arial" w:cs="Arial"/>
              </w:rPr>
            </w:pPr>
            <w:r>
              <w:rPr>
                <w:rFonts w:ascii="Arial" w:eastAsia="Calibri" w:hAnsi="Arial" w:cs="Arial"/>
              </w:rPr>
              <w:t xml:space="preserve">Городской округ г. Благовещенск, </w:t>
            </w:r>
            <w:r w:rsidRPr="00AB68BE">
              <w:rPr>
                <w:rFonts w:ascii="Arial" w:eastAsia="Calibri" w:hAnsi="Arial" w:cs="Arial"/>
              </w:rPr>
              <w:t xml:space="preserve">от проектируемой ПС 35 кВ «Лесная» </w:t>
            </w:r>
            <w:r>
              <w:rPr>
                <w:rFonts w:ascii="Arial" w:eastAsia="Calibri" w:hAnsi="Arial" w:cs="Arial"/>
              </w:rPr>
              <w:t>до</w:t>
            </w:r>
            <w:r w:rsidRPr="00AB68BE">
              <w:rPr>
                <w:rFonts w:ascii="Arial" w:eastAsia="Calibri" w:hAnsi="Arial" w:cs="Arial"/>
              </w:rPr>
              <w:t xml:space="preserve"> площадки ИЖС (п. Лесной </w:t>
            </w:r>
            <w:r>
              <w:rPr>
                <w:rFonts w:ascii="Arial" w:eastAsia="Calibri" w:hAnsi="Arial" w:cs="Arial"/>
              </w:rPr>
              <w:t>2</w:t>
            </w:r>
            <w:r w:rsidRPr="00AB68BE">
              <w:rPr>
                <w:rFonts w:ascii="Arial" w:eastAsia="Calibri" w:hAnsi="Arial" w:cs="Arial"/>
              </w:rPr>
              <w:t xml:space="preserve">») в лесном массиве севернее кладбища </w:t>
            </w:r>
          </w:p>
        </w:tc>
        <w:tc>
          <w:tcPr>
            <w:tcW w:w="2977" w:type="dxa"/>
            <w:shd w:val="clear" w:color="auto" w:fill="auto"/>
          </w:tcPr>
          <w:p w:rsidR="002B49C1" w:rsidRPr="001F0098" w:rsidRDefault="002B49C1" w:rsidP="00AB68BE">
            <w:pPr>
              <w:spacing w:before="0" w:line="240" w:lineRule="auto"/>
              <w:rPr>
                <w:rFonts w:ascii="Arial" w:eastAsia="Calibri" w:hAnsi="Arial" w:cs="Arial"/>
              </w:rPr>
            </w:pPr>
            <w:r w:rsidRPr="00C549EE">
              <w:rPr>
                <w:rFonts w:ascii="Arial" w:eastAsia="Calibri" w:hAnsi="Arial" w:cs="Arial"/>
              </w:rPr>
              <w:t>Устанавливается санитарный разрыв от ВЛ</w:t>
            </w:r>
          </w:p>
        </w:tc>
      </w:tr>
      <w:tr w:rsidR="002B49C1" w:rsidRPr="001F0098" w:rsidTr="00E06313">
        <w:trPr>
          <w:trHeight w:val="450"/>
        </w:trPr>
        <w:tc>
          <w:tcPr>
            <w:tcW w:w="1985" w:type="dxa"/>
            <w:vMerge/>
            <w:shd w:val="clear" w:color="auto" w:fill="auto"/>
          </w:tcPr>
          <w:p w:rsidR="002B49C1" w:rsidRDefault="002B49C1" w:rsidP="001B49FE">
            <w:pPr>
              <w:spacing w:before="0" w:line="240" w:lineRule="auto"/>
              <w:ind w:right="-108"/>
              <w:rPr>
                <w:rFonts w:ascii="Calibri" w:eastAsia="Calibri" w:hAnsi="Calibri" w:cs="Times New Roman"/>
                <w:sz w:val="22"/>
                <w:szCs w:val="22"/>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B68BE">
            <w:pPr>
              <w:spacing w:before="0" w:line="240" w:lineRule="auto"/>
              <w:rPr>
                <w:rFonts w:ascii="Arial" w:eastAsia="Calibri" w:hAnsi="Arial" w:cs="Arial"/>
              </w:rPr>
            </w:pPr>
            <w:r>
              <w:rPr>
                <w:rFonts w:ascii="Arial" w:eastAsia="Calibri" w:hAnsi="Arial" w:cs="Arial"/>
              </w:rPr>
              <w:t>Строительство К</w:t>
            </w:r>
            <w:r w:rsidRPr="00A302AE">
              <w:rPr>
                <w:rFonts w:ascii="Arial" w:eastAsia="Calibri" w:hAnsi="Arial" w:cs="Arial"/>
              </w:rPr>
              <w:t>Л 10 кВ</w:t>
            </w:r>
          </w:p>
        </w:tc>
        <w:tc>
          <w:tcPr>
            <w:tcW w:w="2268" w:type="dxa"/>
            <w:shd w:val="clear" w:color="auto" w:fill="auto"/>
          </w:tcPr>
          <w:p w:rsidR="002B49C1" w:rsidRPr="001F0098" w:rsidRDefault="002B49C1" w:rsidP="00AB68BE">
            <w:pPr>
              <w:spacing w:before="0" w:line="240" w:lineRule="auto"/>
              <w:rPr>
                <w:rFonts w:ascii="Arial" w:eastAsia="Calibri" w:hAnsi="Arial" w:cs="Arial"/>
              </w:rPr>
            </w:pPr>
            <w:r>
              <w:rPr>
                <w:rFonts w:ascii="Arial" w:eastAsia="Calibri" w:hAnsi="Arial" w:cs="Arial"/>
              </w:rPr>
              <w:t>К</w:t>
            </w:r>
            <w:r w:rsidRPr="00A302AE">
              <w:rPr>
                <w:rFonts w:ascii="Arial" w:eastAsia="Calibri" w:hAnsi="Arial" w:cs="Arial"/>
              </w:rPr>
              <w:t>Л 10 кВ</w:t>
            </w:r>
            <w:r w:rsidRPr="00AB0698">
              <w:rPr>
                <w:rFonts w:ascii="Arial" w:eastAsia="Calibri" w:hAnsi="Arial" w:cs="Arial"/>
              </w:rPr>
              <w:t>длиной 2,38 км</w:t>
            </w:r>
          </w:p>
        </w:tc>
        <w:tc>
          <w:tcPr>
            <w:tcW w:w="3402" w:type="dxa"/>
            <w:shd w:val="clear" w:color="auto" w:fill="auto"/>
          </w:tcPr>
          <w:p w:rsidR="002B49C1" w:rsidRPr="001F0098" w:rsidRDefault="002B49C1" w:rsidP="00AB68BE">
            <w:pPr>
              <w:spacing w:before="0" w:line="240" w:lineRule="auto"/>
              <w:rPr>
                <w:rFonts w:ascii="Arial" w:eastAsia="Calibri" w:hAnsi="Arial" w:cs="Arial"/>
              </w:rPr>
            </w:pPr>
            <w:r>
              <w:rPr>
                <w:rFonts w:ascii="Arial" w:eastAsia="Calibri" w:hAnsi="Arial" w:cs="Arial"/>
              </w:rPr>
              <w:t xml:space="preserve">г. Благовещенск, от </w:t>
            </w:r>
            <w:r w:rsidRPr="00AE3636">
              <w:rPr>
                <w:rFonts w:ascii="Arial" w:eastAsia="Calibri" w:hAnsi="Arial" w:cs="Arial"/>
              </w:rPr>
              <w:t xml:space="preserve"> ПС 110/10 кВ «Кооперативная» до РП  на территории комплексной застройки «Игнатьевская усадьба».</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val="restart"/>
          </w:tcPr>
          <w:p w:rsidR="002B49C1" w:rsidRPr="001F0098" w:rsidRDefault="002B49C1" w:rsidP="001B49FE">
            <w:pPr>
              <w:spacing w:before="0" w:line="240" w:lineRule="auto"/>
              <w:ind w:right="-108"/>
              <w:rPr>
                <w:rFonts w:ascii="Arial" w:eastAsia="Calibri" w:hAnsi="Arial" w:cs="Arial"/>
              </w:rPr>
            </w:pPr>
            <w:r>
              <w:rPr>
                <w:rFonts w:ascii="Arial" w:eastAsia="Calibri" w:hAnsi="Arial" w:cs="Arial"/>
              </w:rPr>
              <w:t>ТП в диапазоне напряжения 110-10 кВ</w:t>
            </w: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Строительство </w:t>
            </w:r>
            <w:r w:rsidRPr="00E65644">
              <w:rPr>
                <w:rFonts w:ascii="Arial" w:eastAsia="Calibri" w:hAnsi="Arial" w:cs="Arial"/>
              </w:rPr>
              <w:t>ПС 110 кВ</w:t>
            </w:r>
            <w:r>
              <w:rPr>
                <w:rFonts w:ascii="Arial" w:eastAsia="Calibri" w:hAnsi="Arial" w:cs="Arial"/>
              </w:rPr>
              <w:t>«Металлист»</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sidRPr="00E65644">
              <w:rPr>
                <w:rFonts w:ascii="Arial" w:eastAsia="Calibri" w:hAnsi="Arial" w:cs="Arial"/>
              </w:rPr>
              <w:t>ПС 110 кВ  с двумя отпайками КП-110 кВ от ВЛ -110 кВ</w:t>
            </w:r>
          </w:p>
        </w:tc>
        <w:tc>
          <w:tcPr>
            <w:tcW w:w="3402" w:type="dxa"/>
            <w:shd w:val="clear" w:color="auto" w:fill="auto"/>
          </w:tcPr>
          <w:p w:rsidR="002B49C1" w:rsidRDefault="002B49C1" w:rsidP="00AE3636">
            <w:pPr>
              <w:spacing w:before="0" w:line="240" w:lineRule="auto"/>
              <w:rPr>
                <w:rFonts w:ascii="Arial" w:eastAsia="Calibri" w:hAnsi="Arial" w:cs="Arial"/>
              </w:rPr>
            </w:pPr>
            <w:r w:rsidRPr="00AE3636">
              <w:rPr>
                <w:rFonts w:ascii="Arial" w:eastAsia="Calibri" w:hAnsi="Arial" w:cs="Arial"/>
              </w:rPr>
              <w:t xml:space="preserve">г. Благовещенск, </w:t>
            </w:r>
            <w:r w:rsidRPr="00E65644">
              <w:rPr>
                <w:rFonts w:ascii="Arial" w:eastAsia="Calibri" w:hAnsi="Arial" w:cs="Arial"/>
              </w:rPr>
              <w:t>ПС 110 кВ Металлист с двумя отпайками КП-110 кВ от ВЛ -110 кВ</w:t>
            </w:r>
            <w:r w:rsidR="00FB6622">
              <w:rPr>
                <w:rFonts w:ascii="Arial" w:eastAsia="Calibri" w:hAnsi="Arial" w:cs="Arial"/>
              </w:rPr>
              <w:t xml:space="preserve"> Центральная – Портовая 1,2.</w:t>
            </w:r>
          </w:p>
          <w:p w:rsidR="00FB6622" w:rsidRPr="001F0098" w:rsidRDefault="00FB6622" w:rsidP="00AE3636">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Строительство </w:t>
            </w:r>
            <w:r w:rsidRPr="00E65644">
              <w:rPr>
                <w:rFonts w:ascii="Arial" w:eastAsia="Calibri" w:hAnsi="Arial" w:cs="Arial"/>
              </w:rPr>
              <w:t>ПС 110 кВ</w:t>
            </w:r>
            <w:r>
              <w:rPr>
                <w:rFonts w:ascii="Arial" w:eastAsia="Calibri" w:hAnsi="Arial" w:cs="Arial"/>
              </w:rPr>
              <w:t>«Северная»</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sidRPr="00E65644">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sidRPr="00AE3636">
              <w:rPr>
                <w:rFonts w:ascii="Arial" w:eastAsia="Calibri" w:hAnsi="Arial" w:cs="Arial"/>
              </w:rPr>
              <w:t xml:space="preserve">г. Благовещенск, </w:t>
            </w:r>
            <w:r w:rsidRPr="00E65644">
              <w:rPr>
                <w:rFonts w:ascii="Arial" w:eastAsia="Calibri" w:hAnsi="Arial" w:cs="Arial"/>
              </w:rPr>
              <w:t>ПС 110 кВ</w:t>
            </w:r>
            <w:r>
              <w:rPr>
                <w:rFonts w:ascii="Arial" w:eastAsia="Calibri" w:hAnsi="Arial" w:cs="Arial"/>
              </w:rPr>
              <w:t xml:space="preserve"> «Северная»</w:t>
            </w:r>
            <w:r w:rsidR="00FB6622">
              <w:rPr>
                <w:rFonts w:ascii="Arial" w:eastAsia="Calibri" w:hAnsi="Arial" w:cs="Arial"/>
              </w:rPr>
              <w:t xml:space="preserve">.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Строительство </w:t>
            </w:r>
            <w:r w:rsidRPr="00E65644">
              <w:rPr>
                <w:rFonts w:ascii="Arial" w:eastAsia="Calibri" w:hAnsi="Arial" w:cs="Arial"/>
              </w:rPr>
              <w:t>ПС 110 кВ</w:t>
            </w:r>
            <w:r>
              <w:rPr>
                <w:rFonts w:ascii="Arial" w:eastAsia="Calibri" w:hAnsi="Arial" w:cs="Arial"/>
              </w:rPr>
              <w:t>«Деловой центр»</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sidRPr="00E65644">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sidRPr="00AE3636">
              <w:rPr>
                <w:rFonts w:ascii="Arial" w:eastAsia="Calibri" w:hAnsi="Arial" w:cs="Arial"/>
              </w:rPr>
              <w:t xml:space="preserve">г. Благовещенск, </w:t>
            </w:r>
            <w:r w:rsidRPr="00E65644">
              <w:rPr>
                <w:rFonts w:ascii="Arial" w:eastAsia="Calibri" w:hAnsi="Arial" w:cs="Arial"/>
              </w:rPr>
              <w:t>ПС 110 кВ</w:t>
            </w:r>
            <w:r>
              <w:rPr>
                <w:rFonts w:ascii="Arial" w:eastAsia="Calibri" w:hAnsi="Arial" w:cs="Arial"/>
              </w:rPr>
              <w:t xml:space="preserve"> «Деловой центр»</w:t>
            </w:r>
            <w:r w:rsidR="00FB6622">
              <w:rPr>
                <w:rFonts w:ascii="Arial" w:eastAsia="Calibri" w:hAnsi="Arial" w:cs="Arial"/>
              </w:rPr>
              <w:t xml:space="preserve">.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Перевод ПС 35 кВ в РП 10 кВ  «Амур»</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FB6622" w:rsidRDefault="002B49C1" w:rsidP="00FB6622">
            <w:pPr>
              <w:spacing w:before="0" w:line="240" w:lineRule="auto"/>
              <w:rPr>
                <w:rFonts w:ascii="Arial" w:eastAsia="Calibri" w:hAnsi="Arial" w:cs="Arial"/>
              </w:rPr>
            </w:pPr>
            <w:r w:rsidRPr="00AE3636">
              <w:rPr>
                <w:rFonts w:ascii="Arial" w:eastAsia="Calibri" w:hAnsi="Arial" w:cs="Arial"/>
              </w:rPr>
              <w:t>г. Благовещенск, РП</w:t>
            </w:r>
            <w:r w:rsidRPr="00E65644">
              <w:rPr>
                <w:rFonts w:ascii="Arial" w:eastAsia="Calibri" w:hAnsi="Arial" w:cs="Arial"/>
              </w:rPr>
              <w:t xml:space="preserve"> 10 кВ</w:t>
            </w:r>
            <w:r>
              <w:rPr>
                <w:rFonts w:ascii="Arial" w:eastAsia="Calibri" w:hAnsi="Arial" w:cs="Arial"/>
              </w:rPr>
              <w:t xml:space="preserve"> «Амур»</w:t>
            </w:r>
            <w:r w:rsidR="00FB6622">
              <w:rPr>
                <w:rFonts w:ascii="Arial" w:eastAsia="Calibri" w:hAnsi="Arial" w:cs="Arial"/>
              </w:rPr>
              <w:t>.</w:t>
            </w:r>
          </w:p>
          <w:p w:rsidR="002B49C1" w:rsidRPr="001F0098" w:rsidRDefault="00FB6622" w:rsidP="00FB6622">
            <w:pPr>
              <w:spacing w:before="0" w:line="240" w:lineRule="auto"/>
              <w:rPr>
                <w:rFonts w:ascii="Arial" w:eastAsia="Calibri" w:hAnsi="Arial" w:cs="Arial"/>
              </w:rPr>
            </w:pPr>
            <w:r>
              <w:rPr>
                <w:rFonts w:ascii="Arial" w:eastAsia="Calibri" w:hAnsi="Arial" w:cs="Arial"/>
              </w:rPr>
              <w:lastRenderedPageBreak/>
              <w:t>(зона объектов инженерной инфраструктуры)</w:t>
            </w:r>
          </w:p>
        </w:tc>
        <w:tc>
          <w:tcPr>
            <w:tcW w:w="2977"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lastRenderedPageBreak/>
              <w:t xml:space="preserve">Устанавливается санитарно-защитная зона в </w:t>
            </w:r>
            <w:r>
              <w:rPr>
                <w:rFonts w:ascii="Arial" w:eastAsia="Calibri" w:hAnsi="Arial" w:cs="Arial"/>
              </w:rPr>
              <w:lastRenderedPageBreak/>
              <w:t>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sidRPr="00A302AE">
              <w:rPr>
                <w:rFonts w:ascii="Arial" w:eastAsia="Calibri" w:hAnsi="Arial" w:cs="Arial"/>
              </w:rPr>
              <w:t>Строительство ПС 110 кВТепличная;</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sidRPr="00AE3636">
              <w:rPr>
                <w:rFonts w:ascii="Arial" w:eastAsia="Calibri" w:hAnsi="Arial" w:cs="Arial"/>
              </w:rPr>
              <w:t>г. Благовещенск</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Сетевая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Новая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Кооперативная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Центральная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 xml:space="preserve">Устанавливается санитарно-защитная зона в зависимости от типа, мощности электроподстанции на </w:t>
            </w:r>
            <w:r>
              <w:rPr>
                <w:rFonts w:ascii="Arial" w:eastAsia="Calibri" w:hAnsi="Arial" w:cs="Arial"/>
              </w:rPr>
              <w:lastRenderedPageBreak/>
              <w:t>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35/10 кВЗейская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35/10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Западная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Портовая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A6644E">
            <w:pPr>
              <w:spacing w:before="0" w:line="240" w:lineRule="auto"/>
              <w:rPr>
                <w:rFonts w:ascii="Arial" w:eastAsia="Calibri" w:hAnsi="Arial" w:cs="Arial"/>
              </w:rPr>
            </w:pPr>
            <w:r w:rsidRPr="00A302AE">
              <w:rPr>
                <w:rFonts w:ascii="Arial" w:eastAsia="Calibri" w:hAnsi="Arial" w:cs="Arial"/>
              </w:rPr>
              <w:t>ПС 110 кВ Силикатная (реконструкция);</w:t>
            </w:r>
          </w:p>
        </w:tc>
        <w:tc>
          <w:tcPr>
            <w:tcW w:w="2268"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ПС 110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 xml:space="preserve">Городской округ г. Благовещенск </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A6644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A302AE" w:rsidRDefault="002B49C1" w:rsidP="00C549EE">
            <w:pPr>
              <w:spacing w:before="0" w:line="240" w:lineRule="auto"/>
              <w:rPr>
                <w:rFonts w:ascii="Arial" w:eastAsia="Calibri" w:hAnsi="Arial" w:cs="Arial"/>
              </w:rPr>
            </w:pPr>
            <w:r w:rsidRPr="00A302AE">
              <w:rPr>
                <w:rFonts w:ascii="Arial" w:eastAsia="Calibri" w:hAnsi="Arial" w:cs="Arial"/>
              </w:rPr>
              <w:t xml:space="preserve">ПС </w:t>
            </w:r>
            <w:r>
              <w:rPr>
                <w:rFonts w:ascii="Arial" w:eastAsia="Calibri" w:hAnsi="Arial" w:cs="Arial"/>
              </w:rPr>
              <w:t>35</w:t>
            </w:r>
            <w:r w:rsidRPr="00A302AE">
              <w:rPr>
                <w:rFonts w:ascii="Arial" w:eastAsia="Calibri" w:hAnsi="Arial" w:cs="Arial"/>
              </w:rPr>
              <w:t>кВ</w:t>
            </w:r>
            <w:r>
              <w:rPr>
                <w:rFonts w:ascii="Arial" w:eastAsia="Calibri" w:hAnsi="Arial" w:cs="Arial"/>
              </w:rPr>
              <w:t>Лесн</w:t>
            </w:r>
            <w:r w:rsidRPr="00A302AE">
              <w:rPr>
                <w:rFonts w:ascii="Arial" w:eastAsia="Calibri" w:hAnsi="Arial" w:cs="Arial"/>
              </w:rPr>
              <w:t>ая (</w:t>
            </w:r>
            <w:r>
              <w:rPr>
                <w:rFonts w:ascii="Arial" w:eastAsia="Calibri" w:hAnsi="Arial" w:cs="Arial"/>
              </w:rPr>
              <w:t>строительство</w:t>
            </w:r>
            <w:r w:rsidRPr="00A302AE">
              <w:rPr>
                <w:rFonts w:ascii="Arial" w:eastAsia="Calibri" w:hAnsi="Arial" w:cs="Arial"/>
              </w:rPr>
              <w:t>);</w:t>
            </w:r>
          </w:p>
        </w:tc>
        <w:tc>
          <w:tcPr>
            <w:tcW w:w="2268" w:type="dxa"/>
            <w:shd w:val="clear" w:color="auto" w:fill="auto"/>
          </w:tcPr>
          <w:p w:rsidR="002B49C1" w:rsidRPr="001F0098" w:rsidRDefault="002B49C1" w:rsidP="00C549EE">
            <w:pPr>
              <w:spacing w:before="0" w:line="240" w:lineRule="auto"/>
              <w:rPr>
                <w:rFonts w:ascii="Arial" w:eastAsia="Calibri" w:hAnsi="Arial" w:cs="Arial"/>
              </w:rPr>
            </w:pPr>
            <w:r>
              <w:rPr>
                <w:rFonts w:ascii="Arial" w:eastAsia="Calibri" w:hAnsi="Arial" w:cs="Arial"/>
              </w:rPr>
              <w:t>ПС 35/10 кВ</w:t>
            </w:r>
          </w:p>
        </w:tc>
        <w:tc>
          <w:tcPr>
            <w:tcW w:w="3402" w:type="dxa"/>
            <w:shd w:val="clear" w:color="auto" w:fill="auto"/>
          </w:tcPr>
          <w:p w:rsidR="00FB6622" w:rsidRDefault="002B49C1" w:rsidP="00FB6622">
            <w:pPr>
              <w:spacing w:before="0" w:line="240" w:lineRule="auto"/>
              <w:rPr>
                <w:rFonts w:ascii="Arial" w:eastAsia="Calibri" w:hAnsi="Arial" w:cs="Arial"/>
              </w:rPr>
            </w:pPr>
            <w:r>
              <w:rPr>
                <w:rFonts w:ascii="Arial" w:eastAsia="Calibri" w:hAnsi="Arial" w:cs="Arial"/>
              </w:rPr>
              <w:t>Городской округ г. Благовещенск,</w:t>
            </w:r>
            <w:r w:rsidRPr="00AE3636">
              <w:rPr>
                <w:rFonts w:ascii="Arial" w:eastAsia="Calibri" w:hAnsi="Arial" w:cs="Arial"/>
              </w:rPr>
              <w:t xml:space="preserve"> в районе проектируемых </w:t>
            </w:r>
            <w:r w:rsidRPr="00AB68BE">
              <w:rPr>
                <w:rFonts w:ascii="Arial" w:eastAsia="Calibri" w:hAnsi="Arial" w:cs="Arial"/>
              </w:rPr>
              <w:t xml:space="preserve">площадок ИЖС (п. Лесной </w:t>
            </w:r>
            <w:r>
              <w:rPr>
                <w:rFonts w:ascii="Arial" w:eastAsia="Calibri" w:hAnsi="Arial" w:cs="Arial"/>
              </w:rPr>
              <w:t>1</w:t>
            </w:r>
            <w:r w:rsidRPr="00AB68BE">
              <w:rPr>
                <w:rFonts w:ascii="Arial" w:eastAsia="Calibri" w:hAnsi="Arial" w:cs="Arial"/>
              </w:rPr>
              <w:t xml:space="preserve">») по </w:t>
            </w:r>
            <w:r w:rsidR="00FB6622">
              <w:rPr>
                <w:rFonts w:ascii="Arial" w:eastAsia="Calibri" w:hAnsi="Arial" w:cs="Arial"/>
              </w:rPr>
              <w:t>дороге из Моховой Пади в с. </w:t>
            </w:r>
            <w:r w:rsidRPr="00AB68BE">
              <w:rPr>
                <w:rFonts w:ascii="Arial" w:eastAsia="Calibri" w:hAnsi="Arial" w:cs="Arial"/>
              </w:rPr>
              <w:t>Белогорье</w:t>
            </w:r>
          </w:p>
          <w:p w:rsidR="002B49C1" w:rsidRPr="001F0098" w:rsidRDefault="00FB6622"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2B49C1" w:rsidRPr="001F0098" w:rsidRDefault="002B49C1" w:rsidP="00C549EE">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Строительство РП</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в районе планируемой застройки «Зейская набережная»</w:t>
            </w:r>
          </w:p>
        </w:tc>
        <w:tc>
          <w:tcPr>
            <w:tcW w:w="2977"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Строительство РП</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на планируемых намывных территориях в районе мебельной фабрики</w:t>
            </w:r>
          </w:p>
        </w:tc>
        <w:tc>
          <w:tcPr>
            <w:tcW w:w="2977" w:type="dxa"/>
            <w:shd w:val="clear" w:color="auto" w:fill="auto"/>
          </w:tcPr>
          <w:p w:rsidR="002B49C1"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Строительство РП</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2 РП 10 кВ</w:t>
            </w:r>
          </w:p>
        </w:tc>
        <w:tc>
          <w:tcPr>
            <w:tcW w:w="3402"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в районе 5-ая стройка;</w:t>
            </w:r>
          </w:p>
        </w:tc>
        <w:tc>
          <w:tcPr>
            <w:tcW w:w="2977" w:type="dxa"/>
            <w:shd w:val="clear" w:color="auto" w:fill="auto"/>
          </w:tcPr>
          <w:p w:rsidR="002B49C1"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Строительство 4 РП</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4 РП 10 кВ</w:t>
            </w:r>
          </w:p>
        </w:tc>
        <w:tc>
          <w:tcPr>
            <w:tcW w:w="3402"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на территории Северного жилого района</w:t>
            </w:r>
          </w:p>
        </w:tc>
        <w:tc>
          <w:tcPr>
            <w:tcW w:w="2977" w:type="dxa"/>
            <w:shd w:val="clear" w:color="auto" w:fill="auto"/>
          </w:tcPr>
          <w:p w:rsidR="002B49C1"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2B49C1" w:rsidRPr="001F0098" w:rsidTr="00E06313">
        <w:trPr>
          <w:trHeight w:val="350"/>
        </w:trPr>
        <w:tc>
          <w:tcPr>
            <w:tcW w:w="1985" w:type="dxa"/>
            <w:vMerge/>
            <w:shd w:val="clear" w:color="auto" w:fill="auto"/>
          </w:tcPr>
          <w:p w:rsidR="002B49C1" w:rsidRPr="001F0098" w:rsidRDefault="002B49C1" w:rsidP="001B49FE">
            <w:pPr>
              <w:spacing w:before="0" w:line="240" w:lineRule="auto"/>
              <w:ind w:right="-108"/>
              <w:rPr>
                <w:rFonts w:ascii="Arial" w:eastAsia="Calibri" w:hAnsi="Arial" w:cs="Arial"/>
              </w:rPr>
            </w:pPr>
          </w:p>
        </w:tc>
        <w:tc>
          <w:tcPr>
            <w:tcW w:w="1701" w:type="dxa"/>
            <w:vMerge/>
          </w:tcPr>
          <w:p w:rsidR="002B49C1" w:rsidRDefault="002B49C1" w:rsidP="001B49FE">
            <w:pPr>
              <w:spacing w:before="0" w:line="240" w:lineRule="auto"/>
              <w:ind w:right="-108"/>
              <w:rPr>
                <w:rFonts w:ascii="Arial" w:eastAsia="Calibri" w:hAnsi="Arial" w:cs="Arial"/>
              </w:rPr>
            </w:pPr>
          </w:p>
        </w:tc>
        <w:tc>
          <w:tcPr>
            <w:tcW w:w="2410" w:type="dxa"/>
            <w:shd w:val="clear" w:color="auto" w:fill="auto"/>
          </w:tcPr>
          <w:p w:rsidR="002B49C1" w:rsidRPr="001F0098" w:rsidRDefault="0094271A" w:rsidP="00AE3636">
            <w:pPr>
              <w:spacing w:before="0" w:line="240" w:lineRule="auto"/>
              <w:rPr>
                <w:rFonts w:ascii="Arial" w:eastAsia="Calibri" w:hAnsi="Arial" w:cs="Arial"/>
              </w:rPr>
            </w:pPr>
            <w:r>
              <w:rPr>
                <w:rFonts w:ascii="Arial" w:eastAsia="Calibri" w:hAnsi="Arial" w:cs="Arial"/>
              </w:rPr>
              <w:t>Строительство 1</w:t>
            </w:r>
            <w:r w:rsidR="002B49C1">
              <w:rPr>
                <w:rFonts w:ascii="Arial" w:eastAsia="Calibri" w:hAnsi="Arial" w:cs="Arial"/>
              </w:rPr>
              <w:t xml:space="preserve"> РП</w:t>
            </w:r>
          </w:p>
        </w:tc>
        <w:tc>
          <w:tcPr>
            <w:tcW w:w="2268"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2B49C1" w:rsidRPr="001F0098" w:rsidRDefault="002B49C1" w:rsidP="00AE3636">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в районе проектируемой среднеэтажной жилой застройки в п. Астрахановка</w:t>
            </w:r>
          </w:p>
        </w:tc>
        <w:tc>
          <w:tcPr>
            <w:tcW w:w="2977" w:type="dxa"/>
            <w:shd w:val="clear" w:color="auto" w:fill="auto"/>
          </w:tcPr>
          <w:p w:rsidR="002B49C1" w:rsidRDefault="002B49C1"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94271A" w:rsidRPr="001F0098" w:rsidTr="00E06313">
        <w:trPr>
          <w:trHeight w:val="350"/>
        </w:trPr>
        <w:tc>
          <w:tcPr>
            <w:tcW w:w="1985" w:type="dxa"/>
            <w:vMerge/>
            <w:shd w:val="clear" w:color="auto" w:fill="auto"/>
          </w:tcPr>
          <w:p w:rsidR="0094271A" w:rsidRPr="001F0098" w:rsidRDefault="0094271A" w:rsidP="001B49FE">
            <w:pPr>
              <w:spacing w:before="0" w:line="240" w:lineRule="auto"/>
              <w:ind w:right="-108"/>
              <w:rPr>
                <w:rFonts w:ascii="Arial" w:eastAsia="Calibri" w:hAnsi="Arial" w:cs="Arial"/>
              </w:rPr>
            </w:pPr>
          </w:p>
        </w:tc>
        <w:tc>
          <w:tcPr>
            <w:tcW w:w="1701" w:type="dxa"/>
            <w:vMerge/>
          </w:tcPr>
          <w:p w:rsidR="0094271A" w:rsidRDefault="0094271A" w:rsidP="001B49FE">
            <w:pPr>
              <w:spacing w:before="0" w:line="240" w:lineRule="auto"/>
              <w:ind w:right="-108"/>
              <w:rPr>
                <w:rFonts w:ascii="Arial" w:eastAsia="Calibri" w:hAnsi="Arial" w:cs="Arial"/>
              </w:rPr>
            </w:pPr>
          </w:p>
        </w:tc>
        <w:tc>
          <w:tcPr>
            <w:tcW w:w="2410" w:type="dxa"/>
            <w:shd w:val="clear" w:color="auto" w:fill="auto"/>
          </w:tcPr>
          <w:p w:rsidR="0094271A" w:rsidRPr="001F0098" w:rsidRDefault="0094271A" w:rsidP="0094271A">
            <w:pPr>
              <w:spacing w:before="0" w:line="240" w:lineRule="auto"/>
              <w:rPr>
                <w:rFonts w:ascii="Arial" w:eastAsia="Calibri" w:hAnsi="Arial" w:cs="Arial"/>
              </w:rPr>
            </w:pPr>
            <w:r>
              <w:rPr>
                <w:rFonts w:ascii="Arial" w:eastAsia="Calibri" w:hAnsi="Arial" w:cs="Arial"/>
              </w:rPr>
              <w:t>Строительство РП</w:t>
            </w:r>
          </w:p>
        </w:tc>
        <w:tc>
          <w:tcPr>
            <w:tcW w:w="2268" w:type="dxa"/>
            <w:shd w:val="clear" w:color="auto" w:fill="auto"/>
          </w:tcPr>
          <w:p w:rsidR="0094271A" w:rsidRPr="001F0098" w:rsidRDefault="0094271A" w:rsidP="0094271A">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94271A" w:rsidRPr="001F0098" w:rsidRDefault="0094271A" w:rsidP="0094271A">
            <w:pPr>
              <w:spacing w:before="0" w:line="240" w:lineRule="auto"/>
              <w:rPr>
                <w:rFonts w:ascii="Arial" w:eastAsia="Calibri" w:hAnsi="Arial" w:cs="Arial"/>
              </w:rPr>
            </w:pPr>
            <w:r>
              <w:rPr>
                <w:rFonts w:ascii="Arial" w:eastAsia="Calibri" w:hAnsi="Arial" w:cs="Arial"/>
              </w:rPr>
              <w:t>г. Благовещенск, Новотроицкое шоссе</w:t>
            </w:r>
          </w:p>
        </w:tc>
        <w:tc>
          <w:tcPr>
            <w:tcW w:w="2977" w:type="dxa"/>
            <w:shd w:val="clear" w:color="auto" w:fill="auto"/>
          </w:tcPr>
          <w:p w:rsidR="0094271A" w:rsidRDefault="0094271A" w:rsidP="0094271A">
            <w:pPr>
              <w:spacing w:before="0" w:line="240" w:lineRule="auto"/>
              <w:rPr>
                <w:rFonts w:ascii="Arial" w:eastAsia="Calibri" w:hAnsi="Arial" w:cs="Arial"/>
              </w:rPr>
            </w:pPr>
            <w:r>
              <w:rPr>
                <w:rFonts w:ascii="Arial" w:eastAsia="Calibri" w:hAnsi="Arial" w:cs="Arial"/>
              </w:rPr>
              <w:t xml:space="preserve">Устанавливается санитарно-защитная зона в зависимости от типа, </w:t>
            </w:r>
            <w:r>
              <w:rPr>
                <w:rFonts w:ascii="Arial" w:eastAsia="Calibri" w:hAnsi="Arial" w:cs="Arial"/>
              </w:rPr>
              <w:lastRenderedPageBreak/>
              <w:t>мощности электроподстанции на основании расчетов</w:t>
            </w:r>
          </w:p>
        </w:tc>
      </w:tr>
      <w:tr w:rsidR="0094271A" w:rsidRPr="001F0098" w:rsidTr="00E06313">
        <w:trPr>
          <w:trHeight w:val="350"/>
        </w:trPr>
        <w:tc>
          <w:tcPr>
            <w:tcW w:w="1985" w:type="dxa"/>
            <w:vMerge/>
            <w:shd w:val="clear" w:color="auto" w:fill="auto"/>
          </w:tcPr>
          <w:p w:rsidR="0094271A" w:rsidRPr="001F0098" w:rsidRDefault="0094271A" w:rsidP="001B49FE">
            <w:pPr>
              <w:spacing w:before="0" w:line="240" w:lineRule="auto"/>
              <w:ind w:right="-108"/>
              <w:rPr>
                <w:rFonts w:ascii="Arial" w:eastAsia="Calibri" w:hAnsi="Arial" w:cs="Arial"/>
              </w:rPr>
            </w:pPr>
          </w:p>
        </w:tc>
        <w:tc>
          <w:tcPr>
            <w:tcW w:w="1701" w:type="dxa"/>
            <w:vMerge/>
          </w:tcPr>
          <w:p w:rsidR="0094271A" w:rsidRDefault="0094271A" w:rsidP="001B49FE">
            <w:pPr>
              <w:spacing w:before="0" w:line="240" w:lineRule="auto"/>
              <w:ind w:right="-108"/>
              <w:rPr>
                <w:rFonts w:ascii="Arial" w:eastAsia="Calibri" w:hAnsi="Arial" w:cs="Arial"/>
              </w:rPr>
            </w:pPr>
          </w:p>
        </w:tc>
        <w:tc>
          <w:tcPr>
            <w:tcW w:w="2410" w:type="dxa"/>
            <w:shd w:val="clear" w:color="auto" w:fill="auto"/>
          </w:tcPr>
          <w:p w:rsidR="0094271A" w:rsidRPr="001F0098" w:rsidRDefault="0094271A" w:rsidP="00AE3636">
            <w:pPr>
              <w:spacing w:before="0" w:line="240" w:lineRule="auto"/>
              <w:rPr>
                <w:rFonts w:ascii="Arial" w:eastAsia="Calibri" w:hAnsi="Arial" w:cs="Arial"/>
              </w:rPr>
            </w:pPr>
            <w:r>
              <w:rPr>
                <w:rFonts w:ascii="Arial" w:eastAsia="Calibri" w:hAnsi="Arial" w:cs="Arial"/>
              </w:rPr>
              <w:t>Строительство РП</w:t>
            </w:r>
          </w:p>
        </w:tc>
        <w:tc>
          <w:tcPr>
            <w:tcW w:w="2268" w:type="dxa"/>
            <w:shd w:val="clear" w:color="auto" w:fill="auto"/>
          </w:tcPr>
          <w:p w:rsidR="0094271A" w:rsidRPr="001F0098" w:rsidRDefault="0094271A" w:rsidP="00AE3636">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94271A" w:rsidRPr="001F0098" w:rsidRDefault="0094271A" w:rsidP="00AE3636">
            <w:pPr>
              <w:spacing w:before="0" w:line="240" w:lineRule="auto"/>
              <w:rPr>
                <w:rFonts w:ascii="Arial" w:eastAsia="Calibri" w:hAnsi="Arial" w:cs="Arial"/>
              </w:rPr>
            </w:pPr>
            <w:r>
              <w:rPr>
                <w:rFonts w:ascii="Arial" w:eastAsia="Calibri" w:hAnsi="Arial" w:cs="Arial"/>
              </w:rPr>
              <w:t>г. Благовещенск, ул. Калинина «Новая Венеция»</w:t>
            </w:r>
          </w:p>
        </w:tc>
        <w:tc>
          <w:tcPr>
            <w:tcW w:w="2977" w:type="dxa"/>
            <w:shd w:val="clear" w:color="auto" w:fill="auto"/>
          </w:tcPr>
          <w:p w:rsidR="0094271A" w:rsidRDefault="0094271A"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94271A" w:rsidRPr="001F0098" w:rsidTr="00E06313">
        <w:trPr>
          <w:trHeight w:val="350"/>
        </w:trPr>
        <w:tc>
          <w:tcPr>
            <w:tcW w:w="1985" w:type="dxa"/>
            <w:vMerge/>
            <w:shd w:val="clear" w:color="auto" w:fill="auto"/>
          </w:tcPr>
          <w:p w:rsidR="0094271A" w:rsidRPr="001F0098" w:rsidRDefault="0094271A" w:rsidP="001B49FE">
            <w:pPr>
              <w:spacing w:before="0" w:line="240" w:lineRule="auto"/>
              <w:ind w:right="-108"/>
              <w:rPr>
                <w:rFonts w:ascii="Arial" w:eastAsia="Calibri" w:hAnsi="Arial" w:cs="Arial"/>
              </w:rPr>
            </w:pPr>
          </w:p>
        </w:tc>
        <w:tc>
          <w:tcPr>
            <w:tcW w:w="1701" w:type="dxa"/>
            <w:vMerge/>
          </w:tcPr>
          <w:p w:rsidR="0094271A" w:rsidRDefault="0094271A" w:rsidP="001B49FE">
            <w:pPr>
              <w:spacing w:before="0" w:line="240" w:lineRule="auto"/>
              <w:ind w:right="-108"/>
              <w:rPr>
                <w:rFonts w:ascii="Arial" w:eastAsia="Calibri" w:hAnsi="Arial" w:cs="Arial"/>
              </w:rPr>
            </w:pPr>
          </w:p>
        </w:tc>
        <w:tc>
          <w:tcPr>
            <w:tcW w:w="2410" w:type="dxa"/>
            <w:shd w:val="clear" w:color="auto" w:fill="auto"/>
          </w:tcPr>
          <w:p w:rsidR="0094271A" w:rsidRPr="001F0098" w:rsidRDefault="0094271A" w:rsidP="002E6544">
            <w:pPr>
              <w:spacing w:before="0" w:line="240" w:lineRule="auto"/>
              <w:rPr>
                <w:rFonts w:ascii="Arial" w:eastAsia="Calibri" w:hAnsi="Arial" w:cs="Arial"/>
              </w:rPr>
            </w:pPr>
            <w:r>
              <w:rPr>
                <w:rFonts w:ascii="Arial" w:eastAsia="Calibri" w:hAnsi="Arial" w:cs="Arial"/>
              </w:rPr>
              <w:t>Строительство РП</w:t>
            </w:r>
          </w:p>
        </w:tc>
        <w:tc>
          <w:tcPr>
            <w:tcW w:w="2268" w:type="dxa"/>
            <w:shd w:val="clear" w:color="auto" w:fill="auto"/>
          </w:tcPr>
          <w:p w:rsidR="0094271A" w:rsidRPr="001F0098" w:rsidRDefault="0094271A" w:rsidP="002E6544">
            <w:pPr>
              <w:spacing w:before="0" w:line="240" w:lineRule="auto"/>
              <w:rPr>
                <w:rFonts w:ascii="Arial" w:eastAsia="Calibri" w:hAnsi="Arial" w:cs="Arial"/>
              </w:rPr>
            </w:pPr>
            <w:r>
              <w:rPr>
                <w:rFonts w:ascii="Arial" w:eastAsia="Calibri" w:hAnsi="Arial" w:cs="Arial"/>
              </w:rPr>
              <w:t>РП 10 кВ</w:t>
            </w:r>
          </w:p>
        </w:tc>
        <w:tc>
          <w:tcPr>
            <w:tcW w:w="3402" w:type="dxa"/>
            <w:shd w:val="clear" w:color="auto" w:fill="auto"/>
          </w:tcPr>
          <w:p w:rsidR="0094271A" w:rsidRPr="001F0098" w:rsidRDefault="0094271A" w:rsidP="002E6544">
            <w:pPr>
              <w:spacing w:before="0" w:line="240" w:lineRule="auto"/>
              <w:rPr>
                <w:rFonts w:ascii="Arial" w:eastAsia="Calibri" w:hAnsi="Arial" w:cs="Arial"/>
              </w:rPr>
            </w:pPr>
            <w:r>
              <w:rPr>
                <w:rFonts w:ascii="Arial" w:eastAsia="Calibri" w:hAnsi="Arial" w:cs="Arial"/>
              </w:rPr>
              <w:t xml:space="preserve">г. Благовещенск, </w:t>
            </w:r>
            <w:r w:rsidRPr="003D03D7">
              <w:rPr>
                <w:rFonts w:ascii="Arial" w:eastAsia="Calibri" w:hAnsi="Arial" w:cs="Arial"/>
              </w:rPr>
              <w:t xml:space="preserve">на </w:t>
            </w:r>
            <w:r>
              <w:rPr>
                <w:rFonts w:ascii="Arial" w:eastAsia="Calibri" w:hAnsi="Arial" w:cs="Arial"/>
              </w:rPr>
              <w:t>территории участка комплексной застройки «Игнатьевская усадьба»</w:t>
            </w:r>
          </w:p>
        </w:tc>
        <w:tc>
          <w:tcPr>
            <w:tcW w:w="2977" w:type="dxa"/>
            <w:shd w:val="clear" w:color="auto" w:fill="auto"/>
          </w:tcPr>
          <w:p w:rsidR="0094271A" w:rsidRDefault="0094271A" w:rsidP="002E6544">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4A4073" w:rsidRPr="001F0098" w:rsidTr="00E06313">
        <w:trPr>
          <w:trHeight w:val="350"/>
        </w:trPr>
        <w:tc>
          <w:tcPr>
            <w:tcW w:w="1985" w:type="dxa"/>
            <w:vMerge/>
            <w:shd w:val="clear" w:color="auto" w:fill="auto"/>
          </w:tcPr>
          <w:p w:rsidR="004A4073" w:rsidRPr="001F0098" w:rsidRDefault="004A4073" w:rsidP="001B49FE">
            <w:pPr>
              <w:spacing w:before="0" w:line="240" w:lineRule="auto"/>
              <w:ind w:right="-108"/>
              <w:rPr>
                <w:rFonts w:ascii="Arial" w:eastAsia="Calibri" w:hAnsi="Arial" w:cs="Arial"/>
              </w:rPr>
            </w:pPr>
          </w:p>
        </w:tc>
        <w:tc>
          <w:tcPr>
            <w:tcW w:w="1701" w:type="dxa"/>
            <w:vMerge/>
          </w:tcPr>
          <w:p w:rsidR="004A4073" w:rsidRDefault="004A4073" w:rsidP="001B49FE">
            <w:pPr>
              <w:spacing w:before="0" w:line="240" w:lineRule="auto"/>
              <w:ind w:right="-108"/>
              <w:rPr>
                <w:rFonts w:ascii="Arial" w:eastAsia="Calibri" w:hAnsi="Arial" w:cs="Arial"/>
              </w:rPr>
            </w:pPr>
          </w:p>
        </w:tc>
        <w:tc>
          <w:tcPr>
            <w:tcW w:w="2410" w:type="dxa"/>
            <w:shd w:val="clear" w:color="auto" w:fill="auto"/>
          </w:tcPr>
          <w:p w:rsidR="004A4073" w:rsidRPr="001F0098" w:rsidRDefault="004A4073" w:rsidP="009E741C">
            <w:pPr>
              <w:spacing w:before="0" w:line="240" w:lineRule="auto"/>
              <w:rPr>
                <w:rFonts w:ascii="Arial" w:eastAsia="Calibri" w:hAnsi="Arial" w:cs="Arial"/>
              </w:rPr>
            </w:pPr>
            <w:r>
              <w:rPr>
                <w:rFonts w:ascii="Arial" w:eastAsia="Calibri" w:hAnsi="Arial" w:cs="Arial"/>
              </w:rPr>
              <w:t xml:space="preserve">Строительство ТП </w:t>
            </w:r>
          </w:p>
        </w:tc>
        <w:tc>
          <w:tcPr>
            <w:tcW w:w="2268" w:type="dxa"/>
            <w:shd w:val="clear" w:color="auto" w:fill="auto"/>
          </w:tcPr>
          <w:p w:rsidR="004A4073" w:rsidRPr="001F0098" w:rsidRDefault="004A4073" w:rsidP="009E741C">
            <w:pPr>
              <w:spacing w:before="0" w:line="240" w:lineRule="auto"/>
              <w:rPr>
                <w:rFonts w:ascii="Arial" w:eastAsia="Calibri" w:hAnsi="Arial" w:cs="Arial"/>
              </w:rPr>
            </w:pPr>
            <w:r>
              <w:rPr>
                <w:rFonts w:ascii="Arial" w:eastAsia="Calibri" w:hAnsi="Arial" w:cs="Arial"/>
              </w:rPr>
              <w:t>ТП 10/0,4 кВ</w:t>
            </w:r>
          </w:p>
        </w:tc>
        <w:tc>
          <w:tcPr>
            <w:tcW w:w="3402" w:type="dxa"/>
            <w:shd w:val="clear" w:color="auto" w:fill="auto"/>
          </w:tcPr>
          <w:p w:rsidR="004A4073" w:rsidRPr="001F0098" w:rsidRDefault="004A4073" w:rsidP="009E741C">
            <w:pPr>
              <w:spacing w:before="0" w:line="240" w:lineRule="auto"/>
              <w:rPr>
                <w:rFonts w:ascii="Arial" w:eastAsia="Calibri" w:hAnsi="Arial" w:cs="Arial"/>
              </w:rPr>
            </w:pPr>
            <w:r>
              <w:rPr>
                <w:rFonts w:ascii="Arial" w:eastAsia="Calibri" w:hAnsi="Arial" w:cs="Arial"/>
              </w:rPr>
              <w:t>г. Благовещенск, кв. 424</w:t>
            </w:r>
          </w:p>
        </w:tc>
        <w:tc>
          <w:tcPr>
            <w:tcW w:w="2977" w:type="dxa"/>
            <w:shd w:val="clear" w:color="auto" w:fill="auto"/>
          </w:tcPr>
          <w:p w:rsidR="004A4073" w:rsidRDefault="004A4073" w:rsidP="009E741C">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4A4073" w:rsidRPr="001F0098" w:rsidTr="00E06313">
        <w:trPr>
          <w:trHeight w:val="350"/>
        </w:trPr>
        <w:tc>
          <w:tcPr>
            <w:tcW w:w="1985" w:type="dxa"/>
            <w:vMerge/>
            <w:shd w:val="clear" w:color="auto" w:fill="auto"/>
          </w:tcPr>
          <w:p w:rsidR="004A4073" w:rsidRPr="001F0098" w:rsidRDefault="004A4073" w:rsidP="001B49FE">
            <w:pPr>
              <w:spacing w:before="0" w:line="240" w:lineRule="auto"/>
              <w:ind w:right="-108"/>
              <w:rPr>
                <w:rFonts w:ascii="Arial" w:eastAsia="Calibri" w:hAnsi="Arial" w:cs="Arial"/>
              </w:rPr>
            </w:pPr>
          </w:p>
        </w:tc>
        <w:tc>
          <w:tcPr>
            <w:tcW w:w="1701" w:type="dxa"/>
            <w:vMerge/>
          </w:tcPr>
          <w:p w:rsidR="004A4073" w:rsidRDefault="004A4073" w:rsidP="001B49FE">
            <w:pPr>
              <w:spacing w:before="0" w:line="240" w:lineRule="auto"/>
              <w:ind w:right="-108"/>
              <w:rPr>
                <w:rFonts w:ascii="Arial" w:eastAsia="Calibri" w:hAnsi="Arial" w:cs="Arial"/>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подстанций городского электрического транспорта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6 ТП мощность и тип подстанций устанавливается при рабочем проектировании</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места расположения  подстанций устанавливается при рабочем проектировании</w:t>
            </w:r>
          </w:p>
        </w:tc>
        <w:tc>
          <w:tcPr>
            <w:tcW w:w="2977" w:type="dxa"/>
            <w:shd w:val="clear" w:color="auto" w:fill="auto"/>
          </w:tcPr>
          <w:p w:rsidR="004A4073" w:rsidRDefault="004A4073" w:rsidP="002E6544">
            <w:pPr>
              <w:spacing w:before="0" w:line="240" w:lineRule="auto"/>
              <w:rPr>
                <w:rFonts w:ascii="Arial" w:eastAsia="Calibri" w:hAnsi="Arial" w:cs="Arial"/>
              </w:rPr>
            </w:pPr>
            <w:r>
              <w:rPr>
                <w:rFonts w:ascii="Arial" w:eastAsia="Calibri" w:hAnsi="Arial" w:cs="Arial"/>
              </w:rPr>
              <w:t>Устанавливается санитарно-защитная зона в зависимости от типа, мощности электроподстанции на основании расчетов</w:t>
            </w:r>
          </w:p>
        </w:tc>
      </w:tr>
      <w:tr w:rsidR="004A4073" w:rsidRPr="001F0098" w:rsidTr="00E06313">
        <w:trPr>
          <w:trHeight w:val="210"/>
        </w:trPr>
        <w:tc>
          <w:tcPr>
            <w:tcW w:w="1985" w:type="dxa"/>
            <w:vMerge/>
            <w:shd w:val="clear" w:color="auto" w:fill="auto"/>
          </w:tcPr>
          <w:p w:rsidR="004A4073" w:rsidRPr="001F0098" w:rsidRDefault="004A4073" w:rsidP="001B49FE">
            <w:pPr>
              <w:spacing w:before="0" w:line="240" w:lineRule="auto"/>
              <w:ind w:right="-108"/>
              <w:rPr>
                <w:rFonts w:ascii="Arial" w:eastAsia="Calibri" w:hAnsi="Arial" w:cs="Arial"/>
              </w:rPr>
            </w:pPr>
          </w:p>
        </w:tc>
        <w:tc>
          <w:tcPr>
            <w:tcW w:w="1701" w:type="dxa"/>
            <w:vMerge w:val="restart"/>
          </w:tcPr>
          <w:p w:rsidR="004A4073" w:rsidRDefault="004A4073" w:rsidP="001B49FE">
            <w:pPr>
              <w:spacing w:before="0" w:line="240" w:lineRule="auto"/>
              <w:ind w:right="-108"/>
              <w:rPr>
                <w:rFonts w:ascii="Arial" w:eastAsia="Calibri" w:hAnsi="Arial" w:cs="Arial"/>
              </w:rPr>
            </w:pPr>
            <w:r>
              <w:rPr>
                <w:rFonts w:ascii="Arial" w:eastAsia="Calibri" w:hAnsi="Arial" w:cs="Arial"/>
              </w:rPr>
              <w:t>ТЭЦ</w:t>
            </w:r>
          </w:p>
        </w:tc>
        <w:tc>
          <w:tcPr>
            <w:tcW w:w="2410" w:type="dxa"/>
            <w:shd w:val="clear" w:color="auto" w:fill="auto"/>
          </w:tcPr>
          <w:p w:rsidR="004A4073" w:rsidRPr="00E516CA" w:rsidRDefault="004A4073" w:rsidP="00AE3636">
            <w:pPr>
              <w:spacing w:before="0" w:line="240" w:lineRule="auto"/>
              <w:rPr>
                <w:rFonts w:ascii="Arial" w:eastAsia="Calibri" w:hAnsi="Arial" w:cs="Arial"/>
              </w:rPr>
            </w:pPr>
            <w:r>
              <w:rPr>
                <w:rFonts w:ascii="Arial" w:eastAsia="Calibri" w:hAnsi="Arial" w:cs="Arial"/>
              </w:rPr>
              <w:t xml:space="preserve">Строительство </w:t>
            </w:r>
            <w:r w:rsidRPr="00AE3636">
              <w:rPr>
                <w:rFonts w:ascii="Arial" w:eastAsia="Calibri" w:hAnsi="Arial" w:cs="Arial"/>
              </w:rPr>
              <w:t>II</w:t>
            </w:r>
            <w:r>
              <w:rPr>
                <w:rFonts w:ascii="Arial" w:eastAsia="Calibri" w:hAnsi="Arial" w:cs="Arial"/>
              </w:rPr>
              <w:t>очереди Благовещенской ТЭЦ</w:t>
            </w:r>
          </w:p>
        </w:tc>
        <w:tc>
          <w:tcPr>
            <w:tcW w:w="2268" w:type="dxa"/>
            <w:shd w:val="clear" w:color="auto" w:fill="auto"/>
          </w:tcPr>
          <w:p w:rsidR="004A4073" w:rsidRPr="001F0098" w:rsidRDefault="004A4073" w:rsidP="00AE3636">
            <w:pPr>
              <w:spacing w:before="0" w:line="240" w:lineRule="auto"/>
              <w:ind w:right="-109"/>
              <w:rPr>
                <w:rFonts w:ascii="Arial" w:eastAsia="Calibri" w:hAnsi="Arial" w:cs="Arial"/>
              </w:rPr>
            </w:pPr>
            <w:r>
              <w:rPr>
                <w:rFonts w:ascii="Arial" w:eastAsia="Calibri" w:hAnsi="Arial" w:cs="Arial"/>
              </w:rPr>
              <w:t xml:space="preserve">ТЭЦ на тепловом потреблении с установкой турбоагрегата №4 мощностью 120 МВт с увеличением </w:t>
            </w:r>
            <w:r>
              <w:rPr>
                <w:rFonts w:ascii="Arial" w:eastAsia="Calibri" w:hAnsi="Arial" w:cs="Arial"/>
              </w:rPr>
              <w:lastRenderedPageBreak/>
              <w:t>электрической мощности станции до 400 МВт</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lastRenderedPageBreak/>
              <w:t>г. Благовещенск, ул. загородная</w:t>
            </w:r>
          </w:p>
          <w:p w:rsidR="004A4073" w:rsidRPr="001F0098" w:rsidRDefault="004A4073" w:rsidP="00AE3636">
            <w:pPr>
              <w:spacing w:before="0" w:line="240" w:lineRule="auto"/>
              <w:rPr>
                <w:rFonts w:ascii="Arial" w:eastAsia="Calibri" w:hAnsi="Arial" w:cs="Arial"/>
              </w:rPr>
            </w:pPr>
            <w:r>
              <w:rPr>
                <w:rFonts w:ascii="Arial" w:eastAsia="Calibri" w:hAnsi="Arial" w:cs="Arial"/>
              </w:rPr>
              <w:t>(зона производственных объектов)</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AE3636">
              <w:rPr>
                <w:rFonts w:ascii="Arial" w:eastAsia="Calibri" w:hAnsi="Arial" w:cs="Arial"/>
              </w:rPr>
              <w:t>Устанавливается СЗЗ размером 500м</w:t>
            </w:r>
          </w:p>
        </w:tc>
      </w:tr>
      <w:tr w:rsidR="004A4073" w:rsidRPr="001F0098" w:rsidTr="00E06313">
        <w:trPr>
          <w:trHeight w:val="210"/>
        </w:trPr>
        <w:tc>
          <w:tcPr>
            <w:tcW w:w="1985" w:type="dxa"/>
            <w:vMerge/>
            <w:shd w:val="clear" w:color="auto" w:fill="auto"/>
          </w:tcPr>
          <w:p w:rsidR="004A4073" w:rsidRPr="001F0098" w:rsidRDefault="004A4073" w:rsidP="001B49FE">
            <w:pPr>
              <w:spacing w:before="0" w:line="240" w:lineRule="auto"/>
              <w:ind w:right="-108"/>
              <w:rPr>
                <w:rFonts w:ascii="Arial" w:eastAsia="Calibri" w:hAnsi="Arial" w:cs="Arial"/>
              </w:rPr>
            </w:pPr>
          </w:p>
        </w:tc>
        <w:tc>
          <w:tcPr>
            <w:tcW w:w="1701" w:type="dxa"/>
            <w:vMerge/>
          </w:tcPr>
          <w:p w:rsidR="004A4073" w:rsidRDefault="004A4073" w:rsidP="001B49FE">
            <w:pPr>
              <w:spacing w:before="0" w:line="240" w:lineRule="auto"/>
              <w:ind w:right="-108"/>
              <w:rPr>
                <w:rFonts w:ascii="Arial" w:eastAsia="Calibri" w:hAnsi="Arial" w:cs="Arial"/>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Мини-ТЭЦ</w:t>
            </w:r>
          </w:p>
        </w:tc>
        <w:tc>
          <w:tcPr>
            <w:tcW w:w="2268" w:type="dxa"/>
            <w:shd w:val="clear" w:color="auto" w:fill="auto"/>
          </w:tcPr>
          <w:p w:rsidR="004A4073" w:rsidRPr="001F0098" w:rsidRDefault="004A4073" w:rsidP="00AE3636">
            <w:pPr>
              <w:spacing w:before="0" w:line="240" w:lineRule="auto"/>
              <w:ind w:right="-109"/>
              <w:rPr>
                <w:rFonts w:ascii="Arial" w:eastAsia="Calibri" w:hAnsi="Arial" w:cs="Arial"/>
              </w:rPr>
            </w:pPr>
            <w:r>
              <w:rPr>
                <w:rFonts w:ascii="Arial" w:eastAsia="Calibri" w:hAnsi="Arial" w:cs="Arial"/>
              </w:rPr>
              <w:t>Электрическая мощность Мини-ТЭЦ определяется при подготовке схемы электроснабжения</w:t>
            </w:r>
          </w:p>
        </w:tc>
        <w:tc>
          <w:tcPr>
            <w:tcW w:w="3402" w:type="dxa"/>
            <w:shd w:val="clear" w:color="auto" w:fill="auto"/>
          </w:tcPr>
          <w:p w:rsidR="004A4073" w:rsidRDefault="004A4073" w:rsidP="00FB6622">
            <w:pPr>
              <w:spacing w:before="0" w:line="240" w:lineRule="auto"/>
              <w:rPr>
                <w:rFonts w:ascii="Arial" w:eastAsia="Calibri" w:hAnsi="Arial" w:cs="Arial"/>
              </w:rPr>
            </w:pPr>
            <w:r>
              <w:rPr>
                <w:rFonts w:ascii="Arial" w:eastAsia="Calibri" w:hAnsi="Arial" w:cs="Arial"/>
              </w:rPr>
              <w:t xml:space="preserve">г. Благовещенск, п. Астрахановка в районе пер. Матросский. </w:t>
            </w:r>
          </w:p>
          <w:p w:rsidR="004A4073" w:rsidRPr="001F0098" w:rsidRDefault="004A4073"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210"/>
        </w:trPr>
        <w:tc>
          <w:tcPr>
            <w:tcW w:w="1985" w:type="dxa"/>
            <w:vMerge/>
            <w:shd w:val="clear" w:color="auto" w:fill="auto"/>
          </w:tcPr>
          <w:p w:rsidR="004A4073" w:rsidRPr="001F0098" w:rsidRDefault="004A4073" w:rsidP="001B49FE">
            <w:pPr>
              <w:spacing w:before="0" w:line="240" w:lineRule="auto"/>
              <w:ind w:right="-108"/>
              <w:rPr>
                <w:rFonts w:ascii="Arial" w:eastAsia="Calibri" w:hAnsi="Arial" w:cs="Arial"/>
              </w:rPr>
            </w:pPr>
          </w:p>
        </w:tc>
        <w:tc>
          <w:tcPr>
            <w:tcW w:w="1701" w:type="dxa"/>
            <w:vMerge/>
          </w:tcPr>
          <w:p w:rsidR="004A4073" w:rsidRDefault="004A4073" w:rsidP="001B49FE">
            <w:pPr>
              <w:spacing w:before="0" w:line="240" w:lineRule="auto"/>
              <w:ind w:right="-108"/>
              <w:rPr>
                <w:rFonts w:ascii="Arial" w:eastAsia="Calibri" w:hAnsi="Arial" w:cs="Arial"/>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Мини-ТЭЦ</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Электрическая мощность Мини-ТЭЦ определяется при подготовке схемы электроснабжения</w:t>
            </w:r>
          </w:p>
        </w:tc>
        <w:tc>
          <w:tcPr>
            <w:tcW w:w="3402" w:type="dxa"/>
            <w:shd w:val="clear" w:color="auto" w:fill="auto"/>
          </w:tcPr>
          <w:p w:rsidR="004A4073" w:rsidRDefault="004A4073" w:rsidP="00FB6622">
            <w:pPr>
              <w:spacing w:before="0" w:line="240" w:lineRule="auto"/>
              <w:rPr>
                <w:rFonts w:ascii="Arial" w:eastAsia="Calibri" w:hAnsi="Arial" w:cs="Arial"/>
              </w:rPr>
            </w:pPr>
            <w:r>
              <w:rPr>
                <w:rFonts w:ascii="Arial" w:eastAsia="Calibri" w:hAnsi="Arial" w:cs="Arial"/>
              </w:rPr>
              <w:t xml:space="preserve">г. Благовещенск, </w:t>
            </w:r>
            <w:r w:rsidRPr="00A20ECA">
              <w:rPr>
                <w:rFonts w:ascii="Arial" w:eastAsia="Calibri" w:hAnsi="Arial" w:cs="Arial"/>
              </w:rPr>
              <w:t>на территории существующей промышленной зоны по ул. Кольцевая (в районе ООО ЖБИ-14)</w:t>
            </w:r>
          </w:p>
          <w:p w:rsidR="004A4073" w:rsidRPr="001F0098" w:rsidRDefault="004A4073"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255"/>
        </w:trPr>
        <w:tc>
          <w:tcPr>
            <w:tcW w:w="1985" w:type="dxa"/>
            <w:vMerge/>
            <w:shd w:val="clear" w:color="auto" w:fill="auto"/>
          </w:tcPr>
          <w:p w:rsidR="004A4073" w:rsidRPr="001F0098" w:rsidRDefault="004A4073" w:rsidP="001B49FE">
            <w:pPr>
              <w:spacing w:before="0" w:line="240" w:lineRule="auto"/>
              <w:ind w:right="-108"/>
              <w:rPr>
                <w:rFonts w:ascii="Arial" w:eastAsia="Calibri" w:hAnsi="Arial" w:cs="Arial"/>
              </w:rPr>
            </w:pPr>
          </w:p>
        </w:tc>
        <w:tc>
          <w:tcPr>
            <w:tcW w:w="1701" w:type="dxa"/>
            <w:vMerge/>
          </w:tcPr>
          <w:p w:rsidR="004A4073" w:rsidRDefault="004A4073" w:rsidP="001B49FE">
            <w:pPr>
              <w:spacing w:before="0" w:line="240" w:lineRule="auto"/>
              <w:ind w:right="-108"/>
              <w:rPr>
                <w:rFonts w:ascii="Arial" w:eastAsia="Calibri" w:hAnsi="Arial" w:cs="Arial"/>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Мини-ТЭЦ</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Электрическая мощность Мини-ТЭЦ определяется при подготовке схемы электроснабжения</w:t>
            </w:r>
          </w:p>
        </w:tc>
        <w:tc>
          <w:tcPr>
            <w:tcW w:w="3402" w:type="dxa"/>
            <w:shd w:val="clear" w:color="auto" w:fill="auto"/>
          </w:tcPr>
          <w:p w:rsidR="004A4073" w:rsidRDefault="004A4073" w:rsidP="00FB6622">
            <w:pPr>
              <w:spacing w:before="0" w:line="240" w:lineRule="auto"/>
              <w:rPr>
                <w:rFonts w:ascii="Arial" w:eastAsia="Calibri" w:hAnsi="Arial" w:cs="Arial"/>
              </w:rPr>
            </w:pPr>
            <w:r>
              <w:rPr>
                <w:rFonts w:ascii="Arial" w:eastAsia="Calibri" w:hAnsi="Arial" w:cs="Arial"/>
              </w:rPr>
              <w:t xml:space="preserve">г. Благовещенск, </w:t>
            </w:r>
            <w:r w:rsidRPr="00A20ECA">
              <w:rPr>
                <w:rFonts w:ascii="Arial" w:eastAsia="Calibri" w:hAnsi="Arial" w:cs="Arial"/>
              </w:rPr>
              <w:t>в районе мусороперерабатывающего комплекса «БлагЭко» на Новотроицком шоссе</w:t>
            </w:r>
          </w:p>
          <w:p w:rsidR="004A4073" w:rsidRPr="001F0098" w:rsidRDefault="004A4073"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70"/>
        </w:trPr>
        <w:tc>
          <w:tcPr>
            <w:tcW w:w="1985" w:type="dxa"/>
            <w:vMerge w:val="restart"/>
            <w:shd w:val="clear" w:color="auto" w:fill="auto"/>
          </w:tcPr>
          <w:p w:rsidR="004A4073" w:rsidRDefault="004A4073" w:rsidP="001B49FE">
            <w:pPr>
              <w:spacing w:before="0" w:line="240" w:lineRule="auto"/>
              <w:ind w:right="-108"/>
              <w:rPr>
                <w:rFonts w:ascii="Calibri" w:eastAsia="Calibri" w:hAnsi="Calibri" w:cs="Times New Roman"/>
                <w:sz w:val="22"/>
                <w:szCs w:val="22"/>
              </w:rPr>
            </w:pPr>
          </w:p>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Газоснабжение</w:t>
            </w:r>
          </w:p>
        </w:tc>
        <w:tc>
          <w:tcPr>
            <w:tcW w:w="1701" w:type="dxa"/>
          </w:tcPr>
          <w:p w:rsidR="004A4073" w:rsidRPr="001B49FE" w:rsidRDefault="004A4073" w:rsidP="001B49FE">
            <w:pPr>
              <w:spacing w:before="0" w:line="240" w:lineRule="auto"/>
              <w:rPr>
                <w:rFonts w:ascii="Calibri" w:eastAsia="Calibri" w:hAnsi="Calibri" w:cs="Times New Roman"/>
                <w:sz w:val="22"/>
                <w:szCs w:val="22"/>
              </w:rPr>
            </w:pPr>
            <w:r w:rsidRPr="001B49FE">
              <w:rPr>
                <w:rFonts w:ascii="Calibri" w:eastAsia="Calibri" w:hAnsi="Calibri" w:cs="Times New Roman"/>
                <w:sz w:val="22"/>
                <w:szCs w:val="22"/>
              </w:rPr>
              <w:t>Газораспределительные станции (ГРС)</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ГРС «Благовещенск»</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ГРС мощность объекта определяется в схеме газоснабжения</w:t>
            </w:r>
          </w:p>
        </w:tc>
        <w:tc>
          <w:tcPr>
            <w:tcW w:w="3402" w:type="dxa"/>
            <w:shd w:val="clear" w:color="auto" w:fill="auto"/>
          </w:tcPr>
          <w:p w:rsidR="004A4073" w:rsidRDefault="004A4073" w:rsidP="00FB6622">
            <w:pPr>
              <w:spacing w:before="0" w:line="240" w:lineRule="auto"/>
              <w:rPr>
                <w:rFonts w:ascii="Arial" w:eastAsia="Calibri" w:hAnsi="Arial" w:cs="Arial"/>
              </w:rPr>
            </w:pPr>
            <w:r>
              <w:rPr>
                <w:rFonts w:ascii="Arial" w:eastAsia="Calibri" w:hAnsi="Arial" w:cs="Arial"/>
              </w:rPr>
              <w:t xml:space="preserve">Северная часть г. Благовещенска, Новотроицкое шоссе. </w:t>
            </w:r>
          </w:p>
          <w:p w:rsidR="004A4073" w:rsidRPr="001F0098" w:rsidRDefault="004A4073" w:rsidP="00FB6622">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Устанавливается СЗЗ размером 300м</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Магистральные газопроводы высокого давления</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Газопровод-отвод</w:t>
            </w:r>
            <w:r w:rsidRPr="00665264">
              <w:rPr>
                <w:rFonts w:ascii="Arial" w:eastAsia="Calibri" w:hAnsi="Arial" w:cs="Arial"/>
              </w:rPr>
              <w:t xml:space="preserve"> к ГРС «Благовещенск</w:t>
            </w:r>
            <w:r>
              <w:rPr>
                <w:rFonts w:ascii="Arial" w:eastAsia="Calibri" w:hAnsi="Arial" w:cs="Arial"/>
              </w:rPr>
              <w:t>» от магистрального газопровода «Сила Сибири»</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Магистральный газопровод-отвод протяженностью 24,77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Северная часть городского округа г. Благовещенск р. Зея – Новотроицкое шоссе – ГРС «Благовещенск»</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Устанавливается санитарный разрыв до 150м</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Газораспределительные пункты (ГРП)</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sidRPr="00B85462">
              <w:rPr>
                <w:rFonts w:ascii="Arial" w:eastAsia="Calibri" w:hAnsi="Arial" w:cs="Arial"/>
              </w:rPr>
              <w:t>ГРП «Моховая Падь»</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B85462">
              <w:rPr>
                <w:rFonts w:ascii="Arial" w:eastAsia="Calibri" w:hAnsi="Arial" w:cs="Arial"/>
              </w:rPr>
              <w:t>ГРП «Моховая Падь»</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sidRPr="00B85462">
              <w:rPr>
                <w:rFonts w:ascii="Arial" w:eastAsia="Calibri" w:hAnsi="Arial" w:cs="Arial"/>
              </w:rPr>
              <w:t>ГРП «Аэропорт»;</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 г. Благовещенск, </w:t>
            </w:r>
            <w:r w:rsidRPr="00B85462">
              <w:rPr>
                <w:rFonts w:ascii="Arial" w:eastAsia="Calibri" w:hAnsi="Arial" w:cs="Arial"/>
              </w:rPr>
              <w:t>ГРП «Аэропорт»;</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«Садовое»</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с.  Садовое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«Белогорье»</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с. Белогорье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«Призейская»</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ст. Призейская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«Лесная 1»</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п. Лесной 1</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«Лесная 2»</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п. Лесной 2</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«Новотроицкое шоссе»</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 г. Благовещенск, Новотроицкое шоссе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«ул. Центральная»</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ул. Центральная»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«Астрахановка»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Мощность ГРП определяется в </w:t>
            </w:r>
            <w:r>
              <w:rPr>
                <w:rFonts w:ascii="Arial" w:eastAsia="Calibri" w:hAnsi="Arial" w:cs="Arial"/>
              </w:rPr>
              <w:lastRenderedPageBreak/>
              <w:t>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lastRenderedPageBreak/>
              <w:t>г. Благовещенск, п. Астрахановка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 xml:space="preserve">Установления зон с особыми условиями использования </w:t>
            </w:r>
            <w:r w:rsidRPr="003970BE">
              <w:rPr>
                <w:rFonts w:ascii="Arial" w:eastAsia="Calibri" w:hAnsi="Arial" w:cs="Arial"/>
              </w:rPr>
              <w:lastRenderedPageBreak/>
              <w:t>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«ул. Дальневосточная»</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ул. Дальневосточная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«ул. Магистральная»</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ул.  Магистральная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ГРП «ул. Северная»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 г. Благовещенск, ул. Северная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«ул. Октябрьская</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ул. Октябрьская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«ул. Калинина»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ул. Калинина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«Верхнеблаговещенск»</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Верхнеблаговещенск</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94271A">
            <w:pPr>
              <w:spacing w:before="0" w:line="240" w:lineRule="auto"/>
              <w:rPr>
                <w:rFonts w:ascii="Arial" w:eastAsia="Calibri" w:hAnsi="Arial" w:cs="Arial"/>
              </w:rPr>
            </w:pPr>
            <w:r>
              <w:rPr>
                <w:rFonts w:ascii="Arial" w:eastAsia="Calibri" w:hAnsi="Arial" w:cs="Arial"/>
              </w:rPr>
              <w:t xml:space="preserve">ГРП </w:t>
            </w:r>
          </w:p>
        </w:tc>
        <w:tc>
          <w:tcPr>
            <w:tcW w:w="2268"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94271A">
            <w:pPr>
              <w:spacing w:before="0" w:line="240" w:lineRule="auto"/>
              <w:rPr>
                <w:rFonts w:ascii="Arial" w:eastAsia="Calibri" w:hAnsi="Arial" w:cs="Arial"/>
              </w:rPr>
            </w:pPr>
            <w:r>
              <w:rPr>
                <w:rFonts w:ascii="Arial" w:eastAsia="Calibri" w:hAnsi="Arial" w:cs="Arial"/>
              </w:rPr>
              <w:t>г. Благовещенск, район нового жилищного строительства п. Моховая Падь</w:t>
            </w:r>
          </w:p>
        </w:tc>
        <w:tc>
          <w:tcPr>
            <w:tcW w:w="2977" w:type="dxa"/>
            <w:shd w:val="clear" w:color="auto" w:fill="auto"/>
          </w:tcPr>
          <w:p w:rsidR="004A4073" w:rsidRPr="001F0098" w:rsidRDefault="004A4073" w:rsidP="0094271A">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ГРП «Промышленная»</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ГРП определяется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Промышленная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28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8E7C71">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Газопроводы высокого и среднего </w:t>
            </w:r>
            <w:r w:rsidRPr="001B49FE">
              <w:rPr>
                <w:rFonts w:ascii="Calibri" w:eastAsia="Calibri" w:hAnsi="Calibri" w:cs="Times New Roman"/>
                <w:sz w:val="22"/>
                <w:szCs w:val="22"/>
              </w:rPr>
              <w:lastRenderedPageBreak/>
              <w:t>давления</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 xml:space="preserve">Межпоселковый газопровод  высокого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Протяженность 20,7 км. Характеристики газопровода определяются в </w:t>
            </w:r>
            <w:r>
              <w:rPr>
                <w:rFonts w:ascii="Arial" w:eastAsia="Calibri" w:hAnsi="Arial" w:cs="Arial"/>
              </w:rPr>
              <w:lastRenderedPageBreak/>
              <w:t>схеме газоснабжения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 xml:space="preserve">Городской округ г. Благовещенск, </w:t>
            </w:r>
            <w:r w:rsidRPr="005F7726">
              <w:rPr>
                <w:rFonts w:ascii="Arial" w:eastAsia="Calibri" w:hAnsi="Arial" w:cs="Arial"/>
              </w:rPr>
              <w:t>ГРС «Благовещенск» - Моховая Падь – Белогорье,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28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Межпоселковый газопровод среднего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5,84 км. Характеристики газопровода определяются в схеме газоснабжения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с. Белогорье – ст. Призейская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1118"/>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Межпоселковый газопровод  высокого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14,87 км. Характеристики газопровода определяются в схеме газоснабжения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Городской округ г. Благовещенск, Чигиринский сельсовет Благовещенского района </w:t>
            </w:r>
            <w:r w:rsidRPr="005F7726">
              <w:rPr>
                <w:rFonts w:ascii="Arial" w:eastAsia="Calibri" w:hAnsi="Arial" w:cs="Arial"/>
              </w:rPr>
              <w:t>ГРС «Благовещенск» - Чигири – Игнатьево</w:t>
            </w:r>
            <w:r>
              <w:rPr>
                <w:rFonts w:ascii="Arial" w:eastAsia="Calibri" w:hAnsi="Arial" w:cs="Arial"/>
              </w:rPr>
              <w:t>.</w:t>
            </w:r>
            <w:r w:rsidRPr="005F7726">
              <w:rPr>
                <w:rFonts w:ascii="Arial" w:eastAsia="Calibri" w:hAnsi="Arial" w:cs="Arial"/>
              </w:rPr>
              <w:t xml:space="preserve">, </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Межпоселковый газопровод  среднего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6,52 км. Характеристики газопровода определяются в схеме газоснабжения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Благовещенская ТЭЦ</w:t>
            </w:r>
            <w:r w:rsidRPr="005F7726">
              <w:rPr>
                <w:rFonts w:ascii="Arial" w:eastAsia="Calibri" w:hAnsi="Arial" w:cs="Arial"/>
              </w:rPr>
              <w:t xml:space="preserve"> - Верхнеблаговещенск.</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sidRPr="00F508D9">
              <w:rPr>
                <w:rFonts w:ascii="Arial" w:eastAsia="Calibri" w:hAnsi="Arial" w:cs="Arial"/>
              </w:rPr>
              <w:t xml:space="preserve">Газопровод высокого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25,74 км. Характеристики газопровода определяются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F508D9">
              <w:rPr>
                <w:rFonts w:ascii="Arial" w:eastAsia="Calibri" w:hAnsi="Arial" w:cs="Arial"/>
              </w:rPr>
              <w:t>ГРС «Благовещенск» - Новотроицкое шоссе – ул.</w:t>
            </w:r>
            <w:r>
              <w:rPr>
                <w:rFonts w:ascii="Arial" w:eastAsia="Calibri" w:hAnsi="Arial" w:cs="Arial"/>
              </w:rPr>
              <w:t> </w:t>
            </w:r>
            <w:r w:rsidRPr="00F508D9">
              <w:rPr>
                <w:rFonts w:ascii="Arial" w:eastAsia="Calibri" w:hAnsi="Arial" w:cs="Arial"/>
              </w:rPr>
              <w:t>Центральная – п</w:t>
            </w:r>
            <w:r>
              <w:rPr>
                <w:rFonts w:ascii="Arial" w:eastAsia="Calibri" w:hAnsi="Arial" w:cs="Arial"/>
              </w:rPr>
              <w:t> </w:t>
            </w:r>
            <w:r w:rsidRPr="00F508D9">
              <w:rPr>
                <w:rFonts w:ascii="Arial" w:eastAsia="Calibri" w:hAnsi="Arial" w:cs="Arial"/>
              </w:rPr>
              <w:t xml:space="preserve"> Астрахановка – ул.</w:t>
            </w:r>
            <w:r>
              <w:rPr>
                <w:rFonts w:ascii="Arial" w:eastAsia="Calibri" w:hAnsi="Arial" w:cs="Arial"/>
              </w:rPr>
              <w:t> </w:t>
            </w:r>
            <w:r w:rsidRPr="00F508D9">
              <w:rPr>
                <w:rFonts w:ascii="Arial" w:eastAsia="Calibri" w:hAnsi="Arial" w:cs="Arial"/>
              </w:rPr>
              <w:t>Чайковского – ул.</w:t>
            </w:r>
            <w:r>
              <w:rPr>
                <w:rFonts w:ascii="Arial" w:eastAsia="Calibri" w:hAnsi="Arial" w:cs="Arial"/>
              </w:rPr>
              <w:t> </w:t>
            </w:r>
            <w:r w:rsidRPr="00F508D9">
              <w:rPr>
                <w:rFonts w:ascii="Arial" w:eastAsia="Calibri" w:hAnsi="Arial" w:cs="Arial"/>
              </w:rPr>
              <w:t>Октябрьская – ул.</w:t>
            </w:r>
            <w:r>
              <w:rPr>
                <w:rFonts w:ascii="Arial" w:eastAsia="Calibri" w:hAnsi="Arial" w:cs="Arial"/>
              </w:rPr>
              <w:t> </w:t>
            </w:r>
            <w:r w:rsidRPr="00F508D9">
              <w:rPr>
                <w:rFonts w:ascii="Arial" w:eastAsia="Calibri" w:hAnsi="Arial" w:cs="Arial"/>
              </w:rPr>
              <w:t>Калинина – Новотроицкое шоссе – ГРС «Благовещенск»</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B85462" w:rsidRDefault="004A4073" w:rsidP="00AE3636">
            <w:pPr>
              <w:spacing w:before="0" w:line="240" w:lineRule="auto"/>
              <w:rPr>
                <w:rFonts w:ascii="Arial" w:eastAsia="Calibri" w:hAnsi="Arial" w:cs="Arial"/>
              </w:rPr>
            </w:pPr>
            <w:r w:rsidRPr="00F508D9">
              <w:rPr>
                <w:rFonts w:ascii="Arial" w:eastAsia="Calibri" w:hAnsi="Arial" w:cs="Arial"/>
              </w:rPr>
              <w:t xml:space="preserve">Газопровод высокого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11,98 км. Характеристики газопровода определяются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F508D9">
              <w:rPr>
                <w:rFonts w:ascii="Arial" w:eastAsia="Calibri" w:hAnsi="Arial" w:cs="Arial"/>
              </w:rPr>
              <w:t>ГРС «Благовещенск» - ул. Калинина – Благовещенская ТЭЦ;</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B85462" w:rsidRDefault="004A4073" w:rsidP="00AE3636">
            <w:pPr>
              <w:spacing w:before="0" w:line="240" w:lineRule="auto"/>
              <w:rPr>
                <w:rFonts w:ascii="Arial" w:eastAsia="Calibri" w:hAnsi="Arial" w:cs="Arial"/>
              </w:rPr>
            </w:pPr>
            <w:r w:rsidRPr="00B85462">
              <w:rPr>
                <w:rFonts w:ascii="Arial" w:eastAsia="Calibri" w:hAnsi="Arial" w:cs="Arial"/>
              </w:rPr>
              <w:t xml:space="preserve">Газопровод высокого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Протяженность 1,7 км. Характеристики газопровода </w:t>
            </w:r>
            <w:r>
              <w:rPr>
                <w:rFonts w:ascii="Arial" w:eastAsia="Calibri" w:hAnsi="Arial" w:cs="Arial"/>
              </w:rPr>
              <w:lastRenderedPageBreak/>
              <w:t>определяются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lastRenderedPageBreak/>
              <w:t xml:space="preserve">Городской округ г. Благовещенск, </w:t>
            </w:r>
            <w:r w:rsidRPr="00B85462">
              <w:rPr>
                <w:rFonts w:ascii="Arial" w:eastAsia="Calibri" w:hAnsi="Arial" w:cs="Arial"/>
              </w:rPr>
              <w:t>ул. Центральная - ГРП «Садовое»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 xml:space="preserve">Газопровод среднего давления  </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5,76 км. Характеристики газопровода определяются в схеме газоснабжения</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 xml:space="preserve">Городской округ г. Благовещенск, </w:t>
            </w:r>
            <w:r w:rsidRPr="00AE3636">
              <w:rPr>
                <w:rFonts w:ascii="Arial" w:eastAsia="Calibri" w:hAnsi="Arial" w:cs="Arial"/>
              </w:rPr>
              <w:t>ГРП «Лесная 1» - ГРП «Лесная 2»</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7"/>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Теплоснабжение</w:t>
            </w:r>
          </w:p>
        </w:tc>
        <w:tc>
          <w:tcPr>
            <w:tcW w:w="1701" w:type="dxa"/>
            <w:vMerge w:val="restart"/>
          </w:tcPr>
          <w:p w:rsidR="004A4073" w:rsidRPr="001B49FE" w:rsidRDefault="004A4073" w:rsidP="001B49FE">
            <w:pPr>
              <w:spacing w:before="120" w:after="120" w:line="240" w:lineRule="auto"/>
              <w:ind w:right="-108" w:hanging="108"/>
              <w:rPr>
                <w:rFonts w:ascii="Calibri" w:eastAsia="Calibri" w:hAnsi="Calibri" w:cs="Times New Roman"/>
                <w:sz w:val="22"/>
                <w:szCs w:val="22"/>
              </w:rPr>
            </w:pPr>
            <w:r w:rsidRPr="001B49FE">
              <w:rPr>
                <w:rFonts w:ascii="Calibri" w:eastAsia="Calibri" w:hAnsi="Calibri" w:cs="Times New Roman"/>
                <w:sz w:val="22"/>
                <w:szCs w:val="22"/>
              </w:rPr>
              <w:t>Магистральные сети</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тепломагистрали</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1,44 км. Определяются в проекте</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F71A57">
              <w:rPr>
                <w:rFonts w:ascii="Arial" w:eastAsia="Calibri" w:hAnsi="Arial" w:cs="Arial"/>
              </w:rPr>
              <w:t>ул. Октябрьская, Шимановского до ул. Амурской</w:t>
            </w:r>
          </w:p>
        </w:tc>
        <w:tc>
          <w:tcPr>
            <w:tcW w:w="2977" w:type="dxa"/>
            <w:shd w:val="clear" w:color="auto" w:fill="auto"/>
          </w:tcPr>
          <w:p w:rsidR="004A4073" w:rsidRPr="003970BE"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тепловых сетей</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sidRPr="00F71A57">
              <w:rPr>
                <w:rFonts w:ascii="Arial" w:eastAsia="Calibri" w:hAnsi="Arial" w:cs="Arial"/>
              </w:rPr>
              <w:t>2-х трубные сети суммарной протяженностью около 6,2тыс.м</w:t>
            </w:r>
            <w:r>
              <w:rPr>
                <w:rFonts w:ascii="Arial" w:eastAsia="Calibri" w:hAnsi="Arial" w:cs="Arial"/>
              </w:rPr>
              <w:t xml:space="preserve"> и </w:t>
            </w:r>
            <w:r w:rsidRPr="00F71A57">
              <w:rPr>
                <w:rFonts w:ascii="Arial" w:eastAsia="Calibri" w:hAnsi="Arial" w:cs="Arial"/>
              </w:rPr>
              <w:t>средним диаметром 300мм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центральная часть города</w:t>
            </w:r>
          </w:p>
        </w:tc>
        <w:tc>
          <w:tcPr>
            <w:tcW w:w="2977" w:type="dxa"/>
            <w:shd w:val="clear" w:color="auto" w:fill="auto"/>
          </w:tcPr>
          <w:p w:rsidR="004A4073" w:rsidRPr="003970BE"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тепловых сетей</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12,5 км. Определяются в проекте схемы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8B33AC">
              <w:rPr>
                <w:rFonts w:ascii="Arial" w:eastAsia="Calibri" w:hAnsi="Arial" w:cs="Arial"/>
              </w:rPr>
              <w:t>ул. Островского, ул. Тенистой, ул. Зейская, ул. Кузнечная, ул. Комсомольской, ул. Шимановского и ул. Лазо</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Перекладка тепловых сетей</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Протяженность 8,5 км. </w:t>
            </w:r>
            <w:r w:rsidRPr="003970BE">
              <w:rPr>
                <w:rFonts w:ascii="Arial" w:eastAsia="Calibri" w:hAnsi="Arial" w:cs="Arial"/>
              </w:rPr>
              <w:t>Определяются в проекте</w:t>
            </w:r>
            <w:r>
              <w:rPr>
                <w:rFonts w:ascii="Arial" w:eastAsia="Calibri" w:hAnsi="Arial" w:cs="Arial"/>
              </w:rPr>
              <w:t xml:space="preserve"> в проекте схемы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ул. </w:t>
            </w:r>
            <w:r w:rsidRPr="003970BE">
              <w:rPr>
                <w:rFonts w:ascii="Arial" w:eastAsia="Calibri" w:hAnsi="Arial" w:cs="Arial"/>
              </w:rPr>
              <w:t>Амурская, Театральная, Островского, Красноармейская</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тепломагистралей</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21,47 км. 2-х трубные тепломагистрали Д 400-600 мм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w:t>
            </w:r>
            <w:r w:rsidRPr="003970BE">
              <w:rPr>
                <w:rFonts w:ascii="Arial" w:eastAsia="Calibri" w:hAnsi="Arial" w:cs="Arial"/>
              </w:rPr>
              <w:t xml:space="preserve"> ул. Кольцевая (в районе ООО ЖБИ-14) </w:t>
            </w:r>
            <w:r>
              <w:rPr>
                <w:rFonts w:ascii="Arial" w:eastAsia="Calibri" w:hAnsi="Arial" w:cs="Arial"/>
              </w:rPr>
              <w:t xml:space="preserve">до </w:t>
            </w:r>
            <w:r w:rsidRPr="003970BE">
              <w:rPr>
                <w:rFonts w:ascii="Arial" w:eastAsia="Calibri" w:hAnsi="Arial" w:cs="Arial"/>
              </w:rPr>
              <w:t>микрорайона «Северный» и микрорайона «Европейский».</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тепломагистралей</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Протяженность 5,28 км. 2-х трубные </w:t>
            </w:r>
            <w:r>
              <w:rPr>
                <w:rFonts w:ascii="Arial" w:eastAsia="Calibri" w:hAnsi="Arial" w:cs="Arial"/>
              </w:rPr>
              <w:lastRenderedPageBreak/>
              <w:t xml:space="preserve">тепломагистрали основные характеристики определяются </w:t>
            </w:r>
            <w:r w:rsidRPr="003970BE">
              <w:rPr>
                <w:rFonts w:ascii="Arial" w:eastAsia="Calibri" w:hAnsi="Arial" w:cs="Arial"/>
              </w:rPr>
              <w:t>в проекте схемы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г. Благовещенск, о</w:t>
            </w:r>
            <w:r w:rsidRPr="00C32E6A">
              <w:rPr>
                <w:rFonts w:ascii="Arial" w:eastAsia="Calibri" w:hAnsi="Arial" w:cs="Arial"/>
              </w:rPr>
              <w:t xml:space="preserve">т  реконструируемой котельной </w:t>
            </w:r>
            <w:r w:rsidRPr="00C32E6A">
              <w:rPr>
                <w:rFonts w:ascii="Arial" w:eastAsia="Calibri" w:hAnsi="Arial" w:cs="Arial"/>
              </w:rPr>
              <w:lastRenderedPageBreak/>
              <w:t xml:space="preserve">74кв. </w:t>
            </w:r>
            <w:r>
              <w:rPr>
                <w:rFonts w:ascii="Arial" w:eastAsia="Calibri" w:hAnsi="Arial" w:cs="Arial"/>
              </w:rPr>
              <w:t>(</w:t>
            </w:r>
            <w:r w:rsidRPr="00C32E6A">
              <w:rPr>
                <w:rFonts w:ascii="Arial" w:eastAsia="Calibri" w:hAnsi="Arial" w:cs="Arial"/>
              </w:rPr>
              <w:t>или предлагаемой к строительству новой квартальной котельной мощностью до 100 Гкал/час в кв. 82, 99</w:t>
            </w:r>
            <w:r>
              <w:rPr>
                <w:rFonts w:ascii="Arial" w:eastAsia="Calibri" w:hAnsi="Arial" w:cs="Arial"/>
              </w:rPr>
              <w:t>) до</w:t>
            </w:r>
            <w:r w:rsidRPr="00C32E6A">
              <w:rPr>
                <w:rFonts w:ascii="Arial" w:eastAsia="Calibri" w:hAnsi="Arial" w:cs="Arial"/>
              </w:rPr>
              <w:t xml:space="preserve"> проектируемых объектов на набережной р. Амур и объектов расположенных в юго-восточной части города.</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lastRenderedPageBreak/>
              <w:t xml:space="preserve">Установления зон с особыми условиями использования </w:t>
            </w:r>
            <w:r w:rsidRPr="00AE3636">
              <w:rPr>
                <w:rFonts w:ascii="Arial" w:eastAsia="Calibri" w:hAnsi="Arial" w:cs="Arial"/>
              </w:rPr>
              <w:lastRenderedPageBreak/>
              <w:t>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Магистральная теплотрасса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1,95 км. Определяются в схеме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C32E6A">
              <w:rPr>
                <w:rFonts w:ascii="Arial" w:eastAsia="Calibri" w:hAnsi="Arial" w:cs="Arial"/>
              </w:rPr>
              <w:t xml:space="preserve">от тепломагистрали №4 </w:t>
            </w:r>
            <w:r>
              <w:rPr>
                <w:rFonts w:ascii="Arial" w:eastAsia="Calibri" w:hAnsi="Arial" w:cs="Arial"/>
              </w:rPr>
              <w:t>до</w:t>
            </w:r>
            <w:r w:rsidRPr="00C32E6A">
              <w:rPr>
                <w:rFonts w:ascii="Arial" w:eastAsia="Calibri" w:hAnsi="Arial" w:cs="Arial"/>
              </w:rPr>
              <w:t xml:space="preserve"> комплексной застройки «Игнатьевская усадьба»</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Магистральные сети</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2,17 км. Определяются в схеме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C32E6A">
              <w:rPr>
                <w:rFonts w:ascii="Arial" w:eastAsia="Calibri" w:hAnsi="Arial" w:cs="Arial"/>
              </w:rPr>
              <w:t>от проектируемой котельной в районе планируемой застройки «Зейская набережная»</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Магистральная теплотрасса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3,9 км. Определяются в схеме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C32E6A">
              <w:rPr>
                <w:rFonts w:ascii="Arial" w:eastAsia="Calibri" w:hAnsi="Arial" w:cs="Arial"/>
              </w:rPr>
              <w:t xml:space="preserve">от тепломагистрали №1 </w:t>
            </w:r>
            <w:r>
              <w:rPr>
                <w:rFonts w:ascii="Arial" w:eastAsia="Calibri" w:hAnsi="Arial" w:cs="Arial"/>
              </w:rPr>
              <w:t>по</w:t>
            </w:r>
            <w:r w:rsidRPr="00C32E6A">
              <w:rPr>
                <w:rFonts w:ascii="Arial" w:eastAsia="Calibri" w:hAnsi="Arial" w:cs="Arial"/>
              </w:rPr>
              <w:t xml:space="preserve"> ул. Амурская до планируемых намывных территорий в районе мебельной фабрики</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Магистральная теплотрасса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4,61 км. Определяются в схеме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C32E6A">
              <w:rPr>
                <w:rFonts w:ascii="Arial" w:eastAsia="Calibri" w:hAnsi="Arial" w:cs="Arial"/>
              </w:rPr>
              <w:t>от проектируемой Мини-ТЭЦ (квартальной котельной) на территории поселка Астрахановка в районе пер. Матросский до Северного жилого района</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sidRPr="00C32E6A">
              <w:rPr>
                <w:rFonts w:ascii="Arial" w:eastAsia="Calibri" w:hAnsi="Arial" w:cs="Arial"/>
              </w:rPr>
              <w:t>Магистральная теплотрасса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5,85 км. Определяются в схеме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0455F3">
              <w:rPr>
                <w:rFonts w:ascii="Arial" w:eastAsia="Calibri" w:hAnsi="Arial" w:cs="Arial"/>
              </w:rPr>
              <w:t xml:space="preserve">от проектируемой Мини-ТЭЦ (квартальной котельной) в районе полигона ТБО, до проектируемой застройки </w:t>
            </w:r>
            <w:r w:rsidRPr="000455F3">
              <w:rPr>
                <w:rFonts w:ascii="Arial" w:eastAsia="Calibri" w:hAnsi="Arial" w:cs="Arial"/>
              </w:rPr>
              <w:lastRenderedPageBreak/>
              <w:t>Северного жилого района г. Благовещенска и с. Чигири, Благовещенского района.</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Магистральная теплотрасса</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Протяженность 3,89 км. Определяются в схеме теплоснабжения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w:t>
            </w:r>
            <w:r w:rsidRPr="000455F3">
              <w:rPr>
                <w:rFonts w:ascii="Arial" w:eastAsia="Calibri" w:hAnsi="Arial" w:cs="Arial"/>
              </w:rPr>
              <w:t>от проектируемой Мини-ТЭЦ (квартальной котельной) на территории поселка Астрахановка в районе пер. Матросский до проектируемой среднеэтажной жилой застройки в п. Астрахановка</w:t>
            </w:r>
          </w:p>
        </w:tc>
        <w:tc>
          <w:tcPr>
            <w:tcW w:w="2977" w:type="dxa"/>
            <w:shd w:val="clear" w:color="auto" w:fill="auto"/>
          </w:tcPr>
          <w:p w:rsidR="004A4073" w:rsidRPr="00AE3636" w:rsidRDefault="004A4073" w:rsidP="00AE3636">
            <w:pPr>
              <w:spacing w:before="0" w:line="240" w:lineRule="auto"/>
              <w:rPr>
                <w:rFonts w:ascii="Arial" w:eastAsia="Calibri" w:hAnsi="Arial" w:cs="Arial"/>
              </w:rPr>
            </w:pPr>
            <w:r w:rsidRPr="00AE3636">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120" w:after="12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Котельные</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Реконструкция котельной</w:t>
            </w:r>
            <w:r w:rsidRPr="00AE3636">
              <w:footnoteReference w:id="4"/>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до 100 Гкал/ч</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кв. 74</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1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квартальной котельной</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до 80 Гкал/ч</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кв. 82,99</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1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A17C6C" w:rsidRDefault="004A4073" w:rsidP="0094271A">
            <w:pPr>
              <w:spacing w:before="0" w:line="240" w:lineRule="auto"/>
              <w:rPr>
                <w:rFonts w:ascii="Arial" w:eastAsia="Calibri" w:hAnsi="Arial" w:cs="Arial"/>
              </w:rPr>
            </w:pPr>
            <w:r w:rsidRPr="00A17C6C">
              <w:rPr>
                <w:rFonts w:ascii="Arial" w:eastAsia="Calibri" w:hAnsi="Arial" w:cs="Arial"/>
              </w:rPr>
              <w:t>Строительство котельной</w:t>
            </w:r>
          </w:p>
        </w:tc>
        <w:tc>
          <w:tcPr>
            <w:tcW w:w="2268" w:type="dxa"/>
            <w:shd w:val="clear" w:color="auto" w:fill="auto"/>
          </w:tcPr>
          <w:p w:rsidR="004A4073" w:rsidRPr="00A17C6C" w:rsidRDefault="004A4073" w:rsidP="0094271A">
            <w:pPr>
              <w:spacing w:before="0" w:line="240" w:lineRule="auto"/>
              <w:rPr>
                <w:rFonts w:ascii="Arial" w:eastAsia="Calibri" w:hAnsi="Arial" w:cs="Arial"/>
              </w:rPr>
            </w:pPr>
            <w:r w:rsidRPr="00A17C6C">
              <w:rPr>
                <w:rFonts w:ascii="Arial" w:eastAsia="Calibri" w:hAnsi="Arial" w:cs="Arial"/>
              </w:rPr>
              <w:t>Мощность котельной определяется в схеме теплоснабжения и в проекте планировки</w:t>
            </w:r>
          </w:p>
        </w:tc>
        <w:tc>
          <w:tcPr>
            <w:tcW w:w="3402" w:type="dxa"/>
            <w:shd w:val="clear" w:color="auto" w:fill="auto"/>
          </w:tcPr>
          <w:p w:rsidR="004A4073" w:rsidRPr="00A17C6C" w:rsidRDefault="004A4073" w:rsidP="0094271A">
            <w:pPr>
              <w:spacing w:before="0" w:line="240" w:lineRule="auto"/>
              <w:rPr>
                <w:rFonts w:ascii="Arial" w:eastAsia="Calibri" w:hAnsi="Arial" w:cs="Arial"/>
              </w:rPr>
            </w:pPr>
            <w:r w:rsidRPr="00A17C6C">
              <w:rPr>
                <w:rFonts w:ascii="Arial" w:eastAsia="Calibri" w:hAnsi="Arial" w:cs="Arial"/>
              </w:rPr>
              <w:t>г. Благовещенск, в квартале жилой застройки  по Новотроицкому шоссе за СПР-5</w:t>
            </w:r>
          </w:p>
        </w:tc>
        <w:tc>
          <w:tcPr>
            <w:tcW w:w="2977" w:type="dxa"/>
            <w:shd w:val="clear" w:color="auto" w:fill="auto"/>
          </w:tcPr>
          <w:p w:rsidR="004A4073" w:rsidRPr="00A17C6C" w:rsidRDefault="004A4073" w:rsidP="0094271A">
            <w:pPr>
              <w:spacing w:before="0" w:line="240" w:lineRule="auto"/>
              <w:rPr>
                <w:rFonts w:ascii="Arial" w:eastAsia="Calibri" w:hAnsi="Arial" w:cs="Arial"/>
              </w:rPr>
            </w:pPr>
            <w:r w:rsidRPr="00A17C6C">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1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Строительство котельной</w:t>
            </w:r>
          </w:p>
        </w:tc>
        <w:tc>
          <w:tcPr>
            <w:tcW w:w="2268"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Мощность котельной определяется в схеме теплоснабжения и в проекте планировки</w:t>
            </w:r>
          </w:p>
        </w:tc>
        <w:tc>
          <w:tcPr>
            <w:tcW w:w="3402"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г. Благовещенск, ул. Строителей</w:t>
            </w:r>
          </w:p>
        </w:tc>
        <w:tc>
          <w:tcPr>
            <w:tcW w:w="2977"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1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 xml:space="preserve">Строительство </w:t>
            </w:r>
            <w:r>
              <w:rPr>
                <w:rFonts w:ascii="Arial" w:eastAsia="Calibri" w:hAnsi="Arial" w:cs="Arial"/>
              </w:rPr>
              <w:lastRenderedPageBreak/>
              <w:t>котельной</w:t>
            </w:r>
          </w:p>
        </w:tc>
        <w:tc>
          <w:tcPr>
            <w:tcW w:w="2268"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lastRenderedPageBreak/>
              <w:t xml:space="preserve">Мощность котельной </w:t>
            </w:r>
            <w:r>
              <w:rPr>
                <w:rFonts w:ascii="Arial" w:eastAsia="Calibri" w:hAnsi="Arial" w:cs="Arial"/>
              </w:rPr>
              <w:lastRenderedPageBreak/>
              <w:t>определяется в схеме теплоснабжения и в проекте планировки</w:t>
            </w:r>
          </w:p>
        </w:tc>
        <w:tc>
          <w:tcPr>
            <w:tcW w:w="3402"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lastRenderedPageBreak/>
              <w:t xml:space="preserve">г. Благовещенск, район п. </w:t>
            </w:r>
            <w:r>
              <w:rPr>
                <w:rFonts w:ascii="Arial" w:eastAsia="Calibri" w:hAnsi="Arial" w:cs="Arial"/>
              </w:rPr>
              <w:lastRenderedPageBreak/>
              <w:t>Астрахановка ул. Пограничная</w:t>
            </w:r>
          </w:p>
        </w:tc>
        <w:tc>
          <w:tcPr>
            <w:tcW w:w="2977"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lastRenderedPageBreak/>
              <w:t xml:space="preserve">Размер СЗЗ </w:t>
            </w:r>
            <w:r>
              <w:rPr>
                <w:rFonts w:ascii="Arial" w:eastAsia="Calibri" w:hAnsi="Arial" w:cs="Arial"/>
              </w:rPr>
              <w:lastRenderedPageBreak/>
              <w:t>устанавливается на основании расчетов при подготовке проекта</w:t>
            </w:r>
          </w:p>
        </w:tc>
      </w:tr>
      <w:tr w:rsidR="004A4073" w:rsidRPr="001F0098" w:rsidTr="00E06313">
        <w:trPr>
          <w:trHeight w:val="1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Строительство котельной</w:t>
            </w:r>
          </w:p>
        </w:tc>
        <w:tc>
          <w:tcPr>
            <w:tcW w:w="2268"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Мощность котельной определяется в схеме теплоснабжения и в проекте планировки</w:t>
            </w:r>
          </w:p>
        </w:tc>
        <w:tc>
          <w:tcPr>
            <w:tcW w:w="3402"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г. Благовещенск, в квартале застройки «Зейская набережная»</w:t>
            </w:r>
          </w:p>
        </w:tc>
        <w:tc>
          <w:tcPr>
            <w:tcW w:w="2977" w:type="dxa"/>
            <w:shd w:val="clear" w:color="auto" w:fill="auto"/>
          </w:tcPr>
          <w:p w:rsidR="004A4073" w:rsidRPr="001F0098" w:rsidRDefault="004A4073" w:rsidP="0094271A">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33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120" w:after="12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ТЭЦ</w:t>
            </w:r>
          </w:p>
        </w:tc>
        <w:tc>
          <w:tcPr>
            <w:tcW w:w="2410" w:type="dxa"/>
            <w:shd w:val="clear" w:color="auto" w:fill="auto"/>
          </w:tcPr>
          <w:p w:rsidR="004A4073" w:rsidRPr="00E516CA" w:rsidRDefault="004A4073" w:rsidP="00AE3636">
            <w:pPr>
              <w:spacing w:before="0" w:line="240" w:lineRule="auto"/>
              <w:rPr>
                <w:rFonts w:ascii="Arial" w:eastAsia="Calibri" w:hAnsi="Arial" w:cs="Arial"/>
              </w:rPr>
            </w:pPr>
            <w:r>
              <w:rPr>
                <w:rFonts w:ascii="Arial" w:eastAsia="Calibri" w:hAnsi="Arial" w:cs="Arial"/>
              </w:rPr>
              <w:t xml:space="preserve">Строительство </w:t>
            </w:r>
            <w:r w:rsidRPr="00A159A9">
              <w:rPr>
                <w:rFonts w:ascii="Arial" w:eastAsia="Calibri" w:hAnsi="Arial" w:cs="Arial"/>
              </w:rPr>
              <w:t>II</w:t>
            </w:r>
            <w:r>
              <w:rPr>
                <w:rFonts w:ascii="Arial" w:eastAsia="Calibri" w:hAnsi="Arial" w:cs="Arial"/>
              </w:rPr>
              <w:t>очереди Благовещенской ТЭЦ</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ТЭЦ на тепловом потреблении с установкой турбоагрегата №4 и увеличением тепловой мощности станции на188 Гкал/ч до 1005 Гкал/ч</w:t>
            </w:r>
          </w:p>
        </w:tc>
        <w:tc>
          <w:tcPr>
            <w:tcW w:w="3402"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г. Благовещенск, ул. Загородная.</w:t>
            </w:r>
          </w:p>
          <w:p w:rsidR="004A4073" w:rsidRPr="001F0098" w:rsidRDefault="004A4073" w:rsidP="00AE3636">
            <w:pPr>
              <w:spacing w:before="0" w:line="240" w:lineRule="auto"/>
              <w:rPr>
                <w:rFonts w:ascii="Arial" w:eastAsia="Calibri" w:hAnsi="Arial" w:cs="Arial"/>
              </w:rPr>
            </w:pPr>
            <w:r>
              <w:rPr>
                <w:rFonts w:ascii="Arial" w:eastAsia="Calibri" w:hAnsi="Arial" w:cs="Arial"/>
              </w:rPr>
              <w:t>(зона производственных объектов)</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AE3636">
              <w:rPr>
                <w:rFonts w:ascii="Arial" w:eastAsia="Calibri" w:hAnsi="Arial" w:cs="Arial"/>
              </w:rPr>
              <w:t>Устанавливается СЗЗ размером 500м</w:t>
            </w:r>
          </w:p>
        </w:tc>
      </w:tr>
      <w:tr w:rsidR="004A4073" w:rsidRPr="001F0098" w:rsidTr="00E06313">
        <w:trPr>
          <w:trHeight w:val="33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Мини-ТЭЦ</w:t>
            </w:r>
            <w:r w:rsidRPr="00AE3636">
              <w:rPr>
                <w:rFonts w:ascii="Arial" w:eastAsia="Calibri" w:hAnsi="Arial" w:cs="Arial"/>
              </w:rPr>
              <w:footnoteReference w:id="5"/>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Тепловая мощность Мини-ТЭЦ определяется при подготовке схемы теплоснабжения, но не более 200 Гкал/час</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 Благовещенск, п. Астрахановка в районе пер. Матросский.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27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Мини-ТЭЦ</w:t>
            </w:r>
            <w:r w:rsidRPr="00AE3636">
              <w:rPr>
                <w:rFonts w:ascii="Arial" w:eastAsia="Calibri" w:hAnsi="Arial" w:cs="Arial"/>
              </w:rPr>
              <w:footnoteReference w:id="6"/>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Тепловая мощность Мини-ТЭЦ определяется при подготовке схемы теплоснабжения, но не более 200 </w:t>
            </w:r>
            <w:r>
              <w:rPr>
                <w:rFonts w:ascii="Arial" w:eastAsia="Calibri" w:hAnsi="Arial" w:cs="Arial"/>
              </w:rPr>
              <w:lastRenderedPageBreak/>
              <w:t>Гкал/час</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lastRenderedPageBreak/>
              <w:t xml:space="preserve">г. Благовещенск, </w:t>
            </w:r>
            <w:r w:rsidRPr="00A20ECA">
              <w:rPr>
                <w:rFonts w:ascii="Arial" w:eastAsia="Calibri" w:hAnsi="Arial" w:cs="Arial"/>
              </w:rPr>
              <w:t>на территории существующей промышленной зоны по ул. Кольцевая (в районе ООО ЖБИ-14)</w:t>
            </w:r>
            <w:r>
              <w:rPr>
                <w:rFonts w:ascii="Arial" w:eastAsia="Calibri" w:hAnsi="Arial" w:cs="Arial"/>
              </w:rPr>
              <w:t xml:space="preserve">. </w:t>
            </w:r>
          </w:p>
          <w:p w:rsidR="004A4073" w:rsidRPr="001F0098" w:rsidRDefault="004A4073" w:rsidP="001115FF">
            <w:pPr>
              <w:spacing w:before="0" w:line="240" w:lineRule="auto"/>
              <w:rPr>
                <w:rFonts w:ascii="Arial" w:eastAsia="Calibri" w:hAnsi="Arial" w:cs="Arial"/>
              </w:rPr>
            </w:pPr>
            <w:r>
              <w:rPr>
                <w:rFonts w:ascii="Arial" w:eastAsia="Calibri" w:hAnsi="Arial" w:cs="Arial"/>
              </w:rPr>
              <w:t xml:space="preserve">(зона объектов инженерной </w:t>
            </w:r>
            <w:r>
              <w:rPr>
                <w:rFonts w:ascii="Arial" w:eastAsia="Calibri" w:hAnsi="Arial" w:cs="Arial"/>
              </w:rPr>
              <w:lastRenderedPageBreak/>
              <w:t>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Размер СЗЗ устанавливается на основании расчетов при подготовке проекта</w:t>
            </w:r>
          </w:p>
        </w:tc>
      </w:tr>
      <w:tr w:rsidR="004A4073" w:rsidRPr="001F0098" w:rsidTr="00E06313">
        <w:trPr>
          <w:trHeight w:val="219"/>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Мини-ТЭЦ</w:t>
            </w:r>
            <w:r w:rsidRPr="00AE3636">
              <w:footnoteReference w:id="7"/>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Тепловая мощность Мини-ТЭЦ определяется при подготовке схемы теплоснабжения, но не более 200 Гкал/час</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 Благовещенск, </w:t>
            </w:r>
            <w:r w:rsidRPr="00A20ECA">
              <w:rPr>
                <w:rFonts w:ascii="Arial" w:eastAsia="Calibri" w:hAnsi="Arial" w:cs="Arial"/>
              </w:rPr>
              <w:t>в районе мусороперерабатывающего комплекса «БлагЭко» на Новотроицком шоссе</w:t>
            </w:r>
            <w:r>
              <w:rPr>
                <w:rFonts w:ascii="Arial" w:eastAsia="Calibri" w:hAnsi="Arial" w:cs="Arial"/>
              </w:rPr>
              <w:t xml:space="preserve">.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Размер СЗЗ устанавливается на основании расчетов при подготовке проекта</w:t>
            </w:r>
          </w:p>
        </w:tc>
      </w:tr>
      <w:tr w:rsidR="004A4073" w:rsidRPr="001F0098" w:rsidTr="00E06313">
        <w:trPr>
          <w:trHeight w:val="240"/>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Водоснабжение</w:t>
            </w:r>
          </w:p>
        </w:tc>
        <w:tc>
          <w:tcPr>
            <w:tcW w:w="1701" w:type="dxa"/>
            <w:vMerge w:val="restart"/>
          </w:tcPr>
          <w:p w:rsidR="004A4073" w:rsidRPr="001B49FE" w:rsidRDefault="004A4073" w:rsidP="001B49FE">
            <w:pPr>
              <w:spacing w:before="120" w:after="12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Водозаборы</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Реконструкция водозабора «Северный»</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Увеличение мощности водозабора  на 5,6 тыс. м3/сутки</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Городской округ г. Благовещенск, в 5 км восточнее окраины г. Благовещенска на правом берегу р. Зея. </w:t>
            </w:r>
          </w:p>
          <w:p w:rsidR="004A4073" w:rsidRPr="001F0098" w:rsidRDefault="004A4073" w:rsidP="001115FF">
            <w:pPr>
              <w:spacing w:before="0" w:line="240" w:lineRule="auto"/>
              <w:ind w:right="-108"/>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Установлена зона санитарной охраны, состоящая из 3-х поясов: первого строгого режима, второго и третьего режимов ограничений</w:t>
            </w:r>
          </w:p>
        </w:tc>
      </w:tr>
      <w:tr w:rsidR="004A4073" w:rsidRPr="001F0098" w:rsidTr="00E06313">
        <w:trPr>
          <w:trHeight w:val="2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водозабора (скважин) для водоснабжения ИЖС (п. Лесной 1)</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 xml:space="preserve">Мощность водозабора 340 м3/сутки водозабора (уточняется в схеме водоснабжения) </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Городской округ г. Благовещенск по дороге из Моховой Пади в с. Белогорье.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Установлена зона санитарной охраны, состоящая из 3-х поясов: первого строгого режима, второго и третьего режимов ограничений</w:t>
            </w:r>
          </w:p>
        </w:tc>
      </w:tr>
      <w:tr w:rsidR="004A4073" w:rsidRPr="001F0098" w:rsidTr="00E06313">
        <w:trPr>
          <w:trHeight w:val="24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водозабора (скважин) для водоснабжения ИЖС (п. Лесной 2)</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 xml:space="preserve">Мощность водозабора 430 м3/сутки водозабора (уточняется в схеме водоснабжения) </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Городской округ г. Благовещенск в лесном массиве севернее городского кладбища.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Установлена зона санитарной охраны, состоящая из 3-х поясов: первого строгого режима, второго и третьего режимов ограничений</w:t>
            </w:r>
          </w:p>
        </w:tc>
      </w:tr>
      <w:tr w:rsidR="004A4073" w:rsidRPr="001F0098" w:rsidTr="00E06313">
        <w:trPr>
          <w:trHeight w:val="458"/>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120" w:after="12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Водопровод-ныесооружения, </w:t>
            </w:r>
            <w:r w:rsidRPr="001B49FE">
              <w:rPr>
                <w:rFonts w:ascii="Calibri" w:eastAsia="Calibri" w:hAnsi="Calibri" w:cs="Times New Roman"/>
                <w:sz w:val="22"/>
                <w:szCs w:val="22"/>
              </w:rPr>
              <w:lastRenderedPageBreak/>
              <w:t>насосные станции</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 xml:space="preserve">Строительство (установка) водопроводных очистных сооружений </w:t>
            </w:r>
            <w:r>
              <w:rPr>
                <w:rFonts w:ascii="Arial" w:eastAsia="Calibri" w:hAnsi="Arial" w:cs="Arial"/>
              </w:rPr>
              <w:lastRenderedPageBreak/>
              <w:t>(станции водоподготовки)  и водонапорной башни для водоснабжения ИЖС (п. Лесной 1)</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lastRenderedPageBreak/>
              <w:t xml:space="preserve">Мощность очистных сооружений 340 м3/сутки (уточняется в </w:t>
            </w:r>
            <w:r>
              <w:rPr>
                <w:rFonts w:ascii="Arial" w:eastAsia="Calibri" w:hAnsi="Arial" w:cs="Arial"/>
              </w:rPr>
              <w:lastRenderedPageBreak/>
              <w:t xml:space="preserve">схеме водоснабжения) </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lastRenderedPageBreak/>
              <w:t xml:space="preserve">Городской округ г. Благовещенск по дороге из Моховой Пади в с. Белогорье. </w:t>
            </w:r>
          </w:p>
          <w:p w:rsidR="004A4073" w:rsidRPr="001F0098" w:rsidRDefault="004A4073" w:rsidP="001115FF">
            <w:pPr>
              <w:spacing w:before="0" w:line="240" w:lineRule="auto"/>
              <w:rPr>
                <w:rFonts w:ascii="Arial" w:eastAsia="Calibri" w:hAnsi="Arial" w:cs="Arial"/>
              </w:rPr>
            </w:pPr>
            <w:r>
              <w:rPr>
                <w:rFonts w:ascii="Arial" w:eastAsia="Calibri" w:hAnsi="Arial" w:cs="Arial"/>
              </w:rPr>
              <w:lastRenderedPageBreak/>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 xml:space="preserve">Устанавливается зона санитарной охраны, </w:t>
            </w:r>
          </w:p>
        </w:tc>
      </w:tr>
      <w:tr w:rsidR="004A4073" w:rsidRPr="001F0098" w:rsidTr="00E06313">
        <w:trPr>
          <w:trHeight w:val="51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(установка) водопроводных очистных сооружений (станции водоподготовки)  и водонапорной башни для водоснабжения ИЖС (п. Лесной 2)</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Мощность очистных сооружений 430 м3/сутки (уточняется в схеме водоснабжения)</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Городской округ г. Благовещенск в лесном массиве севернее городского кладбища.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Устанавливается зона санитарной охраны,</w:t>
            </w:r>
          </w:p>
        </w:tc>
      </w:tr>
      <w:tr w:rsidR="004A4073" w:rsidRPr="001F0098" w:rsidTr="00E06313">
        <w:trPr>
          <w:trHeight w:val="51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Реконструкция контррезервуаров городского водопровода</w:t>
            </w:r>
          </w:p>
        </w:tc>
        <w:tc>
          <w:tcPr>
            <w:tcW w:w="2268" w:type="dxa"/>
            <w:shd w:val="clear" w:color="auto" w:fill="auto"/>
          </w:tcPr>
          <w:p w:rsidR="004A4073" w:rsidRDefault="004A4073" w:rsidP="00AE3636">
            <w:pPr>
              <w:spacing w:before="0" w:line="240" w:lineRule="auto"/>
              <w:ind w:right="-108"/>
              <w:rPr>
                <w:rFonts w:ascii="Arial" w:eastAsia="Calibri" w:hAnsi="Arial" w:cs="Arial"/>
              </w:rPr>
            </w:pPr>
            <w:r>
              <w:rPr>
                <w:rFonts w:ascii="Arial" w:eastAsia="Calibri" w:hAnsi="Arial" w:cs="Arial"/>
              </w:rPr>
              <w:t>Объем 3,5 тыс. м3</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 Благовещенск. </w:t>
            </w:r>
          </w:p>
          <w:p w:rsidR="004A4073"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Устанавливается зона санитарной охраны,</w:t>
            </w:r>
          </w:p>
        </w:tc>
      </w:tr>
      <w:tr w:rsidR="004A4073" w:rsidRPr="001F0098" w:rsidTr="00E06313">
        <w:trPr>
          <w:trHeight w:val="51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контррезервуаров городского водопровода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Объем 2х2,5 тыс. м3</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 Благовещенск, в районе п. Радиоцентр.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Устанавливается зона санитарной охраны,</w:t>
            </w:r>
          </w:p>
        </w:tc>
      </w:tr>
      <w:tr w:rsidR="004A4073" w:rsidRPr="001F0098" w:rsidTr="00E06313">
        <w:trPr>
          <w:trHeight w:val="51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84307">
            <w:pPr>
              <w:spacing w:before="0" w:line="240" w:lineRule="auto"/>
              <w:rPr>
                <w:rFonts w:ascii="Arial" w:eastAsia="Calibri" w:hAnsi="Arial" w:cs="Arial"/>
              </w:rPr>
            </w:pPr>
            <w:r>
              <w:rPr>
                <w:rFonts w:ascii="Arial" w:eastAsia="Calibri" w:hAnsi="Arial" w:cs="Arial"/>
              </w:rPr>
              <w:t>Строительство насосной станции и резервуара</w:t>
            </w:r>
          </w:p>
        </w:tc>
        <w:tc>
          <w:tcPr>
            <w:tcW w:w="2268" w:type="dxa"/>
            <w:shd w:val="clear" w:color="auto" w:fill="auto"/>
          </w:tcPr>
          <w:p w:rsidR="004A4073" w:rsidRPr="001F0098" w:rsidRDefault="004A4073" w:rsidP="00984307">
            <w:pPr>
              <w:spacing w:before="0" w:line="240" w:lineRule="auto"/>
              <w:ind w:right="-108"/>
              <w:rPr>
                <w:rFonts w:ascii="Arial" w:eastAsia="Calibri" w:hAnsi="Arial" w:cs="Arial"/>
              </w:rPr>
            </w:pPr>
            <w:r>
              <w:rPr>
                <w:rFonts w:ascii="Arial" w:eastAsia="Calibri" w:hAnsi="Arial" w:cs="Arial"/>
              </w:rPr>
              <w:t>Мощность станции и ёмкость резервуара определяется при рабочем проектировании</w:t>
            </w:r>
          </w:p>
        </w:tc>
        <w:tc>
          <w:tcPr>
            <w:tcW w:w="3402" w:type="dxa"/>
            <w:shd w:val="clear" w:color="auto" w:fill="auto"/>
          </w:tcPr>
          <w:p w:rsidR="004A4073" w:rsidRPr="001F0098" w:rsidRDefault="004A4073" w:rsidP="00984307">
            <w:pPr>
              <w:spacing w:before="0" w:line="240" w:lineRule="auto"/>
              <w:rPr>
                <w:rFonts w:ascii="Arial" w:eastAsia="Calibri" w:hAnsi="Arial" w:cs="Arial"/>
              </w:rPr>
            </w:pPr>
            <w:r>
              <w:rPr>
                <w:rFonts w:ascii="Arial" w:eastAsia="Calibri" w:hAnsi="Arial" w:cs="Arial"/>
              </w:rPr>
              <w:t>Городской округ г. Благовещенск, Новотроицкое шоссе</w:t>
            </w:r>
          </w:p>
        </w:tc>
        <w:tc>
          <w:tcPr>
            <w:tcW w:w="2977" w:type="dxa"/>
            <w:shd w:val="clear" w:color="auto" w:fill="auto"/>
          </w:tcPr>
          <w:p w:rsidR="004A4073" w:rsidRPr="001F0098" w:rsidRDefault="004A4073" w:rsidP="00984307">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1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84307">
            <w:pPr>
              <w:spacing w:before="0" w:line="240" w:lineRule="auto"/>
              <w:rPr>
                <w:rFonts w:ascii="Arial" w:eastAsia="Calibri" w:hAnsi="Arial" w:cs="Arial"/>
              </w:rPr>
            </w:pPr>
            <w:r>
              <w:rPr>
                <w:rFonts w:ascii="Arial" w:eastAsia="Calibri" w:hAnsi="Arial" w:cs="Arial"/>
              </w:rPr>
              <w:t>Строительство насосной станции</w:t>
            </w:r>
          </w:p>
        </w:tc>
        <w:tc>
          <w:tcPr>
            <w:tcW w:w="2268" w:type="dxa"/>
            <w:shd w:val="clear" w:color="auto" w:fill="auto"/>
          </w:tcPr>
          <w:p w:rsidR="004A4073" w:rsidRPr="001F0098" w:rsidRDefault="004A4073" w:rsidP="00984307">
            <w:pPr>
              <w:spacing w:before="0" w:line="240" w:lineRule="auto"/>
              <w:ind w:right="-108"/>
              <w:rPr>
                <w:rFonts w:ascii="Arial" w:eastAsia="Calibri" w:hAnsi="Arial" w:cs="Arial"/>
              </w:rPr>
            </w:pPr>
            <w:r>
              <w:rPr>
                <w:rFonts w:ascii="Arial" w:eastAsia="Calibri" w:hAnsi="Arial" w:cs="Arial"/>
              </w:rPr>
              <w:t>Мощность станции определяется при рабочем проектировании</w:t>
            </w:r>
          </w:p>
        </w:tc>
        <w:tc>
          <w:tcPr>
            <w:tcW w:w="3402" w:type="dxa"/>
            <w:shd w:val="clear" w:color="auto" w:fill="auto"/>
          </w:tcPr>
          <w:p w:rsidR="004A4073" w:rsidRPr="001F0098" w:rsidRDefault="004A4073" w:rsidP="00984307">
            <w:pPr>
              <w:spacing w:before="0" w:line="240" w:lineRule="auto"/>
              <w:rPr>
                <w:rFonts w:ascii="Arial" w:eastAsia="Calibri" w:hAnsi="Arial" w:cs="Arial"/>
              </w:rPr>
            </w:pPr>
            <w:r>
              <w:rPr>
                <w:rFonts w:ascii="Arial" w:eastAsia="Calibri" w:hAnsi="Arial" w:cs="Arial"/>
              </w:rPr>
              <w:t>Городской округ г. Благовещенск, кв. 424</w:t>
            </w:r>
          </w:p>
        </w:tc>
        <w:tc>
          <w:tcPr>
            <w:tcW w:w="2977" w:type="dxa"/>
            <w:shd w:val="clear" w:color="auto" w:fill="auto"/>
          </w:tcPr>
          <w:p w:rsidR="004A4073" w:rsidRPr="001F0098" w:rsidRDefault="004A4073" w:rsidP="00984307">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58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84307">
            <w:pPr>
              <w:spacing w:before="0" w:line="240" w:lineRule="auto"/>
              <w:rPr>
                <w:rFonts w:ascii="Arial" w:eastAsia="Calibri" w:hAnsi="Arial" w:cs="Arial"/>
              </w:rPr>
            </w:pPr>
            <w:r>
              <w:rPr>
                <w:rFonts w:ascii="Arial" w:eastAsia="Calibri" w:hAnsi="Arial" w:cs="Arial"/>
              </w:rPr>
              <w:t>Строительство повысительной насосной станции</w:t>
            </w:r>
          </w:p>
        </w:tc>
        <w:tc>
          <w:tcPr>
            <w:tcW w:w="2268" w:type="dxa"/>
            <w:shd w:val="clear" w:color="auto" w:fill="auto"/>
          </w:tcPr>
          <w:p w:rsidR="004A4073" w:rsidRPr="001F0098" w:rsidRDefault="004A4073" w:rsidP="00984307">
            <w:pPr>
              <w:spacing w:before="0" w:line="240" w:lineRule="auto"/>
              <w:ind w:right="-108"/>
              <w:rPr>
                <w:rFonts w:ascii="Arial" w:eastAsia="Calibri" w:hAnsi="Arial" w:cs="Arial"/>
              </w:rPr>
            </w:pPr>
            <w:r>
              <w:rPr>
                <w:rFonts w:ascii="Arial" w:eastAsia="Calibri" w:hAnsi="Arial" w:cs="Arial"/>
              </w:rPr>
              <w:t>Мощность станции определяется при рабочем проектировании</w:t>
            </w:r>
          </w:p>
        </w:tc>
        <w:tc>
          <w:tcPr>
            <w:tcW w:w="3402" w:type="dxa"/>
            <w:shd w:val="clear" w:color="auto" w:fill="auto"/>
          </w:tcPr>
          <w:p w:rsidR="004A4073" w:rsidRPr="001F0098" w:rsidRDefault="004A4073" w:rsidP="00984307">
            <w:pPr>
              <w:spacing w:before="0" w:line="240" w:lineRule="auto"/>
              <w:rPr>
                <w:rFonts w:ascii="Arial" w:eastAsia="Calibri" w:hAnsi="Arial" w:cs="Arial"/>
              </w:rPr>
            </w:pPr>
            <w:r>
              <w:rPr>
                <w:rFonts w:ascii="Arial" w:eastAsia="Calibri" w:hAnsi="Arial" w:cs="Arial"/>
              </w:rPr>
              <w:t>Городской округ г. Благовещенск, п. Плодопитомник</w:t>
            </w:r>
          </w:p>
        </w:tc>
        <w:tc>
          <w:tcPr>
            <w:tcW w:w="2977" w:type="dxa"/>
            <w:shd w:val="clear" w:color="auto" w:fill="auto"/>
          </w:tcPr>
          <w:p w:rsidR="004A4073" w:rsidRPr="001F0098" w:rsidRDefault="004A4073" w:rsidP="00984307">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120" w:after="120" w:line="240" w:lineRule="auto"/>
              <w:ind w:right="-108" w:hanging="108"/>
              <w:rPr>
                <w:rFonts w:ascii="Calibri" w:eastAsia="Calibri" w:hAnsi="Calibri" w:cs="Times New Roman"/>
                <w:sz w:val="22"/>
                <w:szCs w:val="22"/>
              </w:rPr>
            </w:pPr>
            <w:r w:rsidRPr="001B49FE">
              <w:rPr>
                <w:rFonts w:ascii="Calibri" w:eastAsia="Calibri" w:hAnsi="Calibri" w:cs="Times New Roman"/>
                <w:sz w:val="22"/>
                <w:szCs w:val="22"/>
              </w:rPr>
              <w:t>Магистральные сети</w:t>
            </w: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Диаметр 800 мм, длина 9,</w:t>
            </w:r>
            <w:r w:rsidRPr="00D8501D">
              <w:rPr>
                <w:rFonts w:ascii="Arial" w:eastAsia="Calibri" w:hAnsi="Arial" w:cs="Arial"/>
              </w:rPr>
              <w:t>04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первой и второй площадки водозабора «Северный» до водопроводных очистных сооружений в п. Моховая Падь</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Устанавливается зона санитарной охраны,</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 xml:space="preserve">Диаметр 800 мм, длина 6,44 </w:t>
            </w:r>
            <w:r w:rsidRPr="00D8501D">
              <w:rPr>
                <w:rFonts w:ascii="Arial" w:eastAsia="Calibri" w:hAnsi="Arial" w:cs="Arial"/>
              </w:rPr>
              <w:t>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от водопроводных очистных сооружений в п. Моховая Падь до разводящих сетей города </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88366F">
              <w:rPr>
                <w:rFonts w:ascii="Arial" w:eastAsia="Calibri" w:hAnsi="Arial" w:cs="Arial"/>
              </w:rPr>
              <w:t xml:space="preserve">Диаметр 200 мм, длина </w:t>
            </w:r>
            <w:r>
              <w:rPr>
                <w:rFonts w:ascii="Arial" w:eastAsia="Calibri" w:hAnsi="Arial" w:cs="Arial"/>
              </w:rPr>
              <w:t xml:space="preserve">4,1 </w:t>
            </w:r>
            <w:r w:rsidRPr="0088366F">
              <w:rPr>
                <w:rFonts w:ascii="Arial" w:eastAsia="Calibri" w:hAnsi="Arial" w:cs="Arial"/>
              </w:rPr>
              <w:t>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водопроводной сети до п. Радиоцентр</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88366F">
              <w:rPr>
                <w:rFonts w:ascii="Arial" w:eastAsia="Calibri" w:hAnsi="Arial" w:cs="Arial"/>
              </w:rPr>
              <w:t xml:space="preserve">Диаметр </w:t>
            </w:r>
            <w:r>
              <w:rPr>
                <w:rFonts w:ascii="Arial" w:eastAsia="Calibri" w:hAnsi="Arial" w:cs="Arial"/>
              </w:rPr>
              <w:t>325</w:t>
            </w:r>
            <w:r w:rsidRPr="0088366F">
              <w:rPr>
                <w:rFonts w:ascii="Arial" w:eastAsia="Calibri" w:hAnsi="Arial" w:cs="Arial"/>
              </w:rPr>
              <w:t xml:space="preserve"> мм, длина </w:t>
            </w:r>
            <w:r>
              <w:rPr>
                <w:rFonts w:ascii="Arial" w:eastAsia="Calibri" w:hAnsi="Arial" w:cs="Arial"/>
              </w:rPr>
              <w:t xml:space="preserve">1,17 </w:t>
            </w:r>
            <w:r w:rsidRPr="0088366F">
              <w:rPr>
                <w:rFonts w:ascii="Arial" w:eastAsia="Calibri" w:hAnsi="Arial" w:cs="Arial"/>
              </w:rPr>
              <w:t>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водозабора «Северный» до водопроводных сетей п. Моховая Падь</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Реконструкция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2</w:t>
            </w:r>
            <w:r w:rsidRPr="0088366F">
              <w:rPr>
                <w:rFonts w:ascii="Arial" w:eastAsia="Calibri" w:hAnsi="Arial" w:cs="Arial"/>
              </w:rPr>
              <w:t>Д</w:t>
            </w:r>
            <w:r>
              <w:rPr>
                <w:rFonts w:ascii="Arial" w:eastAsia="Calibri" w:hAnsi="Arial" w:cs="Arial"/>
              </w:rPr>
              <w:t>300</w:t>
            </w:r>
            <w:r w:rsidRPr="0088366F">
              <w:rPr>
                <w:rFonts w:ascii="Arial" w:eastAsia="Calibri" w:hAnsi="Arial" w:cs="Arial"/>
              </w:rPr>
              <w:t xml:space="preserve"> мм, длина </w:t>
            </w:r>
            <w:r>
              <w:rPr>
                <w:rFonts w:ascii="Arial" w:eastAsia="Calibri" w:hAnsi="Arial" w:cs="Arial"/>
              </w:rPr>
              <w:t xml:space="preserve">19 </w:t>
            </w:r>
            <w:r w:rsidRPr="0088366F">
              <w:rPr>
                <w:rFonts w:ascii="Arial" w:eastAsia="Calibri" w:hAnsi="Arial" w:cs="Arial"/>
              </w:rPr>
              <w:t>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водопроводной сети города до  п. Аэропорт</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D8501D">
              <w:rPr>
                <w:rFonts w:ascii="Arial" w:eastAsia="Calibri" w:hAnsi="Arial" w:cs="Arial"/>
              </w:rPr>
              <w:t>Диаметр 300  мм,</w:t>
            </w:r>
            <w:r w:rsidRPr="0088366F">
              <w:rPr>
                <w:rFonts w:ascii="Arial" w:eastAsia="Calibri" w:hAnsi="Arial" w:cs="Arial"/>
              </w:rPr>
              <w:t xml:space="preserve"> длина </w:t>
            </w:r>
            <w:r>
              <w:rPr>
                <w:rFonts w:ascii="Arial" w:eastAsia="Calibri" w:hAnsi="Arial" w:cs="Arial"/>
              </w:rPr>
              <w:t xml:space="preserve">1,52 </w:t>
            </w:r>
            <w:r w:rsidRPr="0088366F">
              <w:rPr>
                <w:rFonts w:ascii="Arial" w:eastAsia="Calibri" w:hAnsi="Arial" w:cs="Arial"/>
              </w:rPr>
              <w:t>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от водопроводной сети до  п. Плодопитомник</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EB530D">
              <w:rPr>
                <w:rFonts w:ascii="Arial" w:eastAsia="Calibri" w:hAnsi="Arial" w:cs="Arial"/>
              </w:rPr>
              <w:t>Диаметр  200мм, длина 0,57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Городской округ г. Благовещенск, от водопроводной сети г. Благовещенска до  с. Садовое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Магистральные водопроводные сети </w:t>
            </w:r>
            <w:r>
              <w:rPr>
                <w:rFonts w:ascii="Arial" w:eastAsia="Calibri" w:hAnsi="Arial" w:cs="Arial"/>
              </w:rPr>
              <w:lastRenderedPageBreak/>
              <w:t>(закольцовка)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lastRenderedPageBreak/>
              <w:t>Диаметр 325, длина 0,5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кв. 394,395</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 xml:space="preserve">Установления зон с особыми условиями использования </w:t>
            </w:r>
            <w:r w:rsidRPr="003970BE">
              <w:rPr>
                <w:rFonts w:ascii="Arial" w:eastAsia="Calibri" w:hAnsi="Arial" w:cs="Arial"/>
              </w:rPr>
              <w:lastRenderedPageBreak/>
              <w:t>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D8501D">
              <w:rPr>
                <w:rFonts w:ascii="Arial" w:eastAsia="Calibri" w:hAnsi="Arial" w:cs="Arial"/>
              </w:rPr>
              <w:t>Длина 4,13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ул. Пушкина до планируемой застройки района «Зейская набережная»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Реконструкция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D8501D">
              <w:rPr>
                <w:rFonts w:ascii="Arial" w:eastAsia="Calibri" w:hAnsi="Arial" w:cs="Arial"/>
              </w:rPr>
              <w:t>Длина 0,22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по пер. Пограничный в районе мебельной фабрики</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Магистральные водопроводные сети </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Длина 1</w:t>
            </w:r>
            <w:r w:rsidRPr="00D8501D">
              <w:rPr>
                <w:rFonts w:ascii="Arial" w:eastAsia="Calibri" w:hAnsi="Arial" w:cs="Arial"/>
              </w:rPr>
              <w:t xml:space="preserve">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район 5-я стройка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Длина 2,78</w:t>
            </w:r>
            <w:r w:rsidRPr="00D8501D">
              <w:rPr>
                <w:rFonts w:ascii="Arial" w:eastAsia="Calibri" w:hAnsi="Arial" w:cs="Arial"/>
              </w:rPr>
              <w:t xml:space="preserve">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по ул. Шафира от Новотроицкого шоссе до ул. Чайковского</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Магистральные водопроводные сети </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D8501D">
              <w:rPr>
                <w:rFonts w:ascii="Arial" w:eastAsia="Calibri" w:hAnsi="Arial" w:cs="Arial"/>
              </w:rPr>
              <w:t>Длина 5,63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территория северного жилого района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D8501D">
              <w:rPr>
                <w:rFonts w:ascii="Arial" w:eastAsia="Calibri" w:hAnsi="Arial" w:cs="Arial"/>
              </w:rPr>
              <w:t>Длина 7,67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по ул. Шафира от ул. Чайковского до проектируемой среднеэтажной жилой застройки в п. Астрахановка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120" w:after="120" w:line="240" w:lineRule="auto"/>
              <w:ind w:right="-108"/>
              <w:rPr>
                <w:rFonts w:ascii="Arial" w:eastAsia="Calibri" w:hAnsi="Arial" w:cs="Arial"/>
              </w:rPr>
            </w:pPr>
            <w:r>
              <w:rPr>
                <w:rFonts w:ascii="Arial" w:eastAsia="Calibri" w:hAnsi="Arial" w:cs="Arial"/>
              </w:rPr>
              <w:t>Длина 4,</w:t>
            </w:r>
            <w:r w:rsidRPr="00D8501D">
              <w:rPr>
                <w:rFonts w:ascii="Arial" w:eastAsia="Calibri" w:hAnsi="Arial" w:cs="Arial"/>
              </w:rPr>
              <w:t>54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магистрального водовода до планируемой площадки строительства ИЖС на месте земель Минобороны в районе п. Моховая Падь</w:t>
            </w:r>
          </w:p>
        </w:tc>
        <w:tc>
          <w:tcPr>
            <w:tcW w:w="2977" w:type="dxa"/>
            <w:shd w:val="clear" w:color="auto" w:fill="auto"/>
          </w:tcPr>
          <w:p w:rsidR="004A4073" w:rsidRPr="001F0098" w:rsidRDefault="004A4073" w:rsidP="00AE3636">
            <w:pPr>
              <w:spacing w:before="0"/>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120" w:after="120" w:line="240" w:lineRule="auto"/>
              <w:ind w:right="-108"/>
              <w:rPr>
                <w:rFonts w:ascii="Arial" w:eastAsia="Calibri" w:hAnsi="Arial" w:cs="Arial"/>
              </w:rPr>
            </w:pPr>
            <w:r>
              <w:rPr>
                <w:rFonts w:ascii="Arial" w:eastAsia="Calibri" w:hAnsi="Arial" w:cs="Arial"/>
              </w:rPr>
              <w:t>Длина 0,</w:t>
            </w:r>
            <w:r w:rsidRPr="00B35869">
              <w:rPr>
                <w:rFonts w:ascii="Arial" w:eastAsia="Calibri" w:hAnsi="Arial" w:cs="Arial"/>
              </w:rPr>
              <w:t>45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г. Благовещенск, от Северного жилого района вдоль Новотроицкого шоссе до </w:t>
            </w:r>
            <w:r>
              <w:rPr>
                <w:rFonts w:ascii="Arial" w:eastAsia="Calibri" w:hAnsi="Arial" w:cs="Arial"/>
              </w:rPr>
              <w:lastRenderedPageBreak/>
              <w:t>планируемой площадки строительства ИЖС по Новотроицкому шоссе за СПР-5</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sidRPr="003970BE">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Строительство водовода</w:t>
            </w:r>
          </w:p>
        </w:tc>
        <w:tc>
          <w:tcPr>
            <w:tcW w:w="2268" w:type="dxa"/>
            <w:shd w:val="clear" w:color="auto" w:fill="auto"/>
          </w:tcPr>
          <w:p w:rsidR="004A4073" w:rsidRPr="001F0098" w:rsidRDefault="004A4073" w:rsidP="00AE3636">
            <w:pPr>
              <w:spacing w:before="120" w:after="120" w:line="240" w:lineRule="auto"/>
              <w:ind w:right="-108"/>
              <w:rPr>
                <w:rFonts w:ascii="Arial" w:eastAsia="Calibri" w:hAnsi="Arial" w:cs="Arial"/>
              </w:rPr>
            </w:pPr>
            <w:r>
              <w:rPr>
                <w:rFonts w:ascii="Arial" w:eastAsia="Calibri" w:hAnsi="Arial" w:cs="Arial"/>
              </w:rPr>
              <w:t>Д</w:t>
            </w:r>
            <w:r w:rsidRPr="0088366F">
              <w:rPr>
                <w:rFonts w:ascii="Arial" w:eastAsia="Calibri" w:hAnsi="Arial" w:cs="Arial"/>
              </w:rPr>
              <w:t xml:space="preserve">лина </w:t>
            </w:r>
            <w:r w:rsidRPr="00B35869">
              <w:rPr>
                <w:rFonts w:ascii="Arial" w:eastAsia="Calibri" w:hAnsi="Arial" w:cs="Arial"/>
              </w:rPr>
              <w:t>1,4 км</w:t>
            </w:r>
            <w:r>
              <w:rPr>
                <w:rFonts w:ascii="Arial" w:eastAsia="Calibri" w:hAnsi="Arial" w:cs="Arial"/>
              </w:rPr>
              <w:t xml:space="preserve"> (уточняется в схеме водоснабжения)</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 Благовещенск, от водопроводной сети до  проектируемой застройки «Игнатьевская усадьба»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Строительство водопровода для водоснабжения ИЖС (п. Лесной 1)</w:t>
            </w:r>
          </w:p>
        </w:tc>
        <w:tc>
          <w:tcPr>
            <w:tcW w:w="2268" w:type="dxa"/>
            <w:shd w:val="clear" w:color="auto" w:fill="auto"/>
          </w:tcPr>
          <w:p w:rsidR="004A4073" w:rsidRPr="001F0098" w:rsidRDefault="004A4073" w:rsidP="00AE3636">
            <w:pPr>
              <w:spacing w:before="120" w:after="120" w:line="240" w:lineRule="auto"/>
              <w:ind w:right="-108"/>
              <w:rPr>
                <w:rFonts w:ascii="Arial" w:eastAsia="Calibri" w:hAnsi="Arial" w:cs="Arial"/>
              </w:rPr>
            </w:pPr>
            <w:r w:rsidRPr="00B35869">
              <w:rPr>
                <w:rFonts w:ascii="Arial" w:eastAsia="Calibri" w:hAnsi="Arial" w:cs="Arial"/>
              </w:rPr>
              <w:t>Длина 0,78 км</w:t>
            </w:r>
            <w:r>
              <w:rPr>
                <w:rFonts w:ascii="Arial" w:eastAsia="Calibri" w:hAnsi="Arial" w:cs="Arial"/>
              </w:rPr>
              <w:t xml:space="preserve"> (уточняется в схеме водоснабжения) </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Городской округ г. Благовещенск по дороге из Моховой Пади в с. Белогорье (на территории п. Лесной 1)</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984307">
            <w:pPr>
              <w:spacing w:before="120" w:after="120" w:line="240" w:lineRule="auto"/>
              <w:rPr>
                <w:rFonts w:ascii="Arial" w:eastAsia="Calibri" w:hAnsi="Arial" w:cs="Arial"/>
              </w:rPr>
            </w:pPr>
            <w:r>
              <w:rPr>
                <w:rFonts w:ascii="Arial" w:eastAsia="Calibri" w:hAnsi="Arial" w:cs="Arial"/>
              </w:rPr>
              <w:t>Строительство водопровода для водоснабжения ИЖС (п. Лесной 2)</w:t>
            </w:r>
          </w:p>
        </w:tc>
        <w:tc>
          <w:tcPr>
            <w:tcW w:w="2268" w:type="dxa"/>
            <w:shd w:val="clear" w:color="auto" w:fill="auto"/>
          </w:tcPr>
          <w:p w:rsidR="004A4073" w:rsidRPr="001F0098" w:rsidRDefault="004A4073" w:rsidP="00984307">
            <w:pPr>
              <w:spacing w:before="120" w:after="120" w:line="240" w:lineRule="auto"/>
              <w:ind w:right="-108"/>
              <w:rPr>
                <w:rFonts w:ascii="Arial" w:eastAsia="Calibri" w:hAnsi="Arial" w:cs="Arial"/>
              </w:rPr>
            </w:pPr>
            <w:r>
              <w:rPr>
                <w:rFonts w:ascii="Arial" w:eastAsia="Calibri" w:hAnsi="Arial" w:cs="Arial"/>
              </w:rPr>
              <w:t xml:space="preserve">Длина 2,54 </w:t>
            </w:r>
            <w:r w:rsidRPr="00B35869">
              <w:rPr>
                <w:rFonts w:ascii="Arial" w:eastAsia="Calibri" w:hAnsi="Arial" w:cs="Arial"/>
              </w:rPr>
              <w:t>км</w:t>
            </w:r>
            <w:r>
              <w:rPr>
                <w:rFonts w:ascii="Arial" w:eastAsia="Calibri" w:hAnsi="Arial" w:cs="Arial"/>
              </w:rPr>
              <w:t xml:space="preserve"> (уточняется в схеме водоснабжения) </w:t>
            </w:r>
          </w:p>
        </w:tc>
        <w:tc>
          <w:tcPr>
            <w:tcW w:w="3402" w:type="dxa"/>
            <w:shd w:val="clear" w:color="auto" w:fill="auto"/>
          </w:tcPr>
          <w:p w:rsidR="004A4073" w:rsidRPr="001F0098" w:rsidRDefault="004A4073" w:rsidP="00984307">
            <w:pPr>
              <w:spacing w:before="120" w:after="120" w:line="240" w:lineRule="auto"/>
              <w:rPr>
                <w:rFonts w:ascii="Arial" w:eastAsia="Calibri" w:hAnsi="Arial" w:cs="Arial"/>
              </w:rPr>
            </w:pPr>
            <w:r>
              <w:rPr>
                <w:rFonts w:ascii="Arial" w:eastAsia="Calibri" w:hAnsi="Arial" w:cs="Arial"/>
              </w:rPr>
              <w:t>Городской округ г. Благовещенск в лесном массиве севернее городского кладбища (на территории п. Лесной 2)</w:t>
            </w:r>
          </w:p>
        </w:tc>
        <w:tc>
          <w:tcPr>
            <w:tcW w:w="2977" w:type="dxa"/>
            <w:shd w:val="clear" w:color="auto" w:fill="auto"/>
          </w:tcPr>
          <w:p w:rsidR="004A4073" w:rsidRPr="001F0098" w:rsidRDefault="004A4073" w:rsidP="00984307">
            <w:pPr>
              <w:spacing w:before="120" w:after="12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Участки водопроводных сетей</w:t>
            </w:r>
          </w:p>
        </w:tc>
        <w:tc>
          <w:tcPr>
            <w:tcW w:w="2268" w:type="dxa"/>
            <w:shd w:val="clear" w:color="auto" w:fill="auto"/>
          </w:tcPr>
          <w:p w:rsidR="004A4073" w:rsidRPr="001F0098" w:rsidRDefault="004A4073" w:rsidP="00F3098A">
            <w:pPr>
              <w:spacing w:before="120" w:after="120" w:line="240" w:lineRule="auto"/>
              <w:ind w:right="-108"/>
              <w:rPr>
                <w:rFonts w:ascii="Arial" w:eastAsia="Calibri" w:hAnsi="Arial" w:cs="Arial"/>
              </w:rPr>
            </w:pPr>
            <w:r>
              <w:rPr>
                <w:rFonts w:ascii="Arial" w:eastAsia="Calibri" w:hAnsi="Arial" w:cs="Arial"/>
              </w:rPr>
              <w:t xml:space="preserve">Длина </w:t>
            </w:r>
            <w:r w:rsidRPr="00F3098A">
              <w:rPr>
                <w:rFonts w:ascii="Arial" w:eastAsia="Calibri" w:hAnsi="Arial" w:cs="Arial"/>
              </w:rPr>
              <w:t>36 км</w:t>
            </w:r>
            <w:r>
              <w:rPr>
                <w:rFonts w:ascii="Arial" w:eastAsia="Calibri" w:hAnsi="Arial" w:cs="Arial"/>
              </w:rPr>
              <w:t xml:space="preserve"> (уточняется в схеме водоснабжения) </w:t>
            </w:r>
          </w:p>
        </w:tc>
        <w:tc>
          <w:tcPr>
            <w:tcW w:w="3402" w:type="dxa"/>
            <w:shd w:val="clear" w:color="auto" w:fill="auto"/>
          </w:tcPr>
          <w:p w:rsidR="004A4073" w:rsidRPr="001F0098" w:rsidRDefault="004A4073" w:rsidP="00984307">
            <w:pPr>
              <w:spacing w:before="120" w:after="120" w:line="240" w:lineRule="auto"/>
              <w:rPr>
                <w:rFonts w:ascii="Arial" w:eastAsia="Calibri" w:hAnsi="Arial" w:cs="Arial"/>
              </w:rPr>
            </w:pPr>
            <w:r>
              <w:rPr>
                <w:rFonts w:ascii="Arial" w:eastAsia="Calibri" w:hAnsi="Arial" w:cs="Arial"/>
              </w:rPr>
              <w:t>Городской округ г. Благовещенск центральный планировочный район</w:t>
            </w:r>
          </w:p>
        </w:tc>
        <w:tc>
          <w:tcPr>
            <w:tcW w:w="2977" w:type="dxa"/>
            <w:shd w:val="clear" w:color="auto" w:fill="auto"/>
          </w:tcPr>
          <w:p w:rsidR="004A4073" w:rsidRPr="001F0098" w:rsidRDefault="004A4073" w:rsidP="00984307">
            <w:pPr>
              <w:spacing w:before="120" w:after="120" w:line="240" w:lineRule="auto"/>
              <w:rPr>
                <w:rFonts w:ascii="Arial" w:eastAsia="Calibri" w:hAnsi="Arial" w:cs="Arial"/>
              </w:rPr>
            </w:pPr>
            <w:r w:rsidRPr="003970BE">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val="restart"/>
            <w:shd w:val="clear" w:color="auto" w:fill="auto"/>
          </w:tcPr>
          <w:p w:rsidR="004A4073" w:rsidRDefault="004A4073" w:rsidP="001B49FE">
            <w:pPr>
              <w:spacing w:before="0" w:line="240" w:lineRule="auto"/>
              <w:ind w:right="-108"/>
              <w:rPr>
                <w:rFonts w:ascii="Calibri" w:eastAsia="Calibri" w:hAnsi="Calibri" w:cs="Times New Roman"/>
                <w:sz w:val="22"/>
                <w:szCs w:val="22"/>
              </w:rPr>
            </w:pPr>
          </w:p>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Водоотведение</w:t>
            </w:r>
          </w:p>
        </w:tc>
        <w:tc>
          <w:tcPr>
            <w:tcW w:w="1701" w:type="dxa"/>
          </w:tcPr>
          <w:p w:rsidR="004A4073" w:rsidRPr="001B49FE" w:rsidRDefault="004A4073" w:rsidP="00557356">
            <w:pPr>
              <w:spacing w:before="120" w:after="12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Канализационные очистные сооружения</w:t>
            </w:r>
          </w:p>
        </w:tc>
        <w:tc>
          <w:tcPr>
            <w:tcW w:w="2410" w:type="dxa"/>
            <w:shd w:val="clear" w:color="auto" w:fill="auto"/>
          </w:tcPr>
          <w:p w:rsidR="004A4073" w:rsidRPr="001F0098" w:rsidRDefault="004A4073" w:rsidP="00557356">
            <w:pPr>
              <w:spacing w:before="120" w:after="120" w:line="240" w:lineRule="auto"/>
              <w:rPr>
                <w:rFonts w:ascii="Arial" w:eastAsia="Calibri" w:hAnsi="Arial" w:cs="Arial"/>
              </w:rPr>
            </w:pPr>
            <w:r>
              <w:rPr>
                <w:rFonts w:ascii="Arial" w:eastAsia="Calibri" w:hAnsi="Arial" w:cs="Arial"/>
              </w:rPr>
              <w:t xml:space="preserve">Строительство станции биологической очистки сточных вод на существующих КОС </w:t>
            </w:r>
          </w:p>
        </w:tc>
        <w:tc>
          <w:tcPr>
            <w:tcW w:w="2268" w:type="dxa"/>
            <w:shd w:val="clear" w:color="auto" w:fill="auto"/>
          </w:tcPr>
          <w:p w:rsidR="004A4073" w:rsidRPr="001F0098" w:rsidRDefault="004A4073" w:rsidP="00557356">
            <w:pPr>
              <w:spacing w:before="0" w:line="240" w:lineRule="auto"/>
              <w:ind w:right="-108"/>
              <w:rPr>
                <w:rFonts w:ascii="Arial" w:eastAsia="Calibri" w:hAnsi="Arial" w:cs="Arial"/>
              </w:rPr>
            </w:pPr>
            <w:r>
              <w:rPr>
                <w:rFonts w:ascii="Arial" w:eastAsia="Calibri" w:hAnsi="Arial" w:cs="Arial"/>
              </w:rPr>
              <w:t>Мощность станции биологической очистки  определяется в схеме водоотведения</w:t>
            </w:r>
          </w:p>
        </w:tc>
        <w:tc>
          <w:tcPr>
            <w:tcW w:w="3402" w:type="dxa"/>
            <w:shd w:val="clear" w:color="auto" w:fill="auto"/>
          </w:tcPr>
          <w:p w:rsidR="004A4073" w:rsidRDefault="004A4073" w:rsidP="001115FF">
            <w:pPr>
              <w:spacing w:before="0" w:line="240" w:lineRule="auto"/>
              <w:rPr>
                <w:rFonts w:ascii="Arial" w:eastAsia="Calibri" w:hAnsi="Arial" w:cs="Arial"/>
              </w:rPr>
            </w:pPr>
            <w:r>
              <w:rPr>
                <w:rFonts w:ascii="Arial" w:eastAsia="Calibri" w:hAnsi="Arial" w:cs="Arial"/>
              </w:rPr>
              <w:t xml:space="preserve">Городской округ г. Благовещенск, с. Белогорье на земельном участке существующих КОС. </w:t>
            </w:r>
          </w:p>
          <w:p w:rsidR="004A4073" w:rsidRPr="001F0098" w:rsidRDefault="004A4073" w:rsidP="001115FF">
            <w:pPr>
              <w:spacing w:before="0" w:line="240" w:lineRule="auto"/>
              <w:rPr>
                <w:rFonts w:ascii="Arial" w:eastAsia="Calibri" w:hAnsi="Arial" w:cs="Arial"/>
              </w:rPr>
            </w:pPr>
            <w:r>
              <w:rPr>
                <w:rFonts w:ascii="Arial" w:eastAsia="Calibri" w:hAnsi="Arial" w:cs="Arial"/>
              </w:rPr>
              <w:t>(зона объектов инженерной инфраструктуры)</w:t>
            </w:r>
          </w:p>
        </w:tc>
        <w:tc>
          <w:tcPr>
            <w:tcW w:w="2977" w:type="dxa"/>
            <w:shd w:val="clear" w:color="auto" w:fill="auto"/>
          </w:tcPr>
          <w:p w:rsidR="004A4073" w:rsidRPr="001F0098" w:rsidRDefault="004A4073" w:rsidP="00557356">
            <w:pPr>
              <w:spacing w:before="0" w:line="240" w:lineRule="auto"/>
              <w:rPr>
                <w:rFonts w:ascii="Arial" w:eastAsia="Calibri" w:hAnsi="Arial" w:cs="Arial"/>
              </w:rPr>
            </w:pPr>
            <w:r>
              <w:rPr>
                <w:rFonts w:ascii="Arial" w:eastAsia="Calibri" w:hAnsi="Arial" w:cs="Arial"/>
              </w:rPr>
              <w:t>Устанавливается санитарно-защитная зона</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3D45B0" w:rsidRDefault="004A4073" w:rsidP="003D45B0">
            <w:pPr>
              <w:spacing w:before="120" w:after="120" w:line="240" w:lineRule="auto"/>
              <w:rPr>
                <w:rFonts w:ascii="Arial" w:eastAsia="Calibri" w:hAnsi="Arial" w:cs="Arial"/>
              </w:rPr>
            </w:pPr>
            <w:r w:rsidRPr="003D45B0">
              <w:rPr>
                <w:rFonts w:ascii="Arial" w:eastAsia="Calibri" w:hAnsi="Arial" w:cs="Arial"/>
              </w:rPr>
              <w:t>Канализационная насосная станция</w:t>
            </w:r>
          </w:p>
        </w:tc>
        <w:tc>
          <w:tcPr>
            <w:tcW w:w="2410" w:type="dxa"/>
            <w:shd w:val="clear" w:color="auto" w:fill="auto"/>
          </w:tcPr>
          <w:p w:rsidR="004A4073" w:rsidRPr="001F0098" w:rsidRDefault="004A4073" w:rsidP="003D45B0">
            <w:pPr>
              <w:spacing w:before="120" w:after="120"/>
              <w:rPr>
                <w:rFonts w:ascii="Arial" w:eastAsia="Calibri" w:hAnsi="Arial" w:cs="Arial"/>
              </w:rPr>
            </w:pPr>
            <w:r>
              <w:rPr>
                <w:rFonts w:ascii="Arial" w:eastAsia="Calibri" w:hAnsi="Arial" w:cs="Arial"/>
              </w:rPr>
              <w:t>Строительство КНС</w:t>
            </w:r>
          </w:p>
        </w:tc>
        <w:tc>
          <w:tcPr>
            <w:tcW w:w="2268"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t>Мощность КНС определяется в схеме водоотведения</w:t>
            </w:r>
          </w:p>
        </w:tc>
        <w:tc>
          <w:tcPr>
            <w:tcW w:w="3402"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t>г. Благовещенск, п. Моховая Падь</w:t>
            </w:r>
          </w:p>
        </w:tc>
        <w:tc>
          <w:tcPr>
            <w:tcW w:w="2977" w:type="dxa"/>
            <w:shd w:val="clear" w:color="auto" w:fill="auto"/>
          </w:tcPr>
          <w:p w:rsidR="004A4073" w:rsidRPr="001F0098" w:rsidRDefault="004A4073" w:rsidP="003D45B0">
            <w:pPr>
              <w:spacing w:before="0" w:line="240" w:lineRule="auto"/>
              <w:rPr>
                <w:rFonts w:ascii="Arial" w:eastAsia="Calibri" w:hAnsi="Arial" w:cs="Arial"/>
              </w:rPr>
            </w:pPr>
            <w:r>
              <w:rPr>
                <w:rFonts w:ascii="Arial" w:eastAsia="Calibri" w:hAnsi="Arial" w:cs="Arial"/>
              </w:rPr>
              <w:t>Устанавливается санитарно-защитная зона</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3D45B0" w:rsidRDefault="004A4073" w:rsidP="003D45B0">
            <w:pPr>
              <w:spacing w:before="120" w:after="120" w:line="240" w:lineRule="auto"/>
              <w:rPr>
                <w:rFonts w:ascii="Arial" w:eastAsia="Calibri" w:hAnsi="Arial" w:cs="Arial"/>
              </w:rPr>
            </w:pPr>
          </w:p>
        </w:tc>
        <w:tc>
          <w:tcPr>
            <w:tcW w:w="2410" w:type="dxa"/>
            <w:shd w:val="clear" w:color="auto" w:fill="auto"/>
          </w:tcPr>
          <w:p w:rsidR="004A4073" w:rsidRPr="001F0098" w:rsidRDefault="004A4073" w:rsidP="003D45B0">
            <w:pPr>
              <w:spacing w:before="120" w:after="120"/>
              <w:rPr>
                <w:rFonts w:ascii="Arial" w:eastAsia="Calibri" w:hAnsi="Arial" w:cs="Arial"/>
              </w:rPr>
            </w:pPr>
            <w:r>
              <w:rPr>
                <w:rFonts w:ascii="Arial" w:eastAsia="Calibri" w:hAnsi="Arial" w:cs="Arial"/>
              </w:rPr>
              <w:t>Строительство КНС</w:t>
            </w:r>
          </w:p>
        </w:tc>
        <w:tc>
          <w:tcPr>
            <w:tcW w:w="2268"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t xml:space="preserve">Мощность КНС определяется в </w:t>
            </w:r>
            <w:r>
              <w:rPr>
                <w:rFonts w:ascii="Arial" w:eastAsia="Calibri" w:hAnsi="Arial" w:cs="Arial"/>
              </w:rPr>
              <w:lastRenderedPageBreak/>
              <w:t>схеме водоотведения</w:t>
            </w:r>
          </w:p>
        </w:tc>
        <w:tc>
          <w:tcPr>
            <w:tcW w:w="3402"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lastRenderedPageBreak/>
              <w:t xml:space="preserve">г. Благовещенск, территория планируемого района </w:t>
            </w:r>
            <w:r>
              <w:rPr>
                <w:rFonts w:ascii="Arial" w:eastAsia="Calibri" w:hAnsi="Arial" w:cs="Arial"/>
              </w:rPr>
              <w:lastRenderedPageBreak/>
              <w:t>«Зейскаянабережная»</w:t>
            </w:r>
          </w:p>
        </w:tc>
        <w:tc>
          <w:tcPr>
            <w:tcW w:w="2977" w:type="dxa"/>
            <w:shd w:val="clear" w:color="auto" w:fill="auto"/>
          </w:tcPr>
          <w:p w:rsidR="004A4073" w:rsidRPr="001F0098" w:rsidRDefault="004A4073" w:rsidP="003D45B0">
            <w:pPr>
              <w:spacing w:before="0" w:line="240" w:lineRule="auto"/>
              <w:rPr>
                <w:rFonts w:ascii="Arial" w:eastAsia="Calibri" w:hAnsi="Arial" w:cs="Arial"/>
              </w:rPr>
            </w:pPr>
            <w:r>
              <w:rPr>
                <w:rFonts w:ascii="Arial" w:eastAsia="Calibri" w:hAnsi="Arial" w:cs="Arial"/>
              </w:rPr>
              <w:lastRenderedPageBreak/>
              <w:t>Устанавливается санитарно-защитная зона</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3D45B0" w:rsidRDefault="004A4073" w:rsidP="003D45B0">
            <w:pPr>
              <w:spacing w:before="120" w:after="120" w:line="240" w:lineRule="auto"/>
              <w:rPr>
                <w:rFonts w:ascii="Arial" w:eastAsia="Calibri" w:hAnsi="Arial" w:cs="Arial"/>
              </w:rPr>
            </w:pPr>
          </w:p>
        </w:tc>
        <w:tc>
          <w:tcPr>
            <w:tcW w:w="2410" w:type="dxa"/>
            <w:shd w:val="clear" w:color="auto" w:fill="auto"/>
          </w:tcPr>
          <w:p w:rsidR="004A4073" w:rsidRPr="001F0098" w:rsidRDefault="004A4073" w:rsidP="003D45B0">
            <w:pPr>
              <w:spacing w:before="120" w:after="120"/>
              <w:rPr>
                <w:rFonts w:ascii="Arial" w:eastAsia="Calibri" w:hAnsi="Arial" w:cs="Arial"/>
              </w:rPr>
            </w:pPr>
            <w:r>
              <w:rPr>
                <w:rFonts w:ascii="Arial" w:eastAsia="Calibri" w:hAnsi="Arial" w:cs="Arial"/>
              </w:rPr>
              <w:t>Строительство КНС</w:t>
            </w:r>
          </w:p>
        </w:tc>
        <w:tc>
          <w:tcPr>
            <w:tcW w:w="2268"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t>Мощность КНС определяется в схеме водоотведения</w:t>
            </w:r>
          </w:p>
        </w:tc>
        <w:tc>
          <w:tcPr>
            <w:tcW w:w="3402"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t>г. Благовещенск на участке планируемых намывных территорий в районе Мебельной фабрики</w:t>
            </w:r>
          </w:p>
        </w:tc>
        <w:tc>
          <w:tcPr>
            <w:tcW w:w="2977" w:type="dxa"/>
            <w:shd w:val="clear" w:color="auto" w:fill="auto"/>
          </w:tcPr>
          <w:p w:rsidR="004A4073" w:rsidRPr="001F0098" w:rsidRDefault="004A4073" w:rsidP="003D45B0">
            <w:pPr>
              <w:spacing w:before="0"/>
              <w:rPr>
                <w:rFonts w:ascii="Arial" w:eastAsia="Calibri" w:hAnsi="Arial" w:cs="Arial"/>
              </w:rPr>
            </w:pPr>
            <w:r>
              <w:rPr>
                <w:rFonts w:ascii="Arial" w:eastAsia="Calibri" w:hAnsi="Arial" w:cs="Arial"/>
              </w:rPr>
              <w:t>Устанавливается санитарно-защитная зона</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3D45B0" w:rsidRDefault="004A4073" w:rsidP="003D45B0">
            <w:pPr>
              <w:spacing w:before="120" w:after="120" w:line="240" w:lineRule="auto"/>
              <w:rPr>
                <w:rFonts w:ascii="Arial" w:eastAsia="Calibri" w:hAnsi="Arial" w:cs="Arial"/>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Строительство 2-х КНС</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КНС определяется в схеме водоотведения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Благовещенск, на территории существующих и планируемых кварталов в районе 5-я стройка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от каждой КНС</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3D45B0" w:rsidRDefault="004A4073" w:rsidP="003D45B0">
            <w:pPr>
              <w:spacing w:before="120" w:after="120" w:line="240" w:lineRule="auto"/>
              <w:rPr>
                <w:rFonts w:ascii="Arial" w:eastAsia="Calibri" w:hAnsi="Arial" w:cs="Arial"/>
              </w:rPr>
            </w:pPr>
          </w:p>
        </w:tc>
        <w:tc>
          <w:tcPr>
            <w:tcW w:w="2410" w:type="dxa"/>
            <w:shd w:val="clear" w:color="auto" w:fill="auto"/>
          </w:tcPr>
          <w:p w:rsidR="004A4073" w:rsidRPr="001F0098" w:rsidRDefault="004A4073" w:rsidP="00E17272">
            <w:pPr>
              <w:spacing w:before="120" w:after="120"/>
              <w:rPr>
                <w:rFonts w:ascii="Arial" w:eastAsia="Calibri" w:hAnsi="Arial" w:cs="Arial"/>
              </w:rPr>
            </w:pPr>
            <w:r>
              <w:rPr>
                <w:rFonts w:ascii="Arial" w:eastAsia="Calibri" w:hAnsi="Arial" w:cs="Arial"/>
              </w:rPr>
              <w:t>Строительство КНС</w:t>
            </w:r>
          </w:p>
        </w:tc>
        <w:tc>
          <w:tcPr>
            <w:tcW w:w="2268" w:type="dxa"/>
            <w:shd w:val="clear" w:color="auto" w:fill="auto"/>
          </w:tcPr>
          <w:p w:rsidR="004A4073" w:rsidRPr="001F0098" w:rsidRDefault="004A4073" w:rsidP="00E17272">
            <w:pPr>
              <w:spacing w:before="0"/>
              <w:rPr>
                <w:rFonts w:ascii="Arial" w:eastAsia="Calibri" w:hAnsi="Arial" w:cs="Arial"/>
              </w:rPr>
            </w:pPr>
            <w:r>
              <w:rPr>
                <w:rFonts w:ascii="Arial" w:eastAsia="Calibri" w:hAnsi="Arial" w:cs="Arial"/>
              </w:rPr>
              <w:t>Мощность КНС определяется в схеме водоотведения</w:t>
            </w:r>
          </w:p>
        </w:tc>
        <w:tc>
          <w:tcPr>
            <w:tcW w:w="3402" w:type="dxa"/>
            <w:shd w:val="clear" w:color="auto" w:fill="auto"/>
          </w:tcPr>
          <w:p w:rsidR="004A4073" w:rsidRPr="001F0098" w:rsidRDefault="004A4073" w:rsidP="00401E96">
            <w:pPr>
              <w:spacing w:before="0"/>
              <w:rPr>
                <w:rFonts w:ascii="Arial" w:eastAsia="Calibri" w:hAnsi="Arial" w:cs="Arial"/>
              </w:rPr>
            </w:pPr>
            <w:r>
              <w:rPr>
                <w:rFonts w:ascii="Arial" w:eastAsia="Calibri" w:hAnsi="Arial" w:cs="Arial"/>
              </w:rPr>
              <w:t>г. Благовещенск, ул. Амурская/пер. Затонский</w:t>
            </w:r>
          </w:p>
        </w:tc>
        <w:tc>
          <w:tcPr>
            <w:tcW w:w="2977" w:type="dxa"/>
            <w:shd w:val="clear" w:color="auto" w:fill="auto"/>
          </w:tcPr>
          <w:p w:rsidR="004A4073" w:rsidRPr="001F0098" w:rsidRDefault="004A4073" w:rsidP="00E17272">
            <w:pPr>
              <w:spacing w:before="0"/>
              <w:rPr>
                <w:rFonts w:ascii="Arial" w:eastAsia="Calibri" w:hAnsi="Arial" w:cs="Arial"/>
              </w:rPr>
            </w:pPr>
            <w:r>
              <w:rPr>
                <w:rFonts w:ascii="Arial" w:eastAsia="Calibri" w:hAnsi="Arial" w:cs="Arial"/>
              </w:rPr>
              <w:t>Устанавливается санитарно-защитная зона</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3D45B0" w:rsidRDefault="004A4073" w:rsidP="003D45B0">
            <w:pPr>
              <w:spacing w:before="120" w:after="120" w:line="240" w:lineRule="auto"/>
              <w:rPr>
                <w:rFonts w:ascii="Arial" w:eastAsia="Calibri" w:hAnsi="Arial" w:cs="Arial"/>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Строительство 2-х КНС</w:t>
            </w:r>
          </w:p>
        </w:tc>
        <w:tc>
          <w:tcPr>
            <w:tcW w:w="2268"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Мощность КНС определяется в схеме водоотведения</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Благовещенск, п. Астрахановка на территории существующих и проектируемых кварталов</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Устанавливается санитарно-защитная зона от каждой КНС</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120" w:after="120" w:line="240" w:lineRule="auto"/>
              <w:ind w:right="-108" w:hanging="108"/>
              <w:rPr>
                <w:rFonts w:ascii="Calibri" w:eastAsia="Calibri" w:hAnsi="Calibri" w:cs="Times New Roman"/>
                <w:sz w:val="22"/>
                <w:szCs w:val="22"/>
              </w:rPr>
            </w:pPr>
            <w:r w:rsidRPr="001B49FE">
              <w:rPr>
                <w:rFonts w:ascii="Calibri" w:eastAsia="Calibri" w:hAnsi="Calibri" w:cs="Times New Roman"/>
                <w:sz w:val="22"/>
                <w:szCs w:val="22"/>
              </w:rPr>
              <w:t>Магистральные сети</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Напорный канализационный коллектор</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Pr>
                <w:rFonts w:ascii="Arial" w:eastAsia="Calibri" w:hAnsi="Arial" w:cs="Arial"/>
              </w:rPr>
              <w:t xml:space="preserve">2Д </w:t>
            </w:r>
            <w:r w:rsidRPr="00AE3636">
              <w:rPr>
                <w:rFonts w:ascii="Arial" w:eastAsia="Calibri" w:hAnsi="Arial" w:cs="Arial"/>
              </w:rPr>
              <w:t>250 мм, длиной 3,83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проектируемой КНС в п. Моховая Падь до КНС в с. Садовое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Напорный канализационный коллектор</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1,08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проектируемой КНС в районе «Зейская набережная» до ул. Октябрьская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Напорный канализационный коллектор</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2,52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от проектируемой КНС на намывных территориях в районе мебельной фабрики до КНС в кв. 3 (ул. Ленина – ул. Загородная) </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Магистральные канализационные сети</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3,64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на территории существующих и планируемых </w:t>
            </w:r>
            <w:r>
              <w:rPr>
                <w:rFonts w:ascii="Arial" w:eastAsia="Calibri" w:hAnsi="Arial" w:cs="Arial"/>
              </w:rPr>
              <w:lastRenderedPageBreak/>
              <w:t xml:space="preserve">кварталов в районе 5-я стройка </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Канализационный коллектор</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2,2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от Северного жилого района вдоль ул. 50-лет Октября до ул. Текстильная</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E17272">
            <w:pPr>
              <w:spacing w:before="120" w:after="120" w:line="240" w:lineRule="auto"/>
              <w:rPr>
                <w:rFonts w:ascii="Arial" w:eastAsia="Calibri" w:hAnsi="Arial" w:cs="Arial"/>
              </w:rPr>
            </w:pPr>
            <w:r>
              <w:rPr>
                <w:rFonts w:ascii="Arial" w:eastAsia="Calibri" w:hAnsi="Arial" w:cs="Arial"/>
              </w:rPr>
              <w:t>Канализационный коллектор</w:t>
            </w:r>
          </w:p>
        </w:tc>
        <w:tc>
          <w:tcPr>
            <w:tcW w:w="2268" w:type="dxa"/>
            <w:shd w:val="clear" w:color="auto" w:fill="auto"/>
          </w:tcPr>
          <w:p w:rsidR="004A4073" w:rsidRPr="001F0098" w:rsidRDefault="004A4073" w:rsidP="00B2791D">
            <w:pPr>
              <w:spacing w:before="0" w:line="240" w:lineRule="auto"/>
              <w:ind w:right="-108"/>
              <w:rPr>
                <w:rFonts w:ascii="Arial" w:eastAsia="Calibri" w:hAnsi="Arial" w:cs="Arial"/>
              </w:rPr>
            </w:pPr>
            <w:r w:rsidRPr="00AE3636">
              <w:rPr>
                <w:rFonts w:ascii="Arial" w:eastAsia="Calibri" w:hAnsi="Arial" w:cs="Arial"/>
              </w:rPr>
              <w:t xml:space="preserve">Длиной </w:t>
            </w:r>
            <w:r w:rsidRPr="00B2791D">
              <w:rPr>
                <w:rFonts w:ascii="Arial" w:eastAsia="Calibri" w:hAnsi="Arial" w:cs="Arial"/>
              </w:rPr>
              <w:t>1,23 км</w:t>
            </w:r>
          </w:p>
        </w:tc>
        <w:tc>
          <w:tcPr>
            <w:tcW w:w="3402" w:type="dxa"/>
            <w:shd w:val="clear" w:color="auto" w:fill="auto"/>
          </w:tcPr>
          <w:p w:rsidR="004A4073" w:rsidRPr="001F0098" w:rsidRDefault="004A4073" w:rsidP="00401E96">
            <w:pPr>
              <w:spacing w:before="0" w:line="240" w:lineRule="auto"/>
              <w:rPr>
                <w:rFonts w:ascii="Arial" w:eastAsia="Calibri" w:hAnsi="Arial" w:cs="Arial"/>
              </w:rPr>
            </w:pPr>
            <w:r>
              <w:rPr>
                <w:rFonts w:ascii="Arial" w:eastAsia="Calibri" w:hAnsi="Arial" w:cs="Arial"/>
              </w:rPr>
              <w:t>г. Благовещенск, от КОС г. Благовещенска до проектируемой КНС ул. Амурская/пер. Затонский</w:t>
            </w:r>
          </w:p>
        </w:tc>
        <w:tc>
          <w:tcPr>
            <w:tcW w:w="2977" w:type="dxa"/>
            <w:shd w:val="clear" w:color="auto" w:fill="auto"/>
          </w:tcPr>
          <w:p w:rsidR="004A4073" w:rsidRPr="001F0098" w:rsidRDefault="004A4073" w:rsidP="00E17272">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Магистральные канализационные сети</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4,79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на территории Северного жилого района </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Магистральные канализационные сети</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5,83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п. Астрахановка существующие и проектируемые кварталы</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Канализационный коллектор</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3,15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г. Благовещенск, в районе п. Моховая Падь от площадки планируемого жилищного строительства на бывших землях Минобороны до проектируемого коллектора КНС Моховая Падь – КНС с. Садовое</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Канализационный коллектор</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1,39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от проектируемого района ИЖС по Новотроицкому шоссе до канализационной сети Северного жилого района </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Магистральные канализационные сети</w:t>
            </w:r>
          </w:p>
        </w:tc>
        <w:tc>
          <w:tcPr>
            <w:tcW w:w="2268" w:type="dxa"/>
            <w:shd w:val="clear" w:color="auto" w:fill="auto"/>
          </w:tcPr>
          <w:p w:rsidR="004A4073" w:rsidRPr="001F0098" w:rsidRDefault="004A4073" w:rsidP="00AE3636">
            <w:pPr>
              <w:spacing w:before="0" w:line="240" w:lineRule="auto"/>
              <w:ind w:right="-108"/>
              <w:rPr>
                <w:rFonts w:ascii="Arial" w:eastAsia="Calibri" w:hAnsi="Arial" w:cs="Arial"/>
              </w:rPr>
            </w:pPr>
            <w:r w:rsidRPr="00AE3636">
              <w:rPr>
                <w:rFonts w:ascii="Arial" w:eastAsia="Calibri" w:hAnsi="Arial" w:cs="Arial"/>
              </w:rPr>
              <w:t>Длиной 2,34 км</w:t>
            </w:r>
          </w:p>
        </w:tc>
        <w:tc>
          <w:tcPr>
            <w:tcW w:w="3402"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 xml:space="preserve">г. Благовещенск, на территории  </w:t>
            </w:r>
            <w:r w:rsidRPr="00F4343D">
              <w:rPr>
                <w:rFonts w:ascii="Arial" w:eastAsia="Calibri" w:hAnsi="Arial" w:cs="Arial"/>
              </w:rPr>
              <w:t>проектируемой застройки в районе «Игнатьевская усадьба»</w:t>
            </w:r>
          </w:p>
        </w:tc>
        <w:tc>
          <w:tcPr>
            <w:tcW w:w="2977" w:type="dxa"/>
            <w:shd w:val="clear" w:color="auto" w:fill="auto"/>
          </w:tcPr>
          <w:p w:rsidR="004A4073" w:rsidRPr="001F0098" w:rsidRDefault="004A4073" w:rsidP="00AE3636">
            <w:pPr>
              <w:spacing w:before="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2"/>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E17272">
            <w:pPr>
              <w:spacing w:before="120" w:after="120" w:line="240" w:lineRule="auto"/>
              <w:rPr>
                <w:rFonts w:ascii="Arial" w:eastAsia="Calibri" w:hAnsi="Arial" w:cs="Arial"/>
              </w:rPr>
            </w:pPr>
            <w:r>
              <w:rPr>
                <w:rFonts w:ascii="Arial" w:eastAsia="Calibri" w:hAnsi="Arial" w:cs="Arial"/>
              </w:rPr>
              <w:t xml:space="preserve">Магистральные </w:t>
            </w:r>
            <w:r>
              <w:rPr>
                <w:rFonts w:ascii="Arial" w:eastAsia="Calibri" w:hAnsi="Arial" w:cs="Arial"/>
              </w:rPr>
              <w:lastRenderedPageBreak/>
              <w:t>канализационные сети</w:t>
            </w:r>
          </w:p>
        </w:tc>
        <w:tc>
          <w:tcPr>
            <w:tcW w:w="2268" w:type="dxa"/>
            <w:shd w:val="clear" w:color="auto" w:fill="auto"/>
          </w:tcPr>
          <w:p w:rsidR="004A4073" w:rsidRPr="001F0098" w:rsidRDefault="004A4073" w:rsidP="00B2791D">
            <w:pPr>
              <w:spacing w:before="0" w:line="240" w:lineRule="auto"/>
              <w:ind w:right="-108"/>
              <w:rPr>
                <w:rFonts w:ascii="Arial" w:eastAsia="Calibri" w:hAnsi="Arial" w:cs="Arial"/>
              </w:rPr>
            </w:pPr>
            <w:r>
              <w:rPr>
                <w:rFonts w:ascii="Arial" w:eastAsia="Calibri" w:hAnsi="Arial" w:cs="Arial"/>
              </w:rPr>
              <w:lastRenderedPageBreak/>
              <w:t xml:space="preserve">Расширение магистральной </w:t>
            </w:r>
            <w:r>
              <w:rPr>
                <w:rFonts w:ascii="Arial" w:eastAsia="Calibri" w:hAnsi="Arial" w:cs="Arial"/>
              </w:rPr>
              <w:lastRenderedPageBreak/>
              <w:t xml:space="preserve">канализационной сети </w:t>
            </w:r>
            <w:r w:rsidRPr="00AE3636">
              <w:rPr>
                <w:rFonts w:ascii="Arial" w:eastAsia="Calibri" w:hAnsi="Arial" w:cs="Arial"/>
              </w:rPr>
              <w:t xml:space="preserve">Длиной </w:t>
            </w:r>
            <w:r w:rsidRPr="00B2791D">
              <w:rPr>
                <w:rFonts w:ascii="Arial" w:eastAsia="Calibri" w:hAnsi="Arial" w:cs="Arial"/>
              </w:rPr>
              <w:t>9,9 км</w:t>
            </w:r>
          </w:p>
        </w:tc>
        <w:tc>
          <w:tcPr>
            <w:tcW w:w="3402" w:type="dxa"/>
            <w:shd w:val="clear" w:color="auto" w:fill="auto"/>
          </w:tcPr>
          <w:p w:rsidR="004A4073" w:rsidRPr="001F0098" w:rsidRDefault="004A4073" w:rsidP="00401E96">
            <w:pPr>
              <w:spacing w:before="0" w:line="240" w:lineRule="auto"/>
              <w:rPr>
                <w:rFonts w:ascii="Arial" w:eastAsia="Calibri" w:hAnsi="Arial" w:cs="Arial"/>
              </w:rPr>
            </w:pPr>
            <w:r>
              <w:rPr>
                <w:rFonts w:ascii="Arial" w:eastAsia="Calibri" w:hAnsi="Arial" w:cs="Arial"/>
              </w:rPr>
              <w:lastRenderedPageBreak/>
              <w:t xml:space="preserve">г. Благовещенск, на территории центрального планировочного </w:t>
            </w:r>
            <w:r>
              <w:rPr>
                <w:rFonts w:ascii="Arial" w:eastAsia="Calibri" w:hAnsi="Arial" w:cs="Arial"/>
              </w:rPr>
              <w:lastRenderedPageBreak/>
              <w:t>района</w:t>
            </w:r>
          </w:p>
        </w:tc>
        <w:tc>
          <w:tcPr>
            <w:tcW w:w="2977" w:type="dxa"/>
            <w:shd w:val="clear" w:color="auto" w:fill="auto"/>
          </w:tcPr>
          <w:p w:rsidR="004A4073" w:rsidRPr="001F0098" w:rsidRDefault="004A4073" w:rsidP="00E17272">
            <w:pPr>
              <w:spacing w:before="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2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120" w:after="120" w:line="240" w:lineRule="auto"/>
              <w:ind w:right="-108" w:hanging="108"/>
              <w:rPr>
                <w:rFonts w:ascii="Calibri" w:eastAsia="Calibri" w:hAnsi="Calibri" w:cs="Times New Roman"/>
                <w:sz w:val="22"/>
                <w:szCs w:val="22"/>
              </w:rPr>
            </w:pPr>
          </w:p>
        </w:tc>
        <w:tc>
          <w:tcPr>
            <w:tcW w:w="2410" w:type="dxa"/>
            <w:shd w:val="clear" w:color="auto" w:fill="auto"/>
          </w:tcPr>
          <w:p w:rsidR="004A4073" w:rsidRPr="001F0098" w:rsidRDefault="004A4073" w:rsidP="00401E96">
            <w:pPr>
              <w:spacing w:before="120" w:after="120" w:line="240" w:lineRule="auto"/>
              <w:rPr>
                <w:rFonts w:ascii="Arial" w:eastAsia="Calibri" w:hAnsi="Arial" w:cs="Arial"/>
              </w:rPr>
            </w:pPr>
            <w:r w:rsidRPr="00F4343D">
              <w:rPr>
                <w:rFonts w:ascii="Arial" w:eastAsia="Calibri" w:hAnsi="Arial" w:cs="Arial"/>
              </w:rPr>
              <w:t>Строительство канализационного коллектора от проектируемой застройки в районе «Игнатьевская усадьба» до канализационной сети г.</w:t>
            </w:r>
            <w:r>
              <w:rPr>
                <w:rFonts w:ascii="Arial" w:eastAsia="Calibri" w:hAnsi="Arial" w:cs="Arial"/>
              </w:rPr>
              <w:t> </w:t>
            </w:r>
            <w:r w:rsidRPr="00F4343D">
              <w:rPr>
                <w:rFonts w:ascii="Arial" w:eastAsia="Calibri" w:hAnsi="Arial" w:cs="Arial"/>
              </w:rPr>
              <w:t>Благовещенска.</w:t>
            </w:r>
          </w:p>
        </w:tc>
        <w:tc>
          <w:tcPr>
            <w:tcW w:w="2268" w:type="dxa"/>
            <w:shd w:val="clear" w:color="auto" w:fill="auto"/>
          </w:tcPr>
          <w:p w:rsidR="004A4073" w:rsidRPr="001F0098" w:rsidRDefault="004A4073" w:rsidP="001F0098">
            <w:pPr>
              <w:spacing w:before="0"/>
              <w:ind w:right="-108"/>
              <w:rPr>
                <w:rFonts w:ascii="Arial" w:eastAsia="Calibri" w:hAnsi="Arial" w:cs="Arial"/>
              </w:rPr>
            </w:pPr>
            <w:r w:rsidRPr="00AE3636">
              <w:rPr>
                <w:rFonts w:ascii="Arial" w:eastAsia="Calibri" w:hAnsi="Arial" w:cs="Arial"/>
              </w:rPr>
              <w:t>Длиной 0,38 км</w:t>
            </w:r>
          </w:p>
        </w:tc>
        <w:tc>
          <w:tcPr>
            <w:tcW w:w="3402" w:type="dxa"/>
            <w:shd w:val="clear" w:color="auto" w:fill="auto"/>
          </w:tcPr>
          <w:p w:rsidR="004A4073" w:rsidRPr="001F0098" w:rsidRDefault="004A4073" w:rsidP="001F0098">
            <w:pPr>
              <w:spacing w:before="0"/>
              <w:rPr>
                <w:rFonts w:ascii="Arial" w:eastAsia="Calibri" w:hAnsi="Arial" w:cs="Arial"/>
              </w:rPr>
            </w:pPr>
            <w:r>
              <w:rPr>
                <w:rFonts w:ascii="Arial" w:eastAsia="Calibri" w:hAnsi="Arial" w:cs="Arial"/>
              </w:rPr>
              <w:t xml:space="preserve">г. Благовещенск, </w:t>
            </w:r>
            <w:r w:rsidRPr="00F4343D">
              <w:rPr>
                <w:rFonts w:ascii="Arial" w:eastAsia="Calibri" w:hAnsi="Arial" w:cs="Arial"/>
              </w:rPr>
              <w:t>от проектируемой застройки в районе «Игнатьевская усадьба» до канализационной сети г. Благовещенска.</w:t>
            </w:r>
          </w:p>
        </w:tc>
        <w:tc>
          <w:tcPr>
            <w:tcW w:w="2977" w:type="dxa"/>
            <w:shd w:val="clear" w:color="auto" w:fill="auto"/>
          </w:tcPr>
          <w:p w:rsidR="004A4073" w:rsidRPr="001F0098" w:rsidRDefault="004A4073" w:rsidP="001F0098">
            <w:pPr>
              <w:spacing w:before="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20"/>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Автомобильные дорого местного значения в границах населенных пунктов и в границах городского округа.</w:t>
            </w:r>
          </w:p>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Автомобильные дорого местного значения и искусственные сооружения на дорогах в границах городского округа</w:t>
            </w:r>
          </w:p>
        </w:tc>
        <w:tc>
          <w:tcPr>
            <w:tcW w:w="2410" w:type="dxa"/>
            <w:shd w:val="clear" w:color="auto" w:fill="auto"/>
          </w:tcPr>
          <w:p w:rsidR="004A4073" w:rsidRPr="001F0098" w:rsidRDefault="004A4073" w:rsidP="007D49DA">
            <w:pPr>
              <w:spacing w:before="120" w:after="120"/>
              <w:rPr>
                <w:rFonts w:ascii="Arial" w:eastAsia="Calibri" w:hAnsi="Arial" w:cs="Arial"/>
                <w:highlight w:val="yellow"/>
              </w:rPr>
            </w:pPr>
            <w:r w:rsidRPr="00701504">
              <w:rPr>
                <w:sz w:val="22"/>
                <w:szCs w:val="22"/>
              </w:rPr>
              <w:t xml:space="preserve">Магистральная улица </w:t>
            </w:r>
            <w:r>
              <w:rPr>
                <w:sz w:val="22"/>
                <w:szCs w:val="22"/>
              </w:rPr>
              <w:t xml:space="preserve">(дорога) </w:t>
            </w:r>
            <w:r w:rsidRPr="00701504">
              <w:rPr>
                <w:sz w:val="22"/>
                <w:szCs w:val="22"/>
              </w:rPr>
              <w:t>общегородского значения</w:t>
            </w:r>
          </w:p>
        </w:tc>
        <w:tc>
          <w:tcPr>
            <w:tcW w:w="2268" w:type="dxa"/>
            <w:shd w:val="clear" w:color="auto" w:fill="auto"/>
          </w:tcPr>
          <w:p w:rsidR="004A4073" w:rsidRPr="001F0098" w:rsidRDefault="004A4073" w:rsidP="00D75CC7">
            <w:pPr>
              <w:spacing w:before="120" w:after="120"/>
              <w:ind w:right="-108"/>
              <w:rPr>
                <w:rFonts w:ascii="Arial" w:eastAsia="Calibri" w:hAnsi="Arial" w:cs="Arial"/>
              </w:rPr>
            </w:pPr>
            <w:r>
              <w:rPr>
                <w:sz w:val="22"/>
                <w:szCs w:val="22"/>
              </w:rPr>
              <w:t>С</w:t>
            </w:r>
            <w:r w:rsidRPr="00701504">
              <w:rPr>
                <w:sz w:val="22"/>
                <w:szCs w:val="22"/>
              </w:rPr>
              <w:t>троительство уч</w:t>
            </w:r>
            <w:r>
              <w:rPr>
                <w:sz w:val="22"/>
                <w:szCs w:val="22"/>
              </w:rPr>
              <w:t>астка</w:t>
            </w:r>
            <w:r>
              <w:rPr>
                <w:rFonts w:ascii="Arial" w:eastAsia="Calibri" w:hAnsi="Arial" w:cs="Arial"/>
              </w:rPr>
              <w:t xml:space="preserve">длиной 4500м , габариты проезжей части и тротуаров </w:t>
            </w:r>
            <w:r w:rsidRPr="00701504">
              <w:rPr>
                <w:sz w:val="22"/>
                <w:szCs w:val="22"/>
              </w:rPr>
              <w:t>1,5 + 7,0 + 1,5</w:t>
            </w:r>
            <w:r>
              <w:rPr>
                <w:rFonts w:ascii="Arial" w:eastAsia="Calibri" w:hAnsi="Arial" w:cs="Arial"/>
              </w:rPr>
              <w:t>.(поперечный профиль уточнить в проекте планировки)</w:t>
            </w:r>
          </w:p>
        </w:tc>
        <w:tc>
          <w:tcPr>
            <w:tcW w:w="3402" w:type="dxa"/>
            <w:shd w:val="clear" w:color="auto" w:fill="auto"/>
          </w:tcPr>
          <w:p w:rsidR="004A4073" w:rsidRPr="001F0098" w:rsidRDefault="004A4073" w:rsidP="00D75CC7">
            <w:pPr>
              <w:spacing w:before="120" w:after="120"/>
              <w:rPr>
                <w:rFonts w:ascii="Arial" w:eastAsia="Calibri" w:hAnsi="Arial" w:cs="Arial"/>
                <w:highlight w:val="yellow"/>
              </w:rPr>
            </w:pPr>
            <w:r>
              <w:rPr>
                <w:rFonts w:ascii="Arial" w:eastAsia="Calibri" w:hAnsi="Arial" w:cs="Arial"/>
              </w:rPr>
              <w:t>Городской округ г. Благовещенск, западнее с. Садовое</w:t>
            </w:r>
          </w:p>
        </w:tc>
        <w:tc>
          <w:tcPr>
            <w:tcW w:w="2977" w:type="dxa"/>
            <w:shd w:val="clear" w:color="auto" w:fill="auto"/>
          </w:tcPr>
          <w:p w:rsidR="004A4073" w:rsidRPr="001F0098" w:rsidRDefault="004A4073" w:rsidP="001F0098">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5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2409D2">
            <w:pPr>
              <w:spacing w:before="120" w:after="120"/>
              <w:rPr>
                <w:rFonts w:ascii="Arial" w:eastAsia="Calibri" w:hAnsi="Arial" w:cs="Arial"/>
                <w:highlight w:val="yellow"/>
              </w:rPr>
            </w:pPr>
            <w:r w:rsidRPr="00701504">
              <w:rPr>
                <w:sz w:val="22"/>
                <w:szCs w:val="22"/>
              </w:rPr>
              <w:t xml:space="preserve">Магистральная </w:t>
            </w:r>
            <w:r>
              <w:rPr>
                <w:sz w:val="22"/>
                <w:szCs w:val="22"/>
              </w:rPr>
              <w:t>дорога регулируемого движения</w:t>
            </w:r>
          </w:p>
        </w:tc>
        <w:tc>
          <w:tcPr>
            <w:tcW w:w="2268" w:type="dxa"/>
            <w:shd w:val="clear" w:color="auto" w:fill="auto"/>
          </w:tcPr>
          <w:p w:rsidR="004A4073" w:rsidRPr="002409D2" w:rsidRDefault="004A4073" w:rsidP="00D75CC7">
            <w:pPr>
              <w:spacing w:before="120" w:after="120"/>
              <w:ind w:right="-108"/>
              <w:rPr>
                <w:rFonts w:ascii="Arial" w:eastAsia="Calibri" w:hAnsi="Arial" w:cs="Arial"/>
              </w:rPr>
            </w:pPr>
            <w:r>
              <w:rPr>
                <w:rFonts w:ascii="Arial" w:eastAsia="Calibri" w:hAnsi="Arial" w:cs="Arial"/>
              </w:rPr>
              <w:t xml:space="preserve">Реконструкция автодороги  длиной 10600м, приведение в соответствие к автодорогам </w:t>
            </w:r>
            <w:r>
              <w:rPr>
                <w:rFonts w:ascii="Arial" w:eastAsia="Calibri" w:hAnsi="Arial" w:cs="Arial"/>
                <w:lang w:val="en-US"/>
              </w:rPr>
              <w:t>V</w:t>
            </w:r>
            <w:r>
              <w:rPr>
                <w:rFonts w:ascii="Arial" w:eastAsia="Calibri" w:hAnsi="Arial" w:cs="Arial"/>
              </w:rPr>
              <w:t>тех. категории</w:t>
            </w:r>
          </w:p>
        </w:tc>
        <w:tc>
          <w:tcPr>
            <w:tcW w:w="3402" w:type="dxa"/>
            <w:shd w:val="clear" w:color="auto" w:fill="auto"/>
          </w:tcPr>
          <w:p w:rsidR="004A4073" w:rsidRPr="001F0098" w:rsidRDefault="004A4073" w:rsidP="00D75CC7">
            <w:pPr>
              <w:spacing w:before="120" w:after="120"/>
              <w:rPr>
                <w:rFonts w:ascii="Arial" w:eastAsia="Calibri" w:hAnsi="Arial" w:cs="Arial"/>
                <w:highlight w:val="yellow"/>
              </w:rPr>
            </w:pPr>
            <w:r>
              <w:rPr>
                <w:rFonts w:ascii="Arial" w:eastAsia="Calibri" w:hAnsi="Arial" w:cs="Arial"/>
              </w:rPr>
              <w:t>Городской округ г. Благовещенск, северо-восточная часть городского округа автодорога «Моховая Падь – Белогорье»</w:t>
            </w:r>
          </w:p>
        </w:tc>
        <w:tc>
          <w:tcPr>
            <w:tcW w:w="2977" w:type="dxa"/>
            <w:shd w:val="clear" w:color="auto" w:fill="auto"/>
          </w:tcPr>
          <w:p w:rsidR="004A4073" w:rsidRPr="001F0098" w:rsidRDefault="004A4073" w:rsidP="001F0098">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2409D2" w:rsidRDefault="004A4073" w:rsidP="001F0098">
            <w:pPr>
              <w:spacing w:before="120" w:after="120"/>
              <w:rPr>
                <w:rFonts w:ascii="Arial" w:eastAsia="Calibri" w:hAnsi="Arial" w:cs="Arial"/>
              </w:rPr>
            </w:pPr>
            <w:r w:rsidRPr="002409D2">
              <w:rPr>
                <w:rFonts w:ascii="Arial" w:eastAsia="Calibri" w:hAnsi="Arial" w:cs="Arial"/>
              </w:rPr>
              <w:t>Автодорога</w:t>
            </w:r>
          </w:p>
        </w:tc>
        <w:tc>
          <w:tcPr>
            <w:tcW w:w="2268" w:type="dxa"/>
            <w:shd w:val="clear" w:color="auto" w:fill="auto"/>
          </w:tcPr>
          <w:p w:rsidR="004A4073" w:rsidRPr="002409D2" w:rsidRDefault="004A4073" w:rsidP="002409D2">
            <w:pPr>
              <w:spacing w:before="120" w:after="120"/>
              <w:ind w:right="-108"/>
              <w:rPr>
                <w:rFonts w:ascii="Arial" w:eastAsia="Calibri" w:hAnsi="Arial" w:cs="Arial"/>
              </w:rPr>
            </w:pPr>
            <w:r>
              <w:rPr>
                <w:rFonts w:ascii="Arial" w:eastAsia="Calibri" w:hAnsi="Arial" w:cs="Arial"/>
              </w:rPr>
              <w:t xml:space="preserve">Строительство автодороги  длиной 5400м, </w:t>
            </w:r>
            <w:r>
              <w:rPr>
                <w:rFonts w:ascii="Arial" w:eastAsia="Calibri" w:hAnsi="Arial" w:cs="Arial"/>
                <w:lang w:val="en-US"/>
              </w:rPr>
              <w:t>V</w:t>
            </w:r>
            <w:r>
              <w:rPr>
                <w:rFonts w:ascii="Arial" w:eastAsia="Calibri" w:hAnsi="Arial" w:cs="Arial"/>
              </w:rPr>
              <w:t>тех. категории</w:t>
            </w:r>
          </w:p>
        </w:tc>
        <w:tc>
          <w:tcPr>
            <w:tcW w:w="3402" w:type="dxa"/>
            <w:shd w:val="clear" w:color="auto" w:fill="auto"/>
          </w:tcPr>
          <w:p w:rsidR="004A4073" w:rsidRPr="001F0098" w:rsidRDefault="004A4073" w:rsidP="002409D2">
            <w:pPr>
              <w:spacing w:before="120" w:after="120"/>
              <w:rPr>
                <w:rFonts w:ascii="Arial" w:eastAsia="Calibri" w:hAnsi="Arial" w:cs="Arial"/>
                <w:highlight w:val="yellow"/>
              </w:rPr>
            </w:pPr>
            <w:r>
              <w:rPr>
                <w:rFonts w:ascii="Arial" w:eastAsia="Calibri" w:hAnsi="Arial" w:cs="Arial"/>
              </w:rPr>
              <w:t xml:space="preserve">Городской округ г. Благовещенск, северная часть городского округа Новотроицкое шоссе площадка жилищного строительства </w:t>
            </w:r>
            <w:r>
              <w:rPr>
                <w:rFonts w:ascii="Arial" w:eastAsia="Calibri" w:hAnsi="Arial" w:cs="Arial"/>
              </w:rPr>
              <w:lastRenderedPageBreak/>
              <w:t>«Лесная 1»</w:t>
            </w:r>
          </w:p>
        </w:tc>
        <w:tc>
          <w:tcPr>
            <w:tcW w:w="2977" w:type="dxa"/>
            <w:shd w:val="clear" w:color="auto" w:fill="auto"/>
          </w:tcPr>
          <w:p w:rsidR="004A4073" w:rsidRPr="001F0098" w:rsidRDefault="004A4073" w:rsidP="002409D2">
            <w:pPr>
              <w:spacing w:before="120" w:after="120"/>
              <w:rPr>
                <w:rFonts w:ascii="Arial" w:eastAsia="Calibri" w:hAnsi="Arial" w:cs="Arial"/>
                <w:highlight w:val="yellow"/>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2409D2" w:rsidRDefault="004A4073" w:rsidP="001F0098">
            <w:pPr>
              <w:spacing w:before="120" w:after="120"/>
              <w:rPr>
                <w:rFonts w:ascii="Arial" w:eastAsia="Calibri" w:hAnsi="Arial" w:cs="Arial"/>
              </w:rPr>
            </w:pPr>
            <w:r w:rsidRPr="002409D2">
              <w:rPr>
                <w:rFonts w:ascii="Arial" w:eastAsia="Calibri" w:hAnsi="Arial" w:cs="Arial"/>
              </w:rPr>
              <w:t>Автодорога</w:t>
            </w:r>
          </w:p>
        </w:tc>
        <w:tc>
          <w:tcPr>
            <w:tcW w:w="2268" w:type="dxa"/>
            <w:shd w:val="clear" w:color="auto" w:fill="auto"/>
          </w:tcPr>
          <w:p w:rsidR="004A4073" w:rsidRPr="002409D2" w:rsidRDefault="004A4073" w:rsidP="002409D2">
            <w:pPr>
              <w:spacing w:before="120" w:after="120"/>
              <w:ind w:right="-108"/>
              <w:rPr>
                <w:rFonts w:ascii="Arial" w:eastAsia="Calibri" w:hAnsi="Arial" w:cs="Arial"/>
              </w:rPr>
            </w:pPr>
            <w:r>
              <w:rPr>
                <w:rFonts w:ascii="Arial" w:eastAsia="Calibri" w:hAnsi="Arial" w:cs="Arial"/>
              </w:rPr>
              <w:t xml:space="preserve">Строительство автодороги  длиной 1400м, </w:t>
            </w:r>
            <w:r>
              <w:rPr>
                <w:rFonts w:ascii="Arial" w:eastAsia="Calibri" w:hAnsi="Arial" w:cs="Arial"/>
                <w:lang w:val="en-US"/>
              </w:rPr>
              <w:t>V</w:t>
            </w:r>
            <w:r>
              <w:rPr>
                <w:rFonts w:ascii="Arial" w:eastAsia="Calibri" w:hAnsi="Arial" w:cs="Arial"/>
              </w:rPr>
              <w:t>тех. категории</w:t>
            </w:r>
          </w:p>
        </w:tc>
        <w:tc>
          <w:tcPr>
            <w:tcW w:w="3402" w:type="dxa"/>
            <w:shd w:val="clear" w:color="auto" w:fill="auto"/>
          </w:tcPr>
          <w:p w:rsidR="004A4073" w:rsidRPr="001F0098" w:rsidRDefault="004A4073" w:rsidP="002409D2">
            <w:pPr>
              <w:spacing w:before="120" w:after="120"/>
              <w:rPr>
                <w:rFonts w:ascii="Arial" w:eastAsia="Calibri" w:hAnsi="Arial" w:cs="Arial"/>
                <w:highlight w:val="yellow"/>
              </w:rPr>
            </w:pPr>
            <w:r>
              <w:rPr>
                <w:rFonts w:ascii="Arial" w:eastAsia="Calibri" w:hAnsi="Arial" w:cs="Arial"/>
              </w:rPr>
              <w:t>Городской округ г. Благовещенск, северно-восточная  часть городского округа автодорога «Моховая Падь – Белогорье» площадка жилищного строительства «Лесная 2»</w:t>
            </w:r>
          </w:p>
        </w:tc>
        <w:tc>
          <w:tcPr>
            <w:tcW w:w="2977" w:type="dxa"/>
            <w:shd w:val="clear" w:color="auto" w:fill="auto"/>
          </w:tcPr>
          <w:p w:rsidR="004A4073" w:rsidRPr="001F0098" w:rsidRDefault="004A4073" w:rsidP="002409D2">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2409D2" w:rsidRDefault="004A4073" w:rsidP="002409D2">
            <w:pPr>
              <w:spacing w:before="120" w:after="120"/>
              <w:rPr>
                <w:rFonts w:ascii="Arial" w:eastAsia="Calibri" w:hAnsi="Arial" w:cs="Arial"/>
              </w:rPr>
            </w:pPr>
            <w:r w:rsidRPr="002409D2">
              <w:rPr>
                <w:rFonts w:ascii="Arial" w:eastAsia="Calibri" w:hAnsi="Arial" w:cs="Arial"/>
              </w:rPr>
              <w:t>Автодорога</w:t>
            </w:r>
          </w:p>
        </w:tc>
        <w:tc>
          <w:tcPr>
            <w:tcW w:w="2268" w:type="dxa"/>
            <w:shd w:val="clear" w:color="auto" w:fill="auto"/>
          </w:tcPr>
          <w:p w:rsidR="004A4073" w:rsidRPr="002409D2" w:rsidRDefault="004A4073" w:rsidP="002409D2">
            <w:pPr>
              <w:spacing w:before="120" w:after="120"/>
              <w:ind w:right="-108"/>
              <w:rPr>
                <w:rFonts w:ascii="Arial" w:eastAsia="Calibri" w:hAnsi="Arial" w:cs="Arial"/>
              </w:rPr>
            </w:pPr>
            <w:r>
              <w:rPr>
                <w:rFonts w:ascii="Arial" w:eastAsia="Calibri" w:hAnsi="Arial" w:cs="Arial"/>
              </w:rPr>
              <w:t xml:space="preserve">Строительство автодороги  длиной 700м, </w:t>
            </w:r>
            <w:r>
              <w:rPr>
                <w:rFonts w:ascii="Arial" w:eastAsia="Calibri" w:hAnsi="Arial" w:cs="Arial"/>
                <w:lang w:val="en-US"/>
              </w:rPr>
              <w:t>IV</w:t>
            </w:r>
            <w:r>
              <w:rPr>
                <w:rFonts w:ascii="Arial" w:eastAsia="Calibri" w:hAnsi="Arial" w:cs="Arial"/>
              </w:rPr>
              <w:t>тех. категории</w:t>
            </w:r>
          </w:p>
        </w:tc>
        <w:tc>
          <w:tcPr>
            <w:tcW w:w="3402" w:type="dxa"/>
            <w:shd w:val="clear" w:color="auto" w:fill="auto"/>
          </w:tcPr>
          <w:p w:rsidR="004A4073" w:rsidRPr="001F0098" w:rsidRDefault="004A4073" w:rsidP="002409D2">
            <w:pPr>
              <w:spacing w:before="120" w:after="120"/>
              <w:rPr>
                <w:rFonts w:ascii="Arial" w:eastAsia="Calibri" w:hAnsi="Arial" w:cs="Arial"/>
                <w:highlight w:val="yellow"/>
              </w:rPr>
            </w:pPr>
            <w:r>
              <w:rPr>
                <w:rFonts w:ascii="Arial" w:eastAsia="Calibri" w:hAnsi="Arial" w:cs="Arial"/>
              </w:rPr>
              <w:t>Городской округ г. Благовещенск, северно-восточная  часть городского округа западный обход с. Садовое – площадка жилищного строительства (быв.Танкодром)</w:t>
            </w:r>
          </w:p>
        </w:tc>
        <w:tc>
          <w:tcPr>
            <w:tcW w:w="2977" w:type="dxa"/>
            <w:shd w:val="clear" w:color="auto" w:fill="auto"/>
          </w:tcPr>
          <w:p w:rsidR="004A4073" w:rsidRPr="001F0098" w:rsidRDefault="004A4073" w:rsidP="002409D2">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19"/>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Улицы и дороги в границах населенного пункта</w:t>
            </w:r>
          </w:p>
        </w:tc>
        <w:tc>
          <w:tcPr>
            <w:tcW w:w="2410" w:type="dxa"/>
            <w:shd w:val="clear" w:color="auto" w:fill="auto"/>
          </w:tcPr>
          <w:p w:rsidR="004A4073" w:rsidRPr="001F0098" w:rsidRDefault="004A4073" w:rsidP="0054286F">
            <w:pPr>
              <w:spacing w:before="120" w:after="120"/>
              <w:rPr>
                <w:rFonts w:ascii="Arial" w:eastAsia="Calibri" w:hAnsi="Arial" w:cs="Arial"/>
                <w:highlight w:val="yellow"/>
              </w:rPr>
            </w:pPr>
            <w:r w:rsidRPr="00701504">
              <w:rPr>
                <w:sz w:val="22"/>
                <w:szCs w:val="22"/>
              </w:rPr>
              <w:t>Магистральная улица общегородского значения</w:t>
            </w:r>
            <w:r>
              <w:rPr>
                <w:sz w:val="22"/>
                <w:szCs w:val="22"/>
              </w:rPr>
              <w:t xml:space="preserve"> (часть западной объездной магистрали)</w:t>
            </w:r>
          </w:p>
        </w:tc>
        <w:tc>
          <w:tcPr>
            <w:tcW w:w="2268" w:type="dxa"/>
            <w:shd w:val="clear" w:color="auto" w:fill="auto"/>
          </w:tcPr>
          <w:p w:rsidR="004A4073" w:rsidRPr="001F0098" w:rsidRDefault="004A4073" w:rsidP="0054286F">
            <w:pPr>
              <w:spacing w:before="120" w:after="120"/>
              <w:ind w:right="-108"/>
              <w:rPr>
                <w:rFonts w:ascii="Arial" w:eastAsia="Calibri" w:hAnsi="Arial" w:cs="Arial"/>
              </w:rPr>
            </w:pPr>
            <w:r>
              <w:rPr>
                <w:sz w:val="22"/>
                <w:szCs w:val="22"/>
              </w:rPr>
              <w:t>С</w:t>
            </w:r>
            <w:r w:rsidRPr="00701504">
              <w:rPr>
                <w:sz w:val="22"/>
                <w:szCs w:val="22"/>
              </w:rPr>
              <w:t>троительство уч</w:t>
            </w:r>
            <w:r>
              <w:rPr>
                <w:sz w:val="22"/>
                <w:szCs w:val="22"/>
              </w:rPr>
              <w:t>астка</w:t>
            </w:r>
            <w:r>
              <w:rPr>
                <w:rFonts w:ascii="Arial" w:eastAsia="Calibri" w:hAnsi="Arial" w:cs="Arial"/>
              </w:rPr>
              <w:t xml:space="preserve">длиной 3200м , габариты проезжей части и тротуаров </w:t>
            </w:r>
            <w:r w:rsidRPr="00701504">
              <w:rPr>
                <w:sz w:val="22"/>
                <w:szCs w:val="22"/>
              </w:rPr>
              <w:t>1,5 + 7,0 + 1,5</w:t>
            </w:r>
            <w:r>
              <w:rPr>
                <w:rFonts w:ascii="Arial" w:eastAsia="Calibri" w:hAnsi="Arial" w:cs="Arial"/>
              </w:rPr>
              <w:t xml:space="preserve">. </w:t>
            </w:r>
            <w:r w:rsidRPr="0039364D">
              <w:rPr>
                <w:rFonts w:ascii="Arial" w:eastAsia="Calibri" w:hAnsi="Arial" w:cs="Arial"/>
              </w:rPr>
              <w:t>Предусмотреть полосу для расширения проезжей части</w:t>
            </w:r>
          </w:p>
        </w:tc>
        <w:tc>
          <w:tcPr>
            <w:tcW w:w="3402" w:type="dxa"/>
            <w:shd w:val="clear" w:color="auto" w:fill="auto"/>
          </w:tcPr>
          <w:p w:rsidR="004A4073" w:rsidRPr="001F0098" w:rsidRDefault="004A4073" w:rsidP="0054286F">
            <w:pPr>
              <w:spacing w:before="120" w:after="120"/>
              <w:rPr>
                <w:rFonts w:ascii="Arial" w:eastAsia="Calibri" w:hAnsi="Arial" w:cs="Arial"/>
                <w:highlight w:val="yellow"/>
              </w:rPr>
            </w:pPr>
            <w:r>
              <w:rPr>
                <w:rFonts w:ascii="Arial" w:eastAsia="Calibri" w:hAnsi="Arial" w:cs="Arial"/>
              </w:rPr>
              <w:t xml:space="preserve">г. Благовещенск, </w:t>
            </w:r>
            <w:r w:rsidRPr="00701504">
              <w:rPr>
                <w:sz w:val="22"/>
                <w:szCs w:val="22"/>
              </w:rPr>
              <w:t>ул.</w:t>
            </w:r>
            <w:r>
              <w:rPr>
                <w:sz w:val="22"/>
                <w:szCs w:val="22"/>
              </w:rPr>
              <w:t> </w:t>
            </w:r>
            <w:r w:rsidRPr="00701504">
              <w:rPr>
                <w:sz w:val="22"/>
                <w:szCs w:val="22"/>
              </w:rPr>
              <w:t>Нагорной (от ул. Красноармейская до ул. Промышленная)</w:t>
            </w:r>
          </w:p>
        </w:tc>
        <w:tc>
          <w:tcPr>
            <w:tcW w:w="2977" w:type="dxa"/>
            <w:shd w:val="clear" w:color="auto" w:fill="auto"/>
          </w:tcPr>
          <w:p w:rsidR="004A4073" w:rsidRPr="001F0098" w:rsidRDefault="004A4073" w:rsidP="0054286F">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19"/>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54286F">
            <w:pPr>
              <w:spacing w:before="120" w:after="120"/>
              <w:rPr>
                <w:rFonts w:ascii="Arial" w:eastAsia="Calibri" w:hAnsi="Arial" w:cs="Arial"/>
                <w:highlight w:val="yellow"/>
              </w:rPr>
            </w:pPr>
            <w:r w:rsidRPr="00701504">
              <w:rPr>
                <w:sz w:val="22"/>
                <w:szCs w:val="22"/>
              </w:rPr>
              <w:t>Магистральная улица общегородского значения</w:t>
            </w:r>
            <w:r>
              <w:rPr>
                <w:sz w:val="22"/>
                <w:szCs w:val="22"/>
              </w:rPr>
              <w:t xml:space="preserve"> (часть западной объездной магистрали)</w:t>
            </w:r>
          </w:p>
        </w:tc>
        <w:tc>
          <w:tcPr>
            <w:tcW w:w="2268" w:type="dxa"/>
            <w:shd w:val="clear" w:color="auto" w:fill="auto"/>
          </w:tcPr>
          <w:p w:rsidR="004A4073" w:rsidRPr="001F0098" w:rsidRDefault="004A4073" w:rsidP="0054286F">
            <w:pPr>
              <w:spacing w:before="120" w:after="120"/>
              <w:ind w:right="-108"/>
              <w:rPr>
                <w:rFonts w:ascii="Arial" w:eastAsia="Calibri" w:hAnsi="Arial" w:cs="Arial"/>
              </w:rPr>
            </w:pPr>
            <w:r>
              <w:rPr>
                <w:rFonts w:ascii="Arial" w:eastAsia="Calibri" w:hAnsi="Arial" w:cs="Arial"/>
              </w:rPr>
              <w:t>Реконструкция участка длиной 600м , габариты проезжей части и тротуаров:</w:t>
            </w:r>
            <w:r w:rsidRPr="00701504">
              <w:rPr>
                <w:sz w:val="22"/>
                <w:szCs w:val="22"/>
              </w:rPr>
              <w:t xml:space="preserve"> 1,5 + 14,0 + 1,5</w:t>
            </w:r>
          </w:p>
        </w:tc>
        <w:tc>
          <w:tcPr>
            <w:tcW w:w="3402" w:type="dxa"/>
            <w:shd w:val="clear" w:color="auto" w:fill="auto"/>
          </w:tcPr>
          <w:p w:rsidR="004A4073" w:rsidRPr="001F0098" w:rsidRDefault="004A4073" w:rsidP="0054286F">
            <w:pPr>
              <w:spacing w:before="120" w:after="120"/>
              <w:rPr>
                <w:rFonts w:ascii="Arial" w:eastAsia="Calibri" w:hAnsi="Arial" w:cs="Arial"/>
                <w:highlight w:val="yellow"/>
              </w:rPr>
            </w:pPr>
            <w:r>
              <w:rPr>
                <w:rFonts w:ascii="Arial" w:eastAsia="Calibri" w:hAnsi="Arial" w:cs="Arial"/>
              </w:rPr>
              <w:t>г. Благовещенск, р</w:t>
            </w:r>
            <w:r w:rsidRPr="00701504">
              <w:rPr>
                <w:sz w:val="22"/>
                <w:szCs w:val="22"/>
              </w:rPr>
              <w:t>еконструкция уч</w:t>
            </w:r>
            <w:r>
              <w:rPr>
                <w:sz w:val="22"/>
                <w:szCs w:val="22"/>
              </w:rPr>
              <w:t>аст</w:t>
            </w:r>
            <w:r w:rsidRPr="00701504">
              <w:rPr>
                <w:sz w:val="22"/>
                <w:szCs w:val="22"/>
              </w:rPr>
              <w:t>ка ул.</w:t>
            </w:r>
            <w:r>
              <w:rPr>
                <w:sz w:val="22"/>
                <w:szCs w:val="22"/>
              </w:rPr>
              <w:t> </w:t>
            </w:r>
            <w:r w:rsidRPr="00701504">
              <w:rPr>
                <w:sz w:val="22"/>
                <w:szCs w:val="22"/>
              </w:rPr>
              <w:t>Нагорной от ул.</w:t>
            </w:r>
            <w:r>
              <w:rPr>
                <w:sz w:val="22"/>
                <w:szCs w:val="22"/>
              </w:rPr>
              <w:t> </w:t>
            </w:r>
            <w:r w:rsidRPr="00701504">
              <w:rPr>
                <w:sz w:val="22"/>
                <w:szCs w:val="22"/>
              </w:rPr>
              <w:t>Красноармейской до ул.</w:t>
            </w:r>
            <w:r>
              <w:rPr>
                <w:sz w:val="22"/>
                <w:szCs w:val="22"/>
              </w:rPr>
              <w:t> </w:t>
            </w:r>
            <w:r w:rsidRPr="00701504">
              <w:rPr>
                <w:sz w:val="22"/>
                <w:szCs w:val="22"/>
              </w:rPr>
              <w:t>Ленина</w:t>
            </w:r>
          </w:p>
        </w:tc>
        <w:tc>
          <w:tcPr>
            <w:tcW w:w="2977" w:type="dxa"/>
            <w:shd w:val="clear" w:color="auto" w:fill="auto"/>
          </w:tcPr>
          <w:p w:rsidR="004A4073" w:rsidRPr="001F0098" w:rsidRDefault="004A4073" w:rsidP="0054286F">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19"/>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54286F">
            <w:pPr>
              <w:spacing w:before="120" w:after="120"/>
              <w:rPr>
                <w:rFonts w:ascii="Arial" w:eastAsia="Calibri" w:hAnsi="Arial" w:cs="Arial"/>
                <w:highlight w:val="yellow"/>
              </w:rPr>
            </w:pPr>
            <w:r w:rsidRPr="00701504">
              <w:rPr>
                <w:sz w:val="22"/>
                <w:szCs w:val="22"/>
              </w:rPr>
              <w:t>Магистральная улица общегородского значения</w:t>
            </w:r>
            <w:r>
              <w:rPr>
                <w:sz w:val="22"/>
                <w:szCs w:val="22"/>
              </w:rPr>
              <w:t xml:space="preserve"> (часть западной объездной магистрали)</w:t>
            </w:r>
          </w:p>
        </w:tc>
        <w:tc>
          <w:tcPr>
            <w:tcW w:w="2268" w:type="dxa"/>
            <w:shd w:val="clear" w:color="auto" w:fill="auto"/>
          </w:tcPr>
          <w:p w:rsidR="004A4073" w:rsidRPr="001F0098" w:rsidRDefault="004A4073" w:rsidP="0054286F">
            <w:pPr>
              <w:spacing w:before="120" w:after="120"/>
              <w:ind w:right="-108"/>
              <w:rPr>
                <w:rFonts w:ascii="Arial" w:eastAsia="Calibri" w:hAnsi="Arial" w:cs="Arial"/>
              </w:rPr>
            </w:pPr>
            <w:r>
              <w:rPr>
                <w:rFonts w:ascii="Arial" w:eastAsia="Calibri" w:hAnsi="Arial" w:cs="Arial"/>
              </w:rPr>
              <w:t>Реконструкция участка длиной 1250м , габариты проезжей части и тротуаров:</w:t>
            </w:r>
            <w:r w:rsidRPr="00701504">
              <w:rPr>
                <w:sz w:val="22"/>
                <w:szCs w:val="22"/>
              </w:rPr>
              <w:t xml:space="preserve"> 1,5 + 14,0 + 1,5</w:t>
            </w:r>
          </w:p>
        </w:tc>
        <w:tc>
          <w:tcPr>
            <w:tcW w:w="3402" w:type="dxa"/>
            <w:shd w:val="clear" w:color="auto" w:fill="auto"/>
          </w:tcPr>
          <w:p w:rsidR="004A4073" w:rsidRPr="001F0098" w:rsidRDefault="004A4073" w:rsidP="0054286F">
            <w:pPr>
              <w:spacing w:before="120" w:after="120"/>
              <w:rPr>
                <w:rFonts w:ascii="Arial" w:eastAsia="Calibri" w:hAnsi="Arial" w:cs="Arial"/>
                <w:highlight w:val="yellow"/>
              </w:rPr>
            </w:pPr>
            <w:r>
              <w:rPr>
                <w:rFonts w:ascii="Arial" w:eastAsia="Calibri" w:hAnsi="Arial" w:cs="Arial"/>
              </w:rPr>
              <w:t xml:space="preserve">г. Благовещенск, </w:t>
            </w:r>
            <w:r>
              <w:rPr>
                <w:sz w:val="22"/>
                <w:szCs w:val="22"/>
              </w:rPr>
              <w:t>р</w:t>
            </w:r>
            <w:r w:rsidRPr="00701504">
              <w:rPr>
                <w:sz w:val="22"/>
                <w:szCs w:val="22"/>
              </w:rPr>
              <w:t>еконструкция уч</w:t>
            </w:r>
            <w:r>
              <w:rPr>
                <w:sz w:val="22"/>
                <w:szCs w:val="22"/>
              </w:rPr>
              <w:t>аст</w:t>
            </w:r>
            <w:r w:rsidRPr="00701504">
              <w:rPr>
                <w:sz w:val="22"/>
                <w:szCs w:val="22"/>
              </w:rPr>
              <w:t>ка ул.</w:t>
            </w:r>
            <w:r>
              <w:rPr>
                <w:sz w:val="22"/>
                <w:szCs w:val="22"/>
              </w:rPr>
              <w:t> </w:t>
            </w:r>
            <w:r w:rsidRPr="00701504">
              <w:rPr>
                <w:sz w:val="22"/>
                <w:szCs w:val="22"/>
              </w:rPr>
              <w:t>Тепличной от ул.</w:t>
            </w:r>
            <w:r>
              <w:rPr>
                <w:sz w:val="22"/>
                <w:szCs w:val="22"/>
              </w:rPr>
              <w:t> </w:t>
            </w:r>
            <w:r w:rsidRPr="00701504">
              <w:rPr>
                <w:sz w:val="22"/>
                <w:szCs w:val="22"/>
              </w:rPr>
              <w:t>Промышленной до ул.</w:t>
            </w:r>
            <w:r>
              <w:rPr>
                <w:sz w:val="22"/>
                <w:szCs w:val="22"/>
              </w:rPr>
              <w:t> </w:t>
            </w:r>
            <w:r w:rsidRPr="00701504">
              <w:rPr>
                <w:sz w:val="22"/>
                <w:szCs w:val="22"/>
              </w:rPr>
              <w:t>Воронкова</w:t>
            </w:r>
          </w:p>
        </w:tc>
        <w:tc>
          <w:tcPr>
            <w:tcW w:w="2977" w:type="dxa"/>
            <w:shd w:val="clear" w:color="auto" w:fill="auto"/>
          </w:tcPr>
          <w:p w:rsidR="004A4073" w:rsidRPr="001F0098" w:rsidRDefault="004A4073" w:rsidP="0054286F">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19"/>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54286F">
            <w:pPr>
              <w:spacing w:before="120" w:after="120"/>
              <w:rPr>
                <w:rFonts w:ascii="Arial" w:eastAsia="Calibri" w:hAnsi="Arial" w:cs="Arial"/>
                <w:highlight w:val="yellow"/>
              </w:rPr>
            </w:pPr>
            <w:r w:rsidRPr="00701504">
              <w:rPr>
                <w:sz w:val="22"/>
                <w:szCs w:val="22"/>
              </w:rPr>
              <w:t>Магистральная улица общегородского значения</w:t>
            </w:r>
          </w:p>
        </w:tc>
        <w:tc>
          <w:tcPr>
            <w:tcW w:w="2268" w:type="dxa"/>
            <w:shd w:val="clear" w:color="auto" w:fill="auto"/>
          </w:tcPr>
          <w:p w:rsidR="004A4073" w:rsidRPr="001F0098" w:rsidRDefault="004A4073" w:rsidP="00B87533">
            <w:pPr>
              <w:spacing w:before="120" w:after="120"/>
              <w:ind w:right="-108"/>
              <w:rPr>
                <w:rFonts w:ascii="Arial" w:eastAsia="Calibri" w:hAnsi="Arial" w:cs="Arial"/>
              </w:rPr>
            </w:pPr>
            <w:r>
              <w:rPr>
                <w:sz w:val="22"/>
                <w:szCs w:val="22"/>
              </w:rPr>
              <w:t>С</w:t>
            </w:r>
            <w:r w:rsidRPr="00701504">
              <w:rPr>
                <w:sz w:val="22"/>
                <w:szCs w:val="22"/>
              </w:rPr>
              <w:t>троительство у</w:t>
            </w:r>
            <w:r>
              <w:rPr>
                <w:sz w:val="22"/>
                <w:szCs w:val="22"/>
              </w:rPr>
              <w:t>лицы</w:t>
            </w:r>
            <w:r>
              <w:rPr>
                <w:rFonts w:ascii="Arial" w:eastAsia="Calibri" w:hAnsi="Arial" w:cs="Arial"/>
              </w:rPr>
              <w:t xml:space="preserve">длиной 1700м, габариты проезжей части и тротуаров </w:t>
            </w:r>
            <w:r w:rsidRPr="00701504">
              <w:rPr>
                <w:sz w:val="22"/>
                <w:szCs w:val="22"/>
              </w:rPr>
              <w:t xml:space="preserve">1,5 + </w:t>
            </w:r>
            <w:r>
              <w:rPr>
                <w:sz w:val="22"/>
                <w:szCs w:val="22"/>
              </w:rPr>
              <w:t>(7</w:t>
            </w:r>
            <w:r w:rsidRPr="00701504">
              <w:rPr>
                <w:sz w:val="22"/>
                <w:szCs w:val="22"/>
              </w:rPr>
              <w:t>,0</w:t>
            </w:r>
            <w:r>
              <w:rPr>
                <w:sz w:val="22"/>
                <w:szCs w:val="22"/>
              </w:rPr>
              <w:t>+7,0)</w:t>
            </w:r>
            <w:r w:rsidRPr="00701504">
              <w:rPr>
                <w:sz w:val="22"/>
                <w:szCs w:val="22"/>
              </w:rPr>
              <w:t xml:space="preserve"> + 1,5</w:t>
            </w:r>
            <w:r w:rsidRPr="0039364D">
              <w:rPr>
                <w:rFonts w:ascii="Arial" w:eastAsia="Calibri" w:hAnsi="Arial" w:cs="Arial"/>
              </w:rPr>
              <w:t>Предусмотреть разделительную полосу 4,0 м</w:t>
            </w:r>
          </w:p>
        </w:tc>
        <w:tc>
          <w:tcPr>
            <w:tcW w:w="3402" w:type="dxa"/>
            <w:shd w:val="clear" w:color="auto" w:fill="auto"/>
          </w:tcPr>
          <w:p w:rsidR="004A4073" w:rsidRPr="001F0098" w:rsidRDefault="004A4073" w:rsidP="0039364D">
            <w:pPr>
              <w:spacing w:before="120" w:after="120"/>
              <w:rPr>
                <w:rFonts w:ascii="Arial" w:eastAsia="Calibri" w:hAnsi="Arial" w:cs="Arial"/>
                <w:highlight w:val="yellow"/>
              </w:rPr>
            </w:pPr>
            <w:r>
              <w:rPr>
                <w:rFonts w:ascii="Arial" w:eastAsia="Calibri" w:hAnsi="Arial" w:cs="Arial"/>
              </w:rPr>
              <w:t>г. Благовещенск, ул. Песчаная продолжение ул.</w:t>
            </w:r>
            <w:r>
              <w:rPr>
                <w:sz w:val="22"/>
                <w:szCs w:val="22"/>
              </w:rPr>
              <w:t>  50-лет Октября</w:t>
            </w:r>
          </w:p>
        </w:tc>
        <w:tc>
          <w:tcPr>
            <w:tcW w:w="2977" w:type="dxa"/>
            <w:shd w:val="clear" w:color="auto" w:fill="auto"/>
          </w:tcPr>
          <w:p w:rsidR="004A4073" w:rsidRPr="001F0098" w:rsidRDefault="004A4073" w:rsidP="0039364D">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 значения</w:t>
            </w:r>
            <w:r>
              <w:rPr>
                <w:sz w:val="22"/>
                <w:szCs w:val="22"/>
              </w:rPr>
              <w:t xml:space="preserve">  (часть ул. Центральная в районе «Пятая стройка»)</w:t>
            </w:r>
          </w:p>
        </w:tc>
        <w:tc>
          <w:tcPr>
            <w:tcW w:w="2268" w:type="dxa"/>
            <w:shd w:val="clear" w:color="auto" w:fill="auto"/>
          </w:tcPr>
          <w:p w:rsidR="004A4073" w:rsidRPr="001F0098" w:rsidRDefault="004A4073" w:rsidP="0039364D">
            <w:pPr>
              <w:spacing w:before="120" w:after="120"/>
              <w:ind w:right="-108"/>
              <w:rPr>
                <w:rFonts w:ascii="Arial" w:eastAsia="Calibri" w:hAnsi="Arial" w:cs="Arial"/>
              </w:rPr>
            </w:pPr>
            <w:r>
              <w:rPr>
                <w:sz w:val="22"/>
                <w:szCs w:val="22"/>
              </w:rPr>
              <w:t>С</w:t>
            </w:r>
            <w:r w:rsidRPr="00701504">
              <w:rPr>
                <w:sz w:val="22"/>
                <w:szCs w:val="22"/>
              </w:rPr>
              <w:t>троительство у</w:t>
            </w:r>
            <w:r>
              <w:rPr>
                <w:sz w:val="22"/>
                <w:szCs w:val="22"/>
              </w:rPr>
              <w:t>лицы</w:t>
            </w:r>
            <w:r>
              <w:rPr>
                <w:rFonts w:ascii="Arial" w:eastAsia="Calibri" w:hAnsi="Arial" w:cs="Arial"/>
              </w:rPr>
              <w:t xml:space="preserve">длиной 1550м, габариты проезжей части и тротуаров </w:t>
            </w:r>
            <w:r w:rsidRPr="00701504">
              <w:rPr>
                <w:sz w:val="22"/>
                <w:szCs w:val="22"/>
              </w:rPr>
              <w:t>1,5 + 14,0 + 1,5</w:t>
            </w:r>
          </w:p>
        </w:tc>
        <w:tc>
          <w:tcPr>
            <w:tcW w:w="3402"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 xml:space="preserve">г. Благовещенск, участок улицы </w:t>
            </w:r>
            <w:r w:rsidRPr="00701504">
              <w:rPr>
                <w:sz w:val="22"/>
                <w:szCs w:val="22"/>
              </w:rPr>
              <w:t>от ул.Театральная до ул.Песчаная</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 значения</w:t>
            </w:r>
            <w:r>
              <w:rPr>
                <w:sz w:val="22"/>
                <w:szCs w:val="22"/>
              </w:rPr>
              <w:t xml:space="preserve"> (часть ул. Центральная в районе «Пятая стройка»)</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Пересечение кольцевого типа в 1-м уровне (параметры объекта определяются в проекте планировки)</w:t>
            </w:r>
          </w:p>
        </w:tc>
        <w:tc>
          <w:tcPr>
            <w:tcW w:w="3402" w:type="dxa"/>
            <w:shd w:val="clear" w:color="auto" w:fill="auto"/>
          </w:tcPr>
          <w:p w:rsidR="004A4073" w:rsidRPr="001F0098" w:rsidRDefault="004A4073" w:rsidP="00B87533">
            <w:pPr>
              <w:spacing w:before="120" w:after="120"/>
              <w:rPr>
                <w:rFonts w:ascii="Arial" w:eastAsia="Calibri" w:hAnsi="Arial" w:cs="Arial"/>
              </w:rPr>
            </w:pPr>
            <w:r>
              <w:rPr>
                <w:rFonts w:ascii="Arial" w:eastAsia="Calibri" w:hAnsi="Arial" w:cs="Arial"/>
              </w:rPr>
              <w:t>г. Благовещенск, на пересечении ул. Центральной с ул. Песчаная</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 значения</w:t>
            </w:r>
            <w:r>
              <w:rPr>
                <w:sz w:val="22"/>
                <w:szCs w:val="22"/>
              </w:rPr>
              <w:t xml:space="preserve"> (часть ул. Центральная в районе «Пятая стройка»)</w:t>
            </w:r>
          </w:p>
        </w:tc>
        <w:tc>
          <w:tcPr>
            <w:tcW w:w="2268" w:type="dxa"/>
            <w:shd w:val="clear" w:color="auto" w:fill="auto"/>
          </w:tcPr>
          <w:p w:rsidR="004A4073" w:rsidRPr="001F0098" w:rsidRDefault="004A4073" w:rsidP="00B87533">
            <w:pPr>
              <w:spacing w:before="120" w:after="120"/>
              <w:ind w:right="-108"/>
              <w:rPr>
                <w:rFonts w:ascii="Arial" w:eastAsia="Calibri" w:hAnsi="Arial" w:cs="Arial"/>
              </w:rPr>
            </w:pPr>
            <w:r>
              <w:rPr>
                <w:sz w:val="22"/>
                <w:szCs w:val="22"/>
              </w:rPr>
              <w:t>С</w:t>
            </w:r>
            <w:r w:rsidRPr="00701504">
              <w:rPr>
                <w:sz w:val="22"/>
                <w:szCs w:val="22"/>
              </w:rPr>
              <w:t>троительство у</w:t>
            </w:r>
            <w:r>
              <w:rPr>
                <w:sz w:val="22"/>
                <w:szCs w:val="22"/>
              </w:rPr>
              <w:t>лицы</w:t>
            </w:r>
            <w:r>
              <w:rPr>
                <w:rFonts w:ascii="Arial" w:eastAsia="Calibri" w:hAnsi="Arial" w:cs="Arial"/>
              </w:rPr>
              <w:t xml:space="preserve">длиной 1300м, габариты проезжей части и тротуаров </w:t>
            </w:r>
            <w:r>
              <w:rPr>
                <w:sz w:val="22"/>
                <w:szCs w:val="22"/>
              </w:rPr>
              <w:t>1,5 + 7</w:t>
            </w:r>
            <w:r w:rsidRPr="00701504">
              <w:rPr>
                <w:sz w:val="22"/>
                <w:szCs w:val="22"/>
              </w:rPr>
              <w:t>,0 + 1,5</w:t>
            </w:r>
            <w:r w:rsidRPr="0039364D">
              <w:rPr>
                <w:rFonts w:ascii="Arial" w:eastAsia="Calibri" w:hAnsi="Arial" w:cs="Arial"/>
              </w:rPr>
              <w:t xml:space="preserve">Предусмотреть полосу </w:t>
            </w:r>
            <w:r>
              <w:rPr>
                <w:rFonts w:ascii="Arial" w:eastAsia="Calibri" w:hAnsi="Arial" w:cs="Arial"/>
              </w:rPr>
              <w:t>7</w:t>
            </w:r>
            <w:r w:rsidRPr="0039364D">
              <w:rPr>
                <w:rFonts w:ascii="Arial" w:eastAsia="Calibri" w:hAnsi="Arial" w:cs="Arial"/>
              </w:rPr>
              <w:t>,0 м</w:t>
            </w:r>
            <w:r>
              <w:rPr>
                <w:rFonts w:ascii="Arial" w:eastAsia="Calibri" w:hAnsi="Arial" w:cs="Arial"/>
              </w:rPr>
              <w:t xml:space="preserve"> для расширения</w:t>
            </w:r>
          </w:p>
        </w:tc>
        <w:tc>
          <w:tcPr>
            <w:tcW w:w="3402" w:type="dxa"/>
            <w:shd w:val="clear" w:color="auto" w:fill="auto"/>
          </w:tcPr>
          <w:p w:rsidR="004A4073" w:rsidRPr="001F0098" w:rsidRDefault="004A4073" w:rsidP="00B87533">
            <w:pPr>
              <w:spacing w:before="120" w:after="120"/>
              <w:rPr>
                <w:rFonts w:ascii="Arial" w:eastAsia="Calibri" w:hAnsi="Arial" w:cs="Arial"/>
              </w:rPr>
            </w:pPr>
            <w:r>
              <w:rPr>
                <w:rFonts w:ascii="Arial" w:eastAsia="Calibri" w:hAnsi="Arial" w:cs="Arial"/>
              </w:rPr>
              <w:t xml:space="preserve">г. Благовещенск, участок улицы </w:t>
            </w:r>
            <w:r w:rsidRPr="00701504">
              <w:rPr>
                <w:sz w:val="22"/>
                <w:szCs w:val="22"/>
              </w:rPr>
              <w:t>от ул.</w:t>
            </w:r>
            <w:r>
              <w:rPr>
                <w:sz w:val="22"/>
                <w:szCs w:val="22"/>
              </w:rPr>
              <w:t xml:space="preserve"> Новотроицкого шоссе</w:t>
            </w:r>
            <w:r w:rsidRPr="00701504">
              <w:rPr>
                <w:sz w:val="22"/>
                <w:szCs w:val="22"/>
              </w:rPr>
              <w:t xml:space="preserve"> до ул.Песчаная</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 значения</w:t>
            </w:r>
            <w:r>
              <w:rPr>
                <w:sz w:val="22"/>
                <w:szCs w:val="22"/>
              </w:rPr>
              <w:t xml:space="preserve"> (часть ул. Центральная в районе «Пятая стройка»)</w:t>
            </w:r>
          </w:p>
        </w:tc>
        <w:tc>
          <w:tcPr>
            <w:tcW w:w="2268" w:type="dxa"/>
            <w:shd w:val="clear" w:color="auto" w:fill="auto"/>
          </w:tcPr>
          <w:p w:rsidR="004A4073" w:rsidRPr="001F0098" w:rsidRDefault="004A4073" w:rsidP="00DB6143">
            <w:pPr>
              <w:spacing w:before="120" w:after="120"/>
              <w:ind w:right="-108"/>
              <w:rPr>
                <w:rFonts w:ascii="Arial" w:eastAsia="Calibri" w:hAnsi="Arial" w:cs="Arial"/>
              </w:rPr>
            </w:pPr>
            <w:r>
              <w:rPr>
                <w:rFonts w:ascii="Arial" w:eastAsia="Calibri" w:hAnsi="Arial" w:cs="Arial"/>
              </w:rPr>
              <w:t>Пересечение кольцевого типа в 1-м уровне (параметры объекта определяются в проекте планировки)</w:t>
            </w:r>
          </w:p>
        </w:tc>
        <w:tc>
          <w:tcPr>
            <w:tcW w:w="3402" w:type="dxa"/>
            <w:shd w:val="clear" w:color="auto" w:fill="auto"/>
          </w:tcPr>
          <w:p w:rsidR="004A4073" w:rsidRPr="001F0098" w:rsidRDefault="004A4073" w:rsidP="00B87533">
            <w:pPr>
              <w:spacing w:before="120" w:after="120"/>
              <w:rPr>
                <w:rFonts w:ascii="Arial" w:eastAsia="Calibri" w:hAnsi="Arial" w:cs="Arial"/>
              </w:rPr>
            </w:pPr>
            <w:r>
              <w:rPr>
                <w:rFonts w:ascii="Arial" w:eastAsia="Calibri" w:hAnsi="Arial" w:cs="Arial"/>
              </w:rPr>
              <w:t>г. Благовещенск, на пересечении ул. Центральной с  Новотроицким шоссе</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 значения</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Реконструкция улицы длиной 550 м габариты проезжей части и тротуаров </w:t>
            </w:r>
            <w:r w:rsidRPr="00701504">
              <w:rPr>
                <w:sz w:val="22"/>
                <w:szCs w:val="22"/>
              </w:rPr>
              <w:t>3,0 + 14,0 + 3,0</w:t>
            </w:r>
          </w:p>
        </w:tc>
        <w:tc>
          <w:tcPr>
            <w:tcW w:w="3402" w:type="dxa"/>
            <w:shd w:val="clear" w:color="auto" w:fill="auto"/>
          </w:tcPr>
          <w:p w:rsidR="004A4073" w:rsidRPr="001F0098" w:rsidRDefault="004A4073" w:rsidP="00DB6143">
            <w:pPr>
              <w:spacing w:before="120" w:after="120"/>
              <w:rPr>
                <w:rFonts w:ascii="Arial" w:eastAsia="Calibri" w:hAnsi="Arial" w:cs="Arial"/>
              </w:rPr>
            </w:pPr>
            <w:r>
              <w:rPr>
                <w:rFonts w:ascii="Arial" w:eastAsia="Calibri" w:hAnsi="Arial" w:cs="Arial"/>
              </w:rPr>
              <w:t xml:space="preserve">г. Благовещенск, участок </w:t>
            </w:r>
            <w:r w:rsidRPr="00701504">
              <w:rPr>
                <w:sz w:val="22"/>
                <w:szCs w:val="22"/>
              </w:rPr>
              <w:t>улицы Горького от ул.Первомайской до ул.Лазо</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 значения</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Реконструкция улицы длиной 1120 м габариты проезжей части и тротуаров </w:t>
            </w:r>
            <w:r w:rsidRPr="00701504">
              <w:rPr>
                <w:sz w:val="22"/>
                <w:szCs w:val="22"/>
              </w:rPr>
              <w:t>3,0 + 14,0 + 3,0</w:t>
            </w:r>
          </w:p>
        </w:tc>
        <w:tc>
          <w:tcPr>
            <w:tcW w:w="3402" w:type="dxa"/>
            <w:shd w:val="clear" w:color="auto" w:fill="auto"/>
          </w:tcPr>
          <w:p w:rsidR="004A4073" w:rsidRPr="001F0098" w:rsidRDefault="004A4073" w:rsidP="00DB6143">
            <w:pPr>
              <w:spacing w:before="120" w:after="120"/>
              <w:rPr>
                <w:rFonts w:ascii="Arial" w:eastAsia="Calibri" w:hAnsi="Arial" w:cs="Arial"/>
              </w:rPr>
            </w:pPr>
            <w:r>
              <w:rPr>
                <w:rFonts w:ascii="Arial" w:eastAsia="Calibri" w:hAnsi="Arial" w:cs="Arial"/>
              </w:rPr>
              <w:t xml:space="preserve">г. Благовещенск, участок </w:t>
            </w:r>
            <w:r w:rsidRPr="00701504">
              <w:rPr>
                <w:sz w:val="22"/>
                <w:szCs w:val="22"/>
              </w:rPr>
              <w:t>улицы Конная от ул.Театральной до ул. 50 лет Октября</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 xml:space="preserve">Магистральная улица общегородского </w:t>
            </w:r>
            <w:r w:rsidRPr="00701504">
              <w:rPr>
                <w:sz w:val="22"/>
                <w:szCs w:val="22"/>
              </w:rPr>
              <w:lastRenderedPageBreak/>
              <w:t>значения</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lastRenderedPageBreak/>
              <w:t xml:space="preserve">Реконструкция улицы длиной  1000м </w:t>
            </w:r>
            <w:r>
              <w:rPr>
                <w:rFonts w:ascii="Arial" w:eastAsia="Calibri" w:hAnsi="Arial" w:cs="Arial"/>
              </w:rPr>
              <w:lastRenderedPageBreak/>
              <w:t xml:space="preserve">габариты проезжей части и тротуаров </w:t>
            </w:r>
            <w:r w:rsidRPr="00701504">
              <w:rPr>
                <w:sz w:val="22"/>
                <w:szCs w:val="22"/>
              </w:rPr>
              <w:t>3,0 + 14,0 + 3,0</w:t>
            </w:r>
          </w:p>
        </w:tc>
        <w:tc>
          <w:tcPr>
            <w:tcW w:w="3402" w:type="dxa"/>
            <w:shd w:val="clear" w:color="auto" w:fill="auto"/>
          </w:tcPr>
          <w:p w:rsidR="004A4073" w:rsidRPr="001F0098" w:rsidRDefault="004A4073" w:rsidP="00DB6143">
            <w:pPr>
              <w:spacing w:before="120" w:after="120"/>
              <w:rPr>
                <w:rFonts w:ascii="Arial" w:eastAsia="Calibri" w:hAnsi="Arial" w:cs="Arial"/>
              </w:rPr>
            </w:pPr>
            <w:r>
              <w:rPr>
                <w:rFonts w:ascii="Arial" w:eastAsia="Calibri" w:hAnsi="Arial" w:cs="Arial"/>
              </w:rPr>
              <w:lastRenderedPageBreak/>
              <w:t xml:space="preserve">г. Благовещенск, участок </w:t>
            </w:r>
            <w:r w:rsidRPr="00701504">
              <w:rPr>
                <w:sz w:val="22"/>
                <w:szCs w:val="22"/>
              </w:rPr>
              <w:t xml:space="preserve">улицы Пролетарская от ул. 50 лет </w:t>
            </w:r>
            <w:r w:rsidRPr="00701504">
              <w:rPr>
                <w:sz w:val="22"/>
                <w:szCs w:val="22"/>
              </w:rPr>
              <w:lastRenderedPageBreak/>
              <w:t>Октября до ул. Калинина</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w:t>
            </w:r>
            <w:r>
              <w:rPr>
                <w:sz w:val="22"/>
                <w:szCs w:val="22"/>
              </w:rPr>
              <w:t xml:space="preserve">/районного </w:t>
            </w:r>
            <w:r w:rsidRPr="00701504">
              <w:rPr>
                <w:sz w:val="22"/>
                <w:szCs w:val="22"/>
              </w:rPr>
              <w:t xml:space="preserve"> значения</w:t>
            </w:r>
            <w:r>
              <w:rPr>
                <w:sz w:val="22"/>
                <w:szCs w:val="22"/>
              </w:rPr>
              <w:t xml:space="preserve"> (улица  Шафира  в северном жилом районе)</w:t>
            </w:r>
          </w:p>
        </w:tc>
        <w:tc>
          <w:tcPr>
            <w:tcW w:w="2268" w:type="dxa"/>
            <w:shd w:val="clear" w:color="auto" w:fill="auto"/>
          </w:tcPr>
          <w:p w:rsidR="004A4073" w:rsidRPr="001F0098" w:rsidRDefault="004A4073" w:rsidP="00573852">
            <w:pPr>
              <w:spacing w:before="120" w:after="120"/>
              <w:ind w:right="-108"/>
              <w:rPr>
                <w:rFonts w:ascii="Arial" w:eastAsia="Calibri" w:hAnsi="Arial" w:cs="Arial"/>
              </w:rPr>
            </w:pPr>
            <w:r>
              <w:rPr>
                <w:rFonts w:ascii="Arial" w:eastAsia="Calibri" w:hAnsi="Arial" w:cs="Arial"/>
              </w:rPr>
              <w:t xml:space="preserve">Реконструкция участка улицы длиной 540м габариты проезжей части и тротуаров </w:t>
            </w:r>
            <w:r w:rsidRPr="00701504">
              <w:rPr>
                <w:sz w:val="22"/>
                <w:szCs w:val="22"/>
              </w:rPr>
              <w:t xml:space="preserve">3,0 + </w:t>
            </w:r>
            <w:r>
              <w:rPr>
                <w:sz w:val="22"/>
                <w:szCs w:val="22"/>
              </w:rPr>
              <w:t>10,5</w:t>
            </w:r>
            <w:r w:rsidRPr="00701504">
              <w:rPr>
                <w:sz w:val="22"/>
                <w:szCs w:val="22"/>
              </w:rPr>
              <w:t xml:space="preserve"> + 3,0</w:t>
            </w:r>
          </w:p>
        </w:tc>
        <w:tc>
          <w:tcPr>
            <w:tcW w:w="3402" w:type="dxa"/>
            <w:shd w:val="clear" w:color="auto" w:fill="auto"/>
          </w:tcPr>
          <w:p w:rsidR="004A4073" w:rsidRPr="001F0098" w:rsidRDefault="004A4073" w:rsidP="00573852">
            <w:pPr>
              <w:spacing w:before="120" w:after="120"/>
              <w:rPr>
                <w:rFonts w:ascii="Arial" w:eastAsia="Calibri" w:hAnsi="Arial" w:cs="Arial"/>
              </w:rPr>
            </w:pPr>
            <w:r>
              <w:rPr>
                <w:rFonts w:ascii="Arial" w:eastAsia="Calibri" w:hAnsi="Arial" w:cs="Arial"/>
              </w:rPr>
              <w:t>г. Благовещенск,</w:t>
            </w:r>
            <w:r>
              <w:rPr>
                <w:sz w:val="22"/>
                <w:szCs w:val="22"/>
              </w:rPr>
              <w:t xml:space="preserve"> улица Шафира  в северном жилом районе, </w:t>
            </w:r>
            <w:r w:rsidRPr="00701504">
              <w:rPr>
                <w:sz w:val="22"/>
                <w:szCs w:val="22"/>
              </w:rPr>
              <w:t>участ</w:t>
            </w:r>
            <w:r>
              <w:rPr>
                <w:sz w:val="22"/>
                <w:szCs w:val="22"/>
              </w:rPr>
              <w:t>о</w:t>
            </w:r>
            <w:r w:rsidRPr="00701504">
              <w:rPr>
                <w:sz w:val="22"/>
                <w:szCs w:val="22"/>
              </w:rPr>
              <w:t>к от ул.</w:t>
            </w:r>
            <w:r>
              <w:rPr>
                <w:sz w:val="22"/>
                <w:szCs w:val="22"/>
              </w:rPr>
              <w:t> </w:t>
            </w:r>
            <w:r w:rsidRPr="00701504">
              <w:rPr>
                <w:sz w:val="22"/>
                <w:szCs w:val="22"/>
              </w:rPr>
              <w:t>Театральная до ул.</w:t>
            </w:r>
            <w:r>
              <w:rPr>
                <w:sz w:val="22"/>
                <w:szCs w:val="22"/>
              </w:rPr>
              <w:t> </w:t>
            </w:r>
            <w:r w:rsidRPr="00701504">
              <w:rPr>
                <w:sz w:val="22"/>
                <w:szCs w:val="22"/>
              </w:rPr>
              <w:t>Трудовой</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w:t>
            </w:r>
            <w:r>
              <w:rPr>
                <w:sz w:val="22"/>
                <w:szCs w:val="22"/>
              </w:rPr>
              <w:t xml:space="preserve">/районного </w:t>
            </w:r>
            <w:r w:rsidRPr="00701504">
              <w:rPr>
                <w:sz w:val="22"/>
                <w:szCs w:val="22"/>
              </w:rPr>
              <w:t xml:space="preserve"> значения</w:t>
            </w:r>
            <w:r>
              <w:rPr>
                <w:sz w:val="22"/>
                <w:szCs w:val="22"/>
              </w:rPr>
              <w:t xml:space="preserve"> (улица  Шафира  в северном жилом районе)</w:t>
            </w:r>
          </w:p>
        </w:tc>
        <w:tc>
          <w:tcPr>
            <w:tcW w:w="2268" w:type="dxa"/>
            <w:shd w:val="clear" w:color="auto" w:fill="auto"/>
          </w:tcPr>
          <w:p w:rsidR="004A4073" w:rsidRPr="001F0098" w:rsidRDefault="004A4073" w:rsidP="00573852">
            <w:pPr>
              <w:spacing w:before="120" w:after="120"/>
              <w:ind w:right="-108"/>
              <w:rPr>
                <w:rFonts w:ascii="Arial" w:eastAsia="Calibri" w:hAnsi="Arial" w:cs="Arial"/>
              </w:rPr>
            </w:pPr>
            <w:r>
              <w:rPr>
                <w:sz w:val="22"/>
                <w:szCs w:val="22"/>
              </w:rPr>
              <w:t>С</w:t>
            </w:r>
            <w:r w:rsidRPr="00701504">
              <w:rPr>
                <w:sz w:val="22"/>
                <w:szCs w:val="22"/>
              </w:rPr>
              <w:t xml:space="preserve">троительство </w:t>
            </w:r>
            <w:r>
              <w:rPr>
                <w:sz w:val="22"/>
                <w:szCs w:val="22"/>
              </w:rPr>
              <w:t xml:space="preserve"> участка </w:t>
            </w:r>
            <w:r w:rsidRPr="00701504">
              <w:rPr>
                <w:sz w:val="22"/>
                <w:szCs w:val="22"/>
              </w:rPr>
              <w:t>у</w:t>
            </w:r>
            <w:r>
              <w:rPr>
                <w:sz w:val="22"/>
                <w:szCs w:val="22"/>
              </w:rPr>
              <w:t>лицы</w:t>
            </w:r>
            <w:r>
              <w:rPr>
                <w:rFonts w:ascii="Arial" w:eastAsia="Calibri" w:hAnsi="Arial" w:cs="Arial"/>
              </w:rPr>
              <w:t xml:space="preserve">длиной 820м, габариты проезжей части и тротуаров </w:t>
            </w:r>
            <w:r w:rsidRPr="00701504">
              <w:rPr>
                <w:sz w:val="22"/>
                <w:szCs w:val="22"/>
              </w:rPr>
              <w:t xml:space="preserve">1,5 + </w:t>
            </w:r>
            <w:r>
              <w:rPr>
                <w:sz w:val="22"/>
                <w:szCs w:val="22"/>
              </w:rPr>
              <w:t>(7</w:t>
            </w:r>
            <w:r w:rsidRPr="00701504">
              <w:rPr>
                <w:sz w:val="22"/>
                <w:szCs w:val="22"/>
              </w:rPr>
              <w:t>,0</w:t>
            </w:r>
            <w:r>
              <w:rPr>
                <w:sz w:val="22"/>
                <w:szCs w:val="22"/>
              </w:rPr>
              <w:t>+7,0)</w:t>
            </w:r>
            <w:r w:rsidRPr="00701504">
              <w:rPr>
                <w:sz w:val="22"/>
                <w:szCs w:val="22"/>
              </w:rPr>
              <w:t xml:space="preserve"> + 1,5</w:t>
            </w:r>
            <w:r>
              <w:rPr>
                <w:sz w:val="22"/>
                <w:szCs w:val="22"/>
              </w:rPr>
              <w:t xml:space="preserve"> . </w:t>
            </w:r>
            <w:r w:rsidRPr="0039364D">
              <w:rPr>
                <w:rFonts w:ascii="Arial" w:eastAsia="Calibri" w:hAnsi="Arial" w:cs="Arial"/>
              </w:rPr>
              <w:t>Предусмотреть разделительную полосу 4,0 м</w:t>
            </w:r>
          </w:p>
        </w:tc>
        <w:tc>
          <w:tcPr>
            <w:tcW w:w="3402"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г. Благовещенск,</w:t>
            </w:r>
            <w:r>
              <w:rPr>
                <w:sz w:val="22"/>
                <w:szCs w:val="22"/>
              </w:rPr>
              <w:t xml:space="preserve"> улица Шафира  в северном жилом районе, </w:t>
            </w:r>
            <w:r w:rsidRPr="00701504">
              <w:rPr>
                <w:sz w:val="22"/>
                <w:szCs w:val="22"/>
              </w:rPr>
              <w:t>от ул.Трудовой до ул. 50 лет Октября</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w:t>
            </w:r>
            <w:r>
              <w:rPr>
                <w:sz w:val="22"/>
                <w:szCs w:val="22"/>
              </w:rPr>
              <w:t xml:space="preserve">/районного </w:t>
            </w:r>
            <w:r w:rsidRPr="00701504">
              <w:rPr>
                <w:sz w:val="22"/>
                <w:szCs w:val="22"/>
              </w:rPr>
              <w:t xml:space="preserve"> значения</w:t>
            </w:r>
            <w:r>
              <w:rPr>
                <w:sz w:val="22"/>
                <w:szCs w:val="22"/>
              </w:rPr>
              <w:t xml:space="preserve"> (улица  Шафира  в северном жилом районе)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Пересечение кольцевого типа в 1-м уровне (параметры объекта определяются в проекте планировки)</w:t>
            </w:r>
          </w:p>
        </w:tc>
        <w:tc>
          <w:tcPr>
            <w:tcW w:w="3402"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г. Благовещенск,</w:t>
            </w:r>
            <w:r>
              <w:rPr>
                <w:sz w:val="22"/>
                <w:szCs w:val="22"/>
              </w:rPr>
              <w:t xml:space="preserve"> улица Шафира  в северном жилом районе, на пересечении ул. Шафира с Новотроицким шоссе</w:t>
            </w:r>
          </w:p>
        </w:tc>
        <w:tc>
          <w:tcPr>
            <w:tcW w:w="2977" w:type="dxa"/>
            <w:shd w:val="clear" w:color="auto" w:fill="auto"/>
          </w:tcPr>
          <w:p w:rsidR="004A4073" w:rsidRPr="001F0098" w:rsidRDefault="004A4073" w:rsidP="00DB6143">
            <w:pPr>
              <w:spacing w:before="120" w:after="120"/>
              <w:rPr>
                <w:rFonts w:ascii="Arial" w:eastAsia="Calibri" w:hAnsi="Arial" w:cs="Arial"/>
                <w:highlight w:val="yellow"/>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общегородского</w:t>
            </w:r>
            <w:r>
              <w:rPr>
                <w:sz w:val="22"/>
                <w:szCs w:val="22"/>
              </w:rPr>
              <w:t xml:space="preserve">/районного </w:t>
            </w:r>
            <w:r w:rsidRPr="00701504">
              <w:rPr>
                <w:sz w:val="22"/>
                <w:szCs w:val="22"/>
              </w:rPr>
              <w:t xml:space="preserve"> значения</w:t>
            </w:r>
            <w:r>
              <w:rPr>
                <w:sz w:val="22"/>
                <w:szCs w:val="22"/>
              </w:rPr>
              <w:t xml:space="preserve"> (улица  Шафира  в северном </w:t>
            </w:r>
            <w:r>
              <w:rPr>
                <w:sz w:val="22"/>
                <w:szCs w:val="22"/>
              </w:rPr>
              <w:lastRenderedPageBreak/>
              <w:t>жилом районе)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sz w:val="22"/>
                <w:szCs w:val="22"/>
              </w:rPr>
              <w:lastRenderedPageBreak/>
              <w:t>С</w:t>
            </w:r>
            <w:r w:rsidRPr="00701504">
              <w:rPr>
                <w:sz w:val="22"/>
                <w:szCs w:val="22"/>
              </w:rPr>
              <w:t xml:space="preserve">троительство </w:t>
            </w:r>
            <w:r>
              <w:rPr>
                <w:sz w:val="22"/>
                <w:szCs w:val="22"/>
              </w:rPr>
              <w:t xml:space="preserve"> участка </w:t>
            </w:r>
            <w:r w:rsidRPr="00701504">
              <w:rPr>
                <w:sz w:val="22"/>
                <w:szCs w:val="22"/>
              </w:rPr>
              <w:t>у</w:t>
            </w:r>
            <w:r>
              <w:rPr>
                <w:sz w:val="22"/>
                <w:szCs w:val="22"/>
              </w:rPr>
              <w:t>лицы</w:t>
            </w:r>
            <w:r>
              <w:rPr>
                <w:rFonts w:ascii="Arial" w:eastAsia="Calibri" w:hAnsi="Arial" w:cs="Arial"/>
              </w:rPr>
              <w:t xml:space="preserve">длиной 930м, габариты проезжей части и тротуаров </w:t>
            </w:r>
            <w:r w:rsidRPr="00701504">
              <w:rPr>
                <w:sz w:val="22"/>
                <w:szCs w:val="22"/>
              </w:rPr>
              <w:t xml:space="preserve">1,5 + </w:t>
            </w:r>
            <w:r>
              <w:rPr>
                <w:sz w:val="22"/>
                <w:szCs w:val="22"/>
              </w:rPr>
              <w:t>(7</w:t>
            </w:r>
            <w:r w:rsidRPr="00701504">
              <w:rPr>
                <w:sz w:val="22"/>
                <w:szCs w:val="22"/>
              </w:rPr>
              <w:t>,0</w:t>
            </w:r>
            <w:r>
              <w:rPr>
                <w:sz w:val="22"/>
                <w:szCs w:val="22"/>
              </w:rPr>
              <w:t>+7,0)</w:t>
            </w:r>
            <w:r w:rsidRPr="00701504">
              <w:rPr>
                <w:sz w:val="22"/>
                <w:szCs w:val="22"/>
              </w:rPr>
              <w:t xml:space="preserve"> + 1,5</w:t>
            </w:r>
            <w:r>
              <w:rPr>
                <w:sz w:val="22"/>
                <w:szCs w:val="22"/>
              </w:rPr>
              <w:t xml:space="preserve"> . </w:t>
            </w:r>
            <w:r w:rsidRPr="0039364D">
              <w:rPr>
                <w:rFonts w:ascii="Arial" w:eastAsia="Calibri" w:hAnsi="Arial" w:cs="Arial"/>
              </w:rPr>
              <w:lastRenderedPageBreak/>
              <w:t>Предусмотреть разделительную полосу 4,0 м</w:t>
            </w:r>
          </w:p>
        </w:tc>
        <w:tc>
          <w:tcPr>
            <w:tcW w:w="3402"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lastRenderedPageBreak/>
              <w:t>г. Благовещенск,</w:t>
            </w:r>
            <w:r>
              <w:rPr>
                <w:sz w:val="22"/>
                <w:szCs w:val="22"/>
              </w:rPr>
              <w:t xml:space="preserve"> улица Шафира  в северном жилом районе, </w:t>
            </w:r>
            <w:r w:rsidRPr="00701504">
              <w:rPr>
                <w:sz w:val="22"/>
                <w:szCs w:val="22"/>
              </w:rPr>
              <w:t>от ул. 50 лет Октября до Новотроицкого шоссе</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районного значения с кольцевым пересечением</w:t>
            </w:r>
          </w:p>
        </w:tc>
        <w:tc>
          <w:tcPr>
            <w:tcW w:w="2268" w:type="dxa"/>
            <w:shd w:val="clear" w:color="auto" w:fill="auto"/>
          </w:tcPr>
          <w:p w:rsidR="004A4073" w:rsidRPr="001F0098" w:rsidRDefault="004A4073" w:rsidP="00883ED0">
            <w:pPr>
              <w:spacing w:before="120" w:after="120"/>
              <w:ind w:right="-108"/>
              <w:rPr>
                <w:rFonts w:ascii="Arial" w:eastAsia="Calibri" w:hAnsi="Arial" w:cs="Arial"/>
              </w:rPr>
            </w:pPr>
            <w:r>
              <w:rPr>
                <w:rFonts w:ascii="Arial" w:eastAsia="Calibri" w:hAnsi="Arial" w:cs="Arial"/>
              </w:rPr>
              <w:t xml:space="preserve">Реконструкция улицы длиной 1180м, габариты проезжей части и тротуаров </w:t>
            </w:r>
            <w:r w:rsidRPr="00701504">
              <w:rPr>
                <w:sz w:val="22"/>
                <w:szCs w:val="22"/>
              </w:rPr>
              <w:t xml:space="preserve">1,5 + </w:t>
            </w:r>
            <w:r>
              <w:rPr>
                <w:sz w:val="22"/>
                <w:szCs w:val="22"/>
              </w:rPr>
              <w:t>10,5</w:t>
            </w:r>
            <w:r w:rsidRPr="00701504">
              <w:rPr>
                <w:sz w:val="22"/>
                <w:szCs w:val="22"/>
              </w:rPr>
              <w:t xml:space="preserve"> + 1,5</w:t>
            </w:r>
            <w:r>
              <w:rPr>
                <w:sz w:val="22"/>
                <w:szCs w:val="22"/>
              </w:rPr>
              <w:t xml:space="preserve"> .</w:t>
            </w:r>
          </w:p>
        </w:tc>
        <w:tc>
          <w:tcPr>
            <w:tcW w:w="3402" w:type="dxa"/>
            <w:shd w:val="clear" w:color="auto" w:fill="auto"/>
          </w:tcPr>
          <w:p w:rsidR="004A4073" w:rsidRDefault="004A4073" w:rsidP="00573852">
            <w:pPr>
              <w:spacing w:before="120" w:after="120"/>
              <w:rPr>
                <w:rFonts w:ascii="Arial" w:eastAsia="Calibri" w:hAnsi="Arial" w:cs="Arial"/>
              </w:rPr>
            </w:pPr>
            <w:r>
              <w:rPr>
                <w:rFonts w:ascii="Arial" w:eastAsia="Calibri" w:hAnsi="Arial" w:cs="Arial"/>
              </w:rPr>
              <w:t xml:space="preserve">г. Благовещенск, </w:t>
            </w:r>
            <w:r w:rsidRPr="00701504">
              <w:rPr>
                <w:sz w:val="22"/>
                <w:szCs w:val="22"/>
              </w:rPr>
              <w:t>ул.</w:t>
            </w:r>
            <w:r>
              <w:rPr>
                <w:sz w:val="22"/>
                <w:szCs w:val="22"/>
              </w:rPr>
              <w:t> </w:t>
            </w:r>
            <w:r w:rsidRPr="00701504">
              <w:rPr>
                <w:sz w:val="22"/>
                <w:szCs w:val="22"/>
              </w:rPr>
              <w:t>Школьн</w:t>
            </w:r>
            <w:r>
              <w:rPr>
                <w:sz w:val="22"/>
                <w:szCs w:val="22"/>
              </w:rPr>
              <w:t>ая</w:t>
            </w:r>
            <w:r w:rsidRPr="00701504">
              <w:rPr>
                <w:sz w:val="22"/>
                <w:szCs w:val="22"/>
              </w:rPr>
              <w:t xml:space="preserve"> от ул.Песчаная до ул.Театральная с устройством кольцевого пересечения с ул.Дальняя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районного значения</w:t>
            </w:r>
          </w:p>
        </w:tc>
        <w:tc>
          <w:tcPr>
            <w:tcW w:w="2268" w:type="dxa"/>
            <w:shd w:val="clear" w:color="auto" w:fill="auto"/>
          </w:tcPr>
          <w:p w:rsidR="004A4073" w:rsidRPr="001F0098" w:rsidRDefault="004A4073" w:rsidP="00883ED0">
            <w:pPr>
              <w:spacing w:before="120" w:after="120"/>
              <w:ind w:right="-108"/>
              <w:rPr>
                <w:rFonts w:ascii="Arial" w:eastAsia="Calibri" w:hAnsi="Arial" w:cs="Arial"/>
              </w:rPr>
            </w:pPr>
            <w:r>
              <w:rPr>
                <w:rFonts w:ascii="Arial" w:eastAsia="Calibri" w:hAnsi="Arial" w:cs="Arial"/>
              </w:rPr>
              <w:t xml:space="preserve">Строительство улицы длиной 720м, габариты проезжей части и тротуаров </w:t>
            </w:r>
            <w:r w:rsidRPr="00701504">
              <w:rPr>
                <w:sz w:val="22"/>
                <w:szCs w:val="22"/>
              </w:rPr>
              <w:t xml:space="preserve">1,5 + </w:t>
            </w:r>
            <w:r>
              <w:rPr>
                <w:sz w:val="22"/>
                <w:szCs w:val="22"/>
              </w:rPr>
              <w:t>10,5</w:t>
            </w:r>
            <w:r w:rsidRPr="00701504">
              <w:rPr>
                <w:sz w:val="22"/>
                <w:szCs w:val="22"/>
              </w:rPr>
              <w:t xml:space="preserve"> + 1,5</w:t>
            </w:r>
            <w:r>
              <w:rPr>
                <w:sz w:val="22"/>
                <w:szCs w:val="22"/>
              </w:rPr>
              <w:t xml:space="preserve"> .</w:t>
            </w:r>
          </w:p>
        </w:tc>
        <w:tc>
          <w:tcPr>
            <w:tcW w:w="3402" w:type="dxa"/>
            <w:shd w:val="clear" w:color="auto" w:fill="auto"/>
          </w:tcPr>
          <w:p w:rsidR="004A4073" w:rsidRDefault="004A4073" w:rsidP="00883ED0">
            <w:pPr>
              <w:spacing w:before="120" w:after="120"/>
              <w:rPr>
                <w:rFonts w:ascii="Arial" w:eastAsia="Calibri" w:hAnsi="Arial" w:cs="Arial"/>
              </w:rPr>
            </w:pPr>
            <w:r>
              <w:rPr>
                <w:rFonts w:ascii="Arial" w:eastAsia="Calibri" w:hAnsi="Arial" w:cs="Arial"/>
              </w:rPr>
              <w:t xml:space="preserve">г. Благовещенск, </w:t>
            </w:r>
            <w:r>
              <w:rPr>
                <w:sz w:val="22"/>
                <w:szCs w:val="22"/>
              </w:rPr>
              <w:t>ул. </w:t>
            </w:r>
            <w:r w:rsidRPr="00701504">
              <w:rPr>
                <w:sz w:val="22"/>
                <w:szCs w:val="22"/>
              </w:rPr>
              <w:t xml:space="preserve"> Кольцевая и ул.Политехническая до пересечения с ул.</w:t>
            </w:r>
            <w:r>
              <w:rPr>
                <w:sz w:val="22"/>
                <w:szCs w:val="22"/>
              </w:rPr>
              <w:t xml:space="preserve">  С</w:t>
            </w:r>
            <w:r w:rsidRPr="00701504">
              <w:rPr>
                <w:sz w:val="22"/>
                <w:szCs w:val="22"/>
              </w:rPr>
              <w:t>околовская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sidRPr="00701504">
              <w:rPr>
                <w:sz w:val="22"/>
                <w:szCs w:val="22"/>
              </w:rPr>
              <w:t>Магистральная улица районного значения</w:t>
            </w:r>
          </w:p>
        </w:tc>
        <w:tc>
          <w:tcPr>
            <w:tcW w:w="2268" w:type="dxa"/>
            <w:shd w:val="clear" w:color="auto" w:fill="auto"/>
          </w:tcPr>
          <w:p w:rsidR="004A4073" w:rsidRPr="001F0098" w:rsidRDefault="004A4073" w:rsidP="00883ED0">
            <w:pPr>
              <w:spacing w:before="120" w:after="120"/>
              <w:ind w:right="-108"/>
              <w:rPr>
                <w:rFonts w:ascii="Arial" w:eastAsia="Calibri" w:hAnsi="Arial" w:cs="Arial"/>
              </w:rPr>
            </w:pPr>
            <w:r>
              <w:rPr>
                <w:rFonts w:ascii="Arial" w:eastAsia="Calibri" w:hAnsi="Arial" w:cs="Arial"/>
              </w:rPr>
              <w:t xml:space="preserve">Реконструкция улицы длиной 240м, габариты проезжей части и тротуаров </w:t>
            </w:r>
            <w:r w:rsidRPr="00701504">
              <w:rPr>
                <w:sz w:val="22"/>
                <w:szCs w:val="22"/>
              </w:rPr>
              <w:t xml:space="preserve">1,5 + </w:t>
            </w:r>
            <w:r>
              <w:rPr>
                <w:sz w:val="22"/>
                <w:szCs w:val="22"/>
              </w:rPr>
              <w:t>10,5</w:t>
            </w:r>
            <w:r w:rsidRPr="00701504">
              <w:rPr>
                <w:sz w:val="22"/>
                <w:szCs w:val="22"/>
              </w:rPr>
              <w:t xml:space="preserve"> + 1,5</w:t>
            </w:r>
            <w:r>
              <w:rPr>
                <w:sz w:val="22"/>
                <w:szCs w:val="22"/>
              </w:rPr>
              <w:t xml:space="preserve"> .</w:t>
            </w:r>
          </w:p>
        </w:tc>
        <w:tc>
          <w:tcPr>
            <w:tcW w:w="3402" w:type="dxa"/>
            <w:shd w:val="clear" w:color="auto" w:fill="auto"/>
          </w:tcPr>
          <w:p w:rsidR="004A4073" w:rsidRDefault="004A4073" w:rsidP="00883ED0">
            <w:pPr>
              <w:spacing w:before="120" w:after="120"/>
              <w:rPr>
                <w:rFonts w:ascii="Arial" w:eastAsia="Calibri" w:hAnsi="Arial" w:cs="Arial"/>
              </w:rPr>
            </w:pPr>
            <w:r>
              <w:rPr>
                <w:rFonts w:ascii="Arial" w:eastAsia="Calibri" w:hAnsi="Arial" w:cs="Arial"/>
              </w:rPr>
              <w:t xml:space="preserve">г. Благовещенск, </w:t>
            </w:r>
            <w:r w:rsidRPr="00701504">
              <w:rPr>
                <w:sz w:val="22"/>
                <w:szCs w:val="22"/>
              </w:rPr>
              <w:t>ул.</w:t>
            </w:r>
            <w:r>
              <w:rPr>
                <w:sz w:val="22"/>
                <w:szCs w:val="22"/>
              </w:rPr>
              <w:t> Текстильная</w:t>
            </w:r>
            <w:r w:rsidRPr="00701504">
              <w:rPr>
                <w:sz w:val="22"/>
                <w:szCs w:val="22"/>
              </w:rPr>
              <w:t xml:space="preserve"> от ул.</w:t>
            </w:r>
            <w:r>
              <w:rPr>
                <w:sz w:val="22"/>
                <w:szCs w:val="22"/>
              </w:rPr>
              <w:t> Островского</w:t>
            </w:r>
            <w:r w:rsidRPr="00701504">
              <w:rPr>
                <w:sz w:val="22"/>
                <w:szCs w:val="22"/>
              </w:rPr>
              <w:t xml:space="preserve"> до ул.</w:t>
            </w:r>
            <w:r>
              <w:rPr>
                <w:sz w:val="22"/>
                <w:szCs w:val="22"/>
              </w:rPr>
              <w:t> Шимановского</w:t>
            </w:r>
          </w:p>
        </w:tc>
        <w:tc>
          <w:tcPr>
            <w:tcW w:w="2977" w:type="dxa"/>
            <w:shd w:val="clear" w:color="auto" w:fill="auto"/>
          </w:tcPr>
          <w:p w:rsidR="004A4073" w:rsidRPr="001F0098" w:rsidRDefault="004A4073" w:rsidP="00883ED0">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Пересечение кольцевого типа</w:t>
            </w:r>
          </w:p>
        </w:tc>
        <w:tc>
          <w:tcPr>
            <w:tcW w:w="2268" w:type="dxa"/>
            <w:shd w:val="clear" w:color="auto" w:fill="auto"/>
          </w:tcPr>
          <w:p w:rsidR="004A4073" w:rsidRPr="001F0098" w:rsidRDefault="004A4073" w:rsidP="00883ED0">
            <w:pPr>
              <w:spacing w:before="120" w:after="120"/>
              <w:ind w:right="-108"/>
              <w:rPr>
                <w:rFonts w:ascii="Arial" w:eastAsia="Calibri" w:hAnsi="Arial" w:cs="Arial"/>
              </w:rPr>
            </w:pPr>
            <w:r>
              <w:rPr>
                <w:rFonts w:ascii="Arial" w:eastAsia="Calibri" w:hAnsi="Arial" w:cs="Arial"/>
              </w:rPr>
              <w:t>Пересечение кольцевого типа в 1-м уровне (параметры объекта определяются в проекте планировки)</w:t>
            </w:r>
          </w:p>
        </w:tc>
        <w:tc>
          <w:tcPr>
            <w:tcW w:w="3402" w:type="dxa"/>
            <w:shd w:val="clear" w:color="auto" w:fill="auto"/>
          </w:tcPr>
          <w:p w:rsidR="004A4073" w:rsidRPr="001F0098" w:rsidRDefault="004A4073" w:rsidP="00883ED0">
            <w:pPr>
              <w:spacing w:before="120" w:after="120"/>
              <w:rPr>
                <w:rFonts w:ascii="Arial" w:eastAsia="Calibri" w:hAnsi="Arial" w:cs="Arial"/>
              </w:rPr>
            </w:pPr>
            <w:r>
              <w:rPr>
                <w:rFonts w:ascii="Arial" w:eastAsia="Calibri" w:hAnsi="Arial" w:cs="Arial"/>
              </w:rPr>
              <w:t>г. Благовещенск, на пересечении ул. Кольцевая и ул. Театральная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Пересечение кольцевого типа</w:t>
            </w:r>
          </w:p>
        </w:tc>
        <w:tc>
          <w:tcPr>
            <w:tcW w:w="2268" w:type="dxa"/>
            <w:shd w:val="clear" w:color="auto" w:fill="auto"/>
          </w:tcPr>
          <w:p w:rsidR="004A4073" w:rsidRPr="001F0098" w:rsidRDefault="004A4073" w:rsidP="00883ED0">
            <w:pPr>
              <w:spacing w:before="120" w:after="120"/>
              <w:ind w:right="-108"/>
              <w:rPr>
                <w:rFonts w:ascii="Arial" w:eastAsia="Calibri" w:hAnsi="Arial" w:cs="Arial"/>
              </w:rPr>
            </w:pPr>
            <w:r>
              <w:rPr>
                <w:rFonts w:ascii="Arial" w:eastAsia="Calibri" w:hAnsi="Arial" w:cs="Arial"/>
              </w:rPr>
              <w:t xml:space="preserve">Пересечение кольцевого типа в 1-м уровне (параметры объекта определяются </w:t>
            </w:r>
            <w:r>
              <w:rPr>
                <w:rFonts w:ascii="Arial" w:eastAsia="Calibri" w:hAnsi="Arial" w:cs="Arial"/>
              </w:rPr>
              <w:lastRenderedPageBreak/>
              <w:t>в проекте планировки)</w:t>
            </w:r>
          </w:p>
        </w:tc>
        <w:tc>
          <w:tcPr>
            <w:tcW w:w="3402" w:type="dxa"/>
            <w:shd w:val="clear" w:color="auto" w:fill="auto"/>
          </w:tcPr>
          <w:p w:rsidR="004A4073" w:rsidRPr="001F0098" w:rsidRDefault="004A4073" w:rsidP="00883ED0">
            <w:pPr>
              <w:spacing w:before="120" w:after="120"/>
              <w:rPr>
                <w:rFonts w:ascii="Arial" w:eastAsia="Calibri" w:hAnsi="Arial" w:cs="Arial"/>
              </w:rPr>
            </w:pPr>
            <w:r>
              <w:rPr>
                <w:rFonts w:ascii="Arial" w:eastAsia="Calibri" w:hAnsi="Arial" w:cs="Arial"/>
              </w:rPr>
              <w:lastRenderedPageBreak/>
              <w:t>г. Благовещенск, на пересечении ул. Мухина и ул. Промышленной</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512D14">
            <w:pPr>
              <w:spacing w:before="120" w:after="120"/>
              <w:ind w:right="-108"/>
              <w:rPr>
                <w:rFonts w:ascii="Arial" w:eastAsia="Calibri" w:hAnsi="Arial" w:cs="Arial"/>
              </w:rPr>
            </w:pPr>
            <w:r>
              <w:rPr>
                <w:rFonts w:ascii="Arial" w:eastAsia="Calibri" w:hAnsi="Arial" w:cs="Arial"/>
              </w:rPr>
              <w:t xml:space="preserve">Реконструкция улицы длиной 1000м,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512D14">
            <w:pPr>
              <w:spacing w:before="120" w:after="120"/>
              <w:rPr>
                <w:rFonts w:ascii="Arial" w:eastAsia="Calibri" w:hAnsi="Arial" w:cs="Arial"/>
              </w:rPr>
            </w:pPr>
            <w:r>
              <w:rPr>
                <w:rFonts w:ascii="Arial" w:eastAsia="Calibri" w:hAnsi="Arial" w:cs="Arial"/>
              </w:rPr>
              <w:t xml:space="preserve">г. Благовещенск, </w:t>
            </w:r>
            <w:r w:rsidRPr="00701504">
              <w:rPr>
                <w:sz w:val="22"/>
                <w:szCs w:val="22"/>
              </w:rPr>
              <w:t>ул.</w:t>
            </w:r>
            <w:r>
              <w:rPr>
                <w:sz w:val="22"/>
                <w:szCs w:val="22"/>
              </w:rPr>
              <w:t xml:space="preserve"> Амурская </w:t>
            </w:r>
            <w:r w:rsidRPr="00701504">
              <w:rPr>
                <w:sz w:val="22"/>
                <w:szCs w:val="22"/>
              </w:rPr>
              <w:t xml:space="preserve"> от ул.</w:t>
            </w:r>
            <w:r>
              <w:rPr>
                <w:sz w:val="22"/>
                <w:szCs w:val="22"/>
              </w:rPr>
              <w:t> Загородной</w:t>
            </w:r>
            <w:r w:rsidRPr="00701504">
              <w:rPr>
                <w:sz w:val="22"/>
                <w:szCs w:val="22"/>
              </w:rPr>
              <w:t xml:space="preserve"> до ул.</w:t>
            </w:r>
            <w:r>
              <w:rPr>
                <w:sz w:val="22"/>
                <w:szCs w:val="22"/>
              </w:rPr>
              <w:t> Железнодорожной</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512D14">
            <w:pPr>
              <w:spacing w:before="120" w:after="120"/>
              <w:ind w:right="-108"/>
              <w:rPr>
                <w:rFonts w:ascii="Arial" w:eastAsia="Calibri" w:hAnsi="Arial" w:cs="Arial"/>
              </w:rPr>
            </w:pPr>
            <w:r>
              <w:rPr>
                <w:rFonts w:ascii="Arial" w:eastAsia="Calibri" w:hAnsi="Arial" w:cs="Arial"/>
              </w:rPr>
              <w:t xml:space="preserve">Строительство улично-дорожной сети длиной 2500м,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г. Благовещенск, территория Северного жилого района</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512D14">
            <w:pPr>
              <w:spacing w:before="120" w:after="120"/>
              <w:ind w:right="-108"/>
              <w:rPr>
                <w:rFonts w:ascii="Arial" w:eastAsia="Calibri" w:hAnsi="Arial" w:cs="Arial"/>
              </w:rPr>
            </w:pPr>
            <w:r>
              <w:rPr>
                <w:rFonts w:ascii="Arial" w:eastAsia="Calibri" w:hAnsi="Arial" w:cs="Arial"/>
              </w:rPr>
              <w:t xml:space="preserve">Реконструкция улицы длиной 950м,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512D14">
            <w:pPr>
              <w:spacing w:before="120" w:after="120"/>
              <w:rPr>
                <w:rFonts w:ascii="Arial" w:eastAsia="Calibri" w:hAnsi="Arial" w:cs="Arial"/>
              </w:rPr>
            </w:pPr>
            <w:r>
              <w:rPr>
                <w:rFonts w:ascii="Arial" w:eastAsia="Calibri" w:hAnsi="Arial" w:cs="Arial"/>
              </w:rPr>
              <w:t xml:space="preserve">г. Благовещенск, </w:t>
            </w:r>
            <w:r w:rsidRPr="00701504">
              <w:rPr>
                <w:sz w:val="22"/>
                <w:szCs w:val="22"/>
              </w:rPr>
              <w:t>ул.</w:t>
            </w:r>
            <w:r>
              <w:rPr>
                <w:sz w:val="22"/>
                <w:szCs w:val="22"/>
              </w:rPr>
              <w:t xml:space="preserve"> Железнодорожная </w:t>
            </w:r>
            <w:r w:rsidRPr="00701504">
              <w:rPr>
                <w:sz w:val="22"/>
                <w:szCs w:val="22"/>
              </w:rPr>
              <w:t xml:space="preserve"> от ул.</w:t>
            </w:r>
            <w:r>
              <w:rPr>
                <w:sz w:val="22"/>
                <w:szCs w:val="22"/>
              </w:rPr>
              <w:t> Красноармейской</w:t>
            </w:r>
            <w:r w:rsidRPr="00701504">
              <w:rPr>
                <w:sz w:val="22"/>
                <w:szCs w:val="22"/>
              </w:rPr>
              <w:t xml:space="preserve"> до ул.</w:t>
            </w:r>
            <w:r>
              <w:rPr>
                <w:sz w:val="22"/>
                <w:szCs w:val="22"/>
              </w:rPr>
              <w:t> Ленина</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Реконструкция улицы длиной 240м,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г. Благовещенск, центральная часть города, ул. Шимановского от ул. Северная до ул. Октябрьская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Реконструкция улицы длиной 670м, габариты проезжей части и тротуаров </w:t>
            </w:r>
            <w:r>
              <w:rPr>
                <w:sz w:val="22"/>
                <w:szCs w:val="22"/>
              </w:rPr>
              <w:t>3,0</w:t>
            </w:r>
            <w:r w:rsidRPr="00701504">
              <w:rPr>
                <w:sz w:val="22"/>
                <w:szCs w:val="22"/>
              </w:rPr>
              <w:t xml:space="preserve">+ </w:t>
            </w:r>
            <w:r>
              <w:rPr>
                <w:sz w:val="22"/>
                <w:szCs w:val="22"/>
              </w:rPr>
              <w:lastRenderedPageBreak/>
              <w:t>9,0</w:t>
            </w:r>
            <w:r w:rsidRPr="00701504">
              <w:rPr>
                <w:sz w:val="22"/>
                <w:szCs w:val="22"/>
              </w:rPr>
              <w:t xml:space="preserve"> + </w:t>
            </w:r>
            <w:r>
              <w:rPr>
                <w:sz w:val="22"/>
                <w:szCs w:val="22"/>
              </w:rPr>
              <w:t>3,0 .</w:t>
            </w:r>
          </w:p>
        </w:tc>
        <w:tc>
          <w:tcPr>
            <w:tcW w:w="3402" w:type="dxa"/>
            <w:shd w:val="clear" w:color="auto" w:fill="auto"/>
          </w:tcPr>
          <w:p w:rsidR="004A4073" w:rsidRDefault="004A4073" w:rsidP="0091358A">
            <w:pPr>
              <w:spacing w:before="120" w:after="120"/>
              <w:rPr>
                <w:rFonts w:ascii="Arial" w:eastAsia="Calibri" w:hAnsi="Arial" w:cs="Arial"/>
              </w:rPr>
            </w:pPr>
            <w:r>
              <w:rPr>
                <w:rFonts w:ascii="Arial" w:eastAsia="Calibri" w:hAnsi="Arial" w:cs="Arial"/>
              </w:rPr>
              <w:lastRenderedPageBreak/>
              <w:t>г. Благовещенск, центральная часть города, ул. Северная от ул. Шимановского до ул. Театральная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Реконструкция улицы длиной 1280м,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91358A">
            <w:pPr>
              <w:spacing w:before="120" w:after="120"/>
              <w:rPr>
                <w:rFonts w:ascii="Arial" w:eastAsia="Calibri" w:hAnsi="Arial" w:cs="Arial"/>
              </w:rPr>
            </w:pPr>
            <w:r>
              <w:rPr>
                <w:rFonts w:ascii="Arial" w:eastAsia="Calibri" w:hAnsi="Arial" w:cs="Arial"/>
              </w:rPr>
              <w:t>г. Благовещенск, центральная часть города, ул. Трудовая от ул. Северная до ул. Тенистая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1358A">
            <w:pPr>
              <w:spacing w:before="120" w:after="120"/>
              <w:rPr>
                <w:rFonts w:ascii="Arial" w:eastAsia="Calibri" w:hAnsi="Arial" w:cs="Arial"/>
              </w:rPr>
            </w:pPr>
            <w:r>
              <w:rPr>
                <w:rFonts w:ascii="Arial" w:eastAsia="Calibri" w:hAnsi="Arial" w:cs="Arial"/>
              </w:rPr>
              <w:t>У</w:t>
            </w:r>
            <w:r w:rsidRPr="00AF7542">
              <w:rPr>
                <w:rFonts w:ascii="Arial" w:eastAsia="Calibri" w:hAnsi="Arial" w:cs="Arial"/>
                <w:i/>
              </w:rPr>
              <w:t>лиц</w:t>
            </w:r>
            <w:r>
              <w:rPr>
                <w:rFonts w:ascii="Arial" w:eastAsia="Calibri" w:hAnsi="Arial" w:cs="Arial"/>
              </w:rPr>
              <w:t>а в жилой застройке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Строительство улицы длиной 730м, габариты проезжей части и тротуаров </w:t>
            </w:r>
            <w:r>
              <w:rPr>
                <w:sz w:val="22"/>
                <w:szCs w:val="22"/>
              </w:rPr>
              <w:t>3,0</w:t>
            </w:r>
            <w:r w:rsidRPr="00701504">
              <w:rPr>
                <w:sz w:val="22"/>
                <w:szCs w:val="22"/>
              </w:rPr>
              <w:t xml:space="preserve"> + </w:t>
            </w:r>
            <w:r>
              <w:rPr>
                <w:sz w:val="22"/>
                <w:szCs w:val="22"/>
              </w:rPr>
              <w:t>6,0</w:t>
            </w:r>
            <w:r w:rsidRPr="00701504">
              <w:rPr>
                <w:sz w:val="22"/>
                <w:szCs w:val="22"/>
              </w:rPr>
              <w:t xml:space="preserve"> + </w:t>
            </w:r>
            <w:r>
              <w:rPr>
                <w:sz w:val="22"/>
                <w:szCs w:val="22"/>
              </w:rPr>
              <w:t>3,0 .</w:t>
            </w:r>
          </w:p>
        </w:tc>
        <w:tc>
          <w:tcPr>
            <w:tcW w:w="3402"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г. Благовещенск, район Зейской набережной, ул. Конная от ул. Театральная до Зейской набережной</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1358A">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91358A">
            <w:pPr>
              <w:spacing w:before="120" w:after="120"/>
              <w:ind w:right="-108"/>
              <w:rPr>
                <w:rFonts w:ascii="Arial" w:eastAsia="Calibri" w:hAnsi="Arial" w:cs="Arial"/>
              </w:rPr>
            </w:pPr>
            <w:r>
              <w:rPr>
                <w:rFonts w:ascii="Arial" w:eastAsia="Calibri" w:hAnsi="Arial" w:cs="Arial"/>
              </w:rPr>
              <w:t xml:space="preserve">Строительство автодороги по набережной длиной 400м, габариты проезжей части и тротуаров </w:t>
            </w:r>
            <w:r>
              <w:rPr>
                <w:sz w:val="22"/>
                <w:szCs w:val="22"/>
              </w:rPr>
              <w:t>9,0 .</w:t>
            </w:r>
          </w:p>
        </w:tc>
        <w:tc>
          <w:tcPr>
            <w:tcW w:w="3402" w:type="dxa"/>
            <w:shd w:val="clear" w:color="auto" w:fill="auto"/>
          </w:tcPr>
          <w:p w:rsidR="004A4073" w:rsidRDefault="004A4073" w:rsidP="0091358A">
            <w:pPr>
              <w:spacing w:before="120" w:after="120"/>
              <w:rPr>
                <w:rFonts w:ascii="Arial" w:eastAsia="Calibri" w:hAnsi="Arial" w:cs="Arial"/>
              </w:rPr>
            </w:pPr>
            <w:r>
              <w:rPr>
                <w:rFonts w:ascii="Arial" w:eastAsia="Calibri" w:hAnsi="Arial" w:cs="Arial"/>
              </w:rPr>
              <w:t>г. Благовещенск,  район Зейская набережная,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91358A">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 xml:space="preserve">Строительство улицы длиной 670м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91358A">
            <w:pPr>
              <w:spacing w:before="120" w:after="120"/>
              <w:rPr>
                <w:rFonts w:ascii="Arial" w:eastAsia="Calibri" w:hAnsi="Arial" w:cs="Arial"/>
              </w:rPr>
            </w:pPr>
            <w:r>
              <w:rPr>
                <w:rFonts w:ascii="Arial" w:eastAsia="Calibri" w:hAnsi="Arial" w:cs="Arial"/>
              </w:rPr>
              <w:t>г. Благовещенск, район Зейской набережной, ул. Заводская от ул. Театральная до Зейской набережной</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F7542">
            <w:pPr>
              <w:spacing w:before="120" w:after="120"/>
              <w:rPr>
                <w:rFonts w:ascii="Arial" w:eastAsia="Calibri" w:hAnsi="Arial" w:cs="Arial"/>
              </w:rPr>
            </w:pPr>
            <w:r>
              <w:rPr>
                <w:rFonts w:ascii="Arial" w:eastAsia="Calibri" w:hAnsi="Arial" w:cs="Arial"/>
              </w:rPr>
              <w:t>У</w:t>
            </w:r>
            <w:r w:rsidRPr="00AF7542">
              <w:rPr>
                <w:rFonts w:ascii="Arial" w:eastAsia="Calibri" w:hAnsi="Arial" w:cs="Arial"/>
                <w:i/>
              </w:rPr>
              <w:t>лиц</w:t>
            </w:r>
            <w:r>
              <w:rPr>
                <w:rFonts w:ascii="Arial" w:eastAsia="Calibri" w:hAnsi="Arial" w:cs="Arial"/>
              </w:rPr>
              <w:t>а в жилой застройке</w:t>
            </w:r>
          </w:p>
        </w:tc>
        <w:tc>
          <w:tcPr>
            <w:tcW w:w="2268" w:type="dxa"/>
            <w:shd w:val="clear" w:color="auto" w:fill="auto"/>
          </w:tcPr>
          <w:p w:rsidR="004A4073" w:rsidRPr="001F0098" w:rsidRDefault="004A4073" w:rsidP="00AF7542">
            <w:pPr>
              <w:spacing w:before="120" w:after="120"/>
              <w:ind w:right="-108"/>
              <w:rPr>
                <w:rFonts w:ascii="Arial" w:eastAsia="Calibri" w:hAnsi="Arial" w:cs="Arial"/>
              </w:rPr>
            </w:pPr>
            <w:r>
              <w:rPr>
                <w:rFonts w:ascii="Arial" w:eastAsia="Calibri" w:hAnsi="Arial" w:cs="Arial"/>
              </w:rPr>
              <w:t xml:space="preserve">Строительство капитальной улично-дорожной сети длиной 10460м, габариты проезжей части и </w:t>
            </w:r>
            <w:r>
              <w:rPr>
                <w:rFonts w:ascii="Arial" w:eastAsia="Calibri" w:hAnsi="Arial" w:cs="Arial"/>
              </w:rPr>
              <w:lastRenderedPageBreak/>
              <w:t xml:space="preserve">тротуаров </w:t>
            </w:r>
            <w:r>
              <w:rPr>
                <w:sz w:val="22"/>
                <w:szCs w:val="22"/>
              </w:rPr>
              <w:t>1,5</w:t>
            </w:r>
            <w:r w:rsidRPr="00701504">
              <w:rPr>
                <w:sz w:val="22"/>
                <w:szCs w:val="22"/>
              </w:rPr>
              <w:t xml:space="preserve"> + </w:t>
            </w:r>
            <w:r>
              <w:rPr>
                <w:sz w:val="22"/>
                <w:szCs w:val="22"/>
              </w:rPr>
              <w:t>6,0</w:t>
            </w:r>
            <w:r w:rsidRPr="00701504">
              <w:rPr>
                <w:sz w:val="22"/>
                <w:szCs w:val="22"/>
              </w:rPr>
              <w:t xml:space="preserve"> + </w:t>
            </w:r>
            <w:r>
              <w:rPr>
                <w:sz w:val="22"/>
                <w:szCs w:val="22"/>
              </w:rPr>
              <w:t>1,5 .</w:t>
            </w:r>
          </w:p>
        </w:tc>
        <w:tc>
          <w:tcPr>
            <w:tcW w:w="3402" w:type="dxa"/>
            <w:shd w:val="clear" w:color="auto" w:fill="auto"/>
          </w:tcPr>
          <w:p w:rsidR="004A4073" w:rsidRDefault="004A4073" w:rsidP="00AF7542">
            <w:pPr>
              <w:spacing w:before="120" w:after="120"/>
              <w:rPr>
                <w:rFonts w:ascii="Arial" w:eastAsia="Calibri" w:hAnsi="Arial" w:cs="Arial"/>
              </w:rPr>
            </w:pPr>
            <w:r>
              <w:rPr>
                <w:rFonts w:ascii="Arial" w:eastAsia="Calibri" w:hAnsi="Arial" w:cs="Arial"/>
              </w:rPr>
              <w:lastRenderedPageBreak/>
              <w:t>г. Благовещенск, район «Пятая стройка»</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F7542">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AF7542">
            <w:pPr>
              <w:spacing w:before="120" w:after="120"/>
              <w:ind w:right="-108"/>
              <w:rPr>
                <w:rFonts w:ascii="Arial" w:eastAsia="Calibri" w:hAnsi="Arial" w:cs="Arial"/>
              </w:rPr>
            </w:pPr>
            <w:r>
              <w:rPr>
                <w:rFonts w:ascii="Arial" w:eastAsia="Calibri" w:hAnsi="Arial" w:cs="Arial"/>
              </w:rPr>
              <w:t xml:space="preserve">Строительство улицы длиной 1600м габариты проезжей части и тротуаров </w:t>
            </w:r>
            <w:r>
              <w:rPr>
                <w:sz w:val="22"/>
                <w:szCs w:val="22"/>
              </w:rPr>
              <w:t>3,0</w:t>
            </w:r>
            <w:r w:rsidRPr="00701504">
              <w:rPr>
                <w:sz w:val="22"/>
                <w:szCs w:val="22"/>
              </w:rPr>
              <w:t xml:space="preserve"> + </w:t>
            </w:r>
            <w:r>
              <w:rPr>
                <w:sz w:val="22"/>
                <w:szCs w:val="22"/>
              </w:rPr>
              <w:t>9,0</w:t>
            </w:r>
            <w:r w:rsidRPr="00701504">
              <w:rPr>
                <w:sz w:val="22"/>
                <w:szCs w:val="22"/>
              </w:rPr>
              <w:t xml:space="preserve"> + </w:t>
            </w:r>
            <w:r>
              <w:rPr>
                <w:sz w:val="22"/>
                <w:szCs w:val="22"/>
              </w:rPr>
              <w:t>3,0 .</w:t>
            </w:r>
          </w:p>
        </w:tc>
        <w:tc>
          <w:tcPr>
            <w:tcW w:w="3402" w:type="dxa"/>
            <w:shd w:val="clear" w:color="auto" w:fill="auto"/>
          </w:tcPr>
          <w:p w:rsidR="004A4073" w:rsidRDefault="004A4073" w:rsidP="00AF7542">
            <w:pPr>
              <w:spacing w:before="120" w:after="120"/>
              <w:rPr>
                <w:rFonts w:ascii="Arial" w:eastAsia="Calibri" w:hAnsi="Arial" w:cs="Arial"/>
              </w:rPr>
            </w:pPr>
            <w:r>
              <w:rPr>
                <w:rFonts w:ascii="Arial" w:eastAsia="Calibri" w:hAnsi="Arial" w:cs="Arial"/>
              </w:rPr>
              <w:t>г. Благовещенск, ул. Зеленая от ул. Муравьева-Амурского до пересечения с Новотроицким шоссе</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Главная улица в сельском населенном пункте</w:t>
            </w:r>
          </w:p>
        </w:tc>
        <w:tc>
          <w:tcPr>
            <w:tcW w:w="2268" w:type="dxa"/>
            <w:shd w:val="clear" w:color="auto" w:fill="auto"/>
          </w:tcPr>
          <w:p w:rsidR="004A4073" w:rsidRPr="001F0098" w:rsidRDefault="004A4073" w:rsidP="001A29E7">
            <w:pPr>
              <w:spacing w:before="120" w:after="120"/>
              <w:ind w:right="-108"/>
              <w:rPr>
                <w:rFonts w:ascii="Arial" w:eastAsia="Calibri" w:hAnsi="Arial" w:cs="Arial"/>
              </w:rPr>
            </w:pPr>
            <w:r>
              <w:rPr>
                <w:rFonts w:ascii="Arial" w:eastAsia="Calibri" w:hAnsi="Arial" w:cs="Arial"/>
              </w:rPr>
              <w:t xml:space="preserve">Реконструкция улицы длиной 1920м, габариты проезжей части и тротуаров </w:t>
            </w:r>
            <w:r>
              <w:rPr>
                <w:sz w:val="22"/>
                <w:szCs w:val="22"/>
              </w:rPr>
              <w:t>1,5</w:t>
            </w:r>
            <w:r w:rsidRPr="00701504">
              <w:rPr>
                <w:sz w:val="22"/>
                <w:szCs w:val="22"/>
              </w:rPr>
              <w:t xml:space="preserve"> + </w:t>
            </w:r>
            <w:r>
              <w:rPr>
                <w:sz w:val="22"/>
                <w:szCs w:val="22"/>
              </w:rPr>
              <w:t>7,0</w:t>
            </w:r>
            <w:r w:rsidRPr="00701504">
              <w:rPr>
                <w:sz w:val="22"/>
                <w:szCs w:val="22"/>
              </w:rPr>
              <w:t xml:space="preserve"> + </w:t>
            </w:r>
            <w:r>
              <w:rPr>
                <w:sz w:val="22"/>
                <w:szCs w:val="22"/>
              </w:rPr>
              <w:t>1,5 .</w:t>
            </w:r>
          </w:p>
        </w:tc>
        <w:tc>
          <w:tcPr>
            <w:tcW w:w="3402" w:type="dxa"/>
            <w:shd w:val="clear" w:color="auto" w:fill="auto"/>
          </w:tcPr>
          <w:p w:rsidR="004A4073" w:rsidRDefault="004A4073" w:rsidP="00AF7542">
            <w:pPr>
              <w:spacing w:before="120" w:after="120"/>
              <w:rPr>
                <w:rFonts w:ascii="Arial" w:eastAsia="Calibri" w:hAnsi="Arial" w:cs="Arial"/>
              </w:rPr>
            </w:pPr>
            <w:r>
              <w:rPr>
                <w:rFonts w:ascii="Arial" w:eastAsia="Calibri" w:hAnsi="Arial" w:cs="Arial"/>
              </w:rPr>
              <w:t>Городской округ г. Благовещенск, с. Садовое, ул. Садовая от ул. Октябрьская до бывшей войсковой части</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593A6A">
            <w:pPr>
              <w:spacing w:before="120" w:after="120"/>
              <w:rPr>
                <w:rFonts w:ascii="Arial" w:eastAsia="Calibri" w:hAnsi="Arial" w:cs="Arial"/>
              </w:rPr>
            </w:pPr>
            <w:r>
              <w:rPr>
                <w:rFonts w:ascii="Arial" w:eastAsia="Calibri" w:hAnsi="Arial" w:cs="Arial"/>
              </w:rPr>
              <w:t>Главная улица в сельском населенном пункте</w:t>
            </w:r>
          </w:p>
        </w:tc>
        <w:tc>
          <w:tcPr>
            <w:tcW w:w="2268" w:type="dxa"/>
            <w:shd w:val="clear" w:color="auto" w:fill="auto"/>
          </w:tcPr>
          <w:p w:rsidR="004A4073" w:rsidRPr="001F0098" w:rsidRDefault="004A4073" w:rsidP="001A29E7">
            <w:pPr>
              <w:spacing w:before="120" w:after="120"/>
              <w:ind w:right="-108"/>
              <w:rPr>
                <w:rFonts w:ascii="Arial" w:eastAsia="Calibri" w:hAnsi="Arial" w:cs="Arial"/>
              </w:rPr>
            </w:pPr>
            <w:r>
              <w:rPr>
                <w:rFonts w:ascii="Arial" w:eastAsia="Calibri" w:hAnsi="Arial" w:cs="Arial"/>
              </w:rPr>
              <w:t xml:space="preserve">Строительство улицы длиной 1180м, габариты проезжей части и тротуаров </w:t>
            </w:r>
            <w:r>
              <w:rPr>
                <w:sz w:val="22"/>
                <w:szCs w:val="22"/>
              </w:rPr>
              <w:t>1,5</w:t>
            </w:r>
            <w:r w:rsidRPr="00701504">
              <w:rPr>
                <w:sz w:val="22"/>
                <w:szCs w:val="22"/>
              </w:rPr>
              <w:t xml:space="preserve"> + </w:t>
            </w:r>
            <w:r>
              <w:rPr>
                <w:sz w:val="22"/>
                <w:szCs w:val="22"/>
              </w:rPr>
              <w:t>7,0</w:t>
            </w:r>
            <w:r w:rsidRPr="00701504">
              <w:rPr>
                <w:sz w:val="22"/>
                <w:szCs w:val="22"/>
              </w:rPr>
              <w:t xml:space="preserve"> + </w:t>
            </w:r>
            <w:r>
              <w:rPr>
                <w:sz w:val="22"/>
                <w:szCs w:val="22"/>
              </w:rPr>
              <w:t>1,5 .</w:t>
            </w:r>
          </w:p>
        </w:tc>
        <w:tc>
          <w:tcPr>
            <w:tcW w:w="3402" w:type="dxa"/>
            <w:shd w:val="clear" w:color="auto" w:fill="auto"/>
          </w:tcPr>
          <w:p w:rsidR="004A4073" w:rsidRDefault="004A4073" w:rsidP="001A29E7">
            <w:pPr>
              <w:spacing w:before="120" w:after="120"/>
              <w:rPr>
                <w:rFonts w:ascii="Arial" w:eastAsia="Calibri" w:hAnsi="Arial" w:cs="Arial"/>
              </w:rPr>
            </w:pPr>
            <w:r>
              <w:rPr>
                <w:rFonts w:ascii="Arial" w:eastAsia="Calibri" w:hAnsi="Arial" w:cs="Arial"/>
              </w:rPr>
              <w:t>Городской округ г. Благовещенск, с. Садовое, продолжение ул. Зеленая до ул. Строительная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производственно-складской зоне</w:t>
            </w:r>
          </w:p>
        </w:tc>
        <w:tc>
          <w:tcPr>
            <w:tcW w:w="2268" w:type="dxa"/>
            <w:shd w:val="clear" w:color="auto" w:fill="auto"/>
          </w:tcPr>
          <w:p w:rsidR="004A4073" w:rsidRPr="001F0098" w:rsidRDefault="004A4073" w:rsidP="00593A6A">
            <w:pPr>
              <w:spacing w:before="120" w:after="120"/>
              <w:ind w:right="-108"/>
              <w:rPr>
                <w:rFonts w:ascii="Arial" w:eastAsia="Calibri" w:hAnsi="Arial" w:cs="Arial"/>
              </w:rPr>
            </w:pPr>
            <w:r>
              <w:rPr>
                <w:rFonts w:ascii="Arial" w:eastAsia="Calibri" w:hAnsi="Arial" w:cs="Arial"/>
              </w:rPr>
              <w:t xml:space="preserve">Реконструкция улицы длиной 1900м, габариты проезжей части и тротуаров </w:t>
            </w:r>
            <w:r>
              <w:rPr>
                <w:sz w:val="22"/>
                <w:szCs w:val="22"/>
              </w:rPr>
              <w:t>1,5</w:t>
            </w:r>
            <w:r w:rsidRPr="00701504">
              <w:rPr>
                <w:sz w:val="22"/>
                <w:szCs w:val="22"/>
              </w:rPr>
              <w:t xml:space="preserve"> + </w:t>
            </w:r>
            <w:r>
              <w:rPr>
                <w:sz w:val="22"/>
                <w:szCs w:val="22"/>
              </w:rPr>
              <w:t>10,5</w:t>
            </w:r>
            <w:r w:rsidRPr="00701504">
              <w:rPr>
                <w:sz w:val="22"/>
                <w:szCs w:val="22"/>
              </w:rPr>
              <w:t xml:space="preserve"> + </w:t>
            </w:r>
            <w:r>
              <w:rPr>
                <w:sz w:val="22"/>
                <w:szCs w:val="22"/>
              </w:rPr>
              <w:t>1,5 .</w:t>
            </w:r>
          </w:p>
        </w:tc>
        <w:tc>
          <w:tcPr>
            <w:tcW w:w="3402"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г. Благовещенск, Западный промышленный район, ул. Промышленная</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593A6A">
            <w:pPr>
              <w:spacing w:before="120" w:after="120"/>
              <w:rPr>
                <w:rFonts w:ascii="Arial" w:eastAsia="Calibri" w:hAnsi="Arial" w:cs="Arial"/>
              </w:rPr>
            </w:pPr>
            <w:r>
              <w:rPr>
                <w:rFonts w:ascii="Arial" w:eastAsia="Calibri" w:hAnsi="Arial" w:cs="Arial"/>
              </w:rPr>
              <w:t>Улица в производственно-складской зоне</w:t>
            </w:r>
          </w:p>
        </w:tc>
        <w:tc>
          <w:tcPr>
            <w:tcW w:w="2268" w:type="dxa"/>
            <w:shd w:val="clear" w:color="auto" w:fill="auto"/>
          </w:tcPr>
          <w:p w:rsidR="004A4073" w:rsidRPr="001F0098" w:rsidRDefault="004A4073" w:rsidP="00D9528D">
            <w:pPr>
              <w:spacing w:before="120" w:after="120"/>
              <w:ind w:right="-108"/>
              <w:rPr>
                <w:rFonts w:ascii="Arial" w:eastAsia="Calibri" w:hAnsi="Arial" w:cs="Arial"/>
              </w:rPr>
            </w:pPr>
            <w:r>
              <w:rPr>
                <w:rFonts w:ascii="Arial" w:eastAsia="Calibri" w:hAnsi="Arial" w:cs="Arial"/>
              </w:rPr>
              <w:t xml:space="preserve">Строительство улицы длиной 660м, габариты проезжей части и тротуаров </w:t>
            </w:r>
            <w:r>
              <w:rPr>
                <w:sz w:val="22"/>
                <w:szCs w:val="22"/>
              </w:rPr>
              <w:t>1,5</w:t>
            </w:r>
            <w:r w:rsidRPr="00701504">
              <w:rPr>
                <w:sz w:val="22"/>
                <w:szCs w:val="22"/>
              </w:rPr>
              <w:t xml:space="preserve">+ </w:t>
            </w:r>
            <w:r>
              <w:rPr>
                <w:sz w:val="22"/>
                <w:szCs w:val="22"/>
              </w:rPr>
              <w:lastRenderedPageBreak/>
              <w:t>10,5</w:t>
            </w:r>
            <w:r w:rsidRPr="00701504">
              <w:rPr>
                <w:sz w:val="22"/>
                <w:szCs w:val="22"/>
              </w:rPr>
              <w:t xml:space="preserve"> + </w:t>
            </w:r>
            <w:r>
              <w:rPr>
                <w:sz w:val="22"/>
                <w:szCs w:val="22"/>
              </w:rPr>
              <w:t>1,5 .</w:t>
            </w:r>
          </w:p>
        </w:tc>
        <w:tc>
          <w:tcPr>
            <w:tcW w:w="3402" w:type="dxa"/>
            <w:shd w:val="clear" w:color="auto" w:fill="auto"/>
          </w:tcPr>
          <w:p w:rsidR="004A4073" w:rsidRDefault="004A4073" w:rsidP="00593A6A">
            <w:pPr>
              <w:spacing w:before="120" w:after="120"/>
              <w:rPr>
                <w:rFonts w:ascii="Arial" w:eastAsia="Calibri" w:hAnsi="Arial" w:cs="Arial"/>
              </w:rPr>
            </w:pPr>
            <w:r>
              <w:rPr>
                <w:rFonts w:ascii="Arial" w:eastAsia="Calibri" w:hAnsi="Arial" w:cs="Arial"/>
              </w:rPr>
              <w:lastRenderedPageBreak/>
              <w:t>г. Благовещенск, Западный промышленный район, продолжение ул. Кантемира до ул. Промышленной</w:t>
            </w:r>
          </w:p>
        </w:tc>
        <w:tc>
          <w:tcPr>
            <w:tcW w:w="2977" w:type="dxa"/>
            <w:shd w:val="clear" w:color="auto" w:fill="auto"/>
          </w:tcPr>
          <w:p w:rsidR="004A4073" w:rsidRPr="001F0098" w:rsidRDefault="004A4073" w:rsidP="00593A6A">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593A6A">
            <w:pPr>
              <w:spacing w:before="120" w:after="120"/>
              <w:rPr>
                <w:rFonts w:ascii="Arial" w:eastAsia="Calibri" w:hAnsi="Arial" w:cs="Arial"/>
              </w:rPr>
            </w:pPr>
            <w:r>
              <w:rPr>
                <w:rFonts w:ascii="Arial" w:eastAsia="Calibri" w:hAnsi="Arial" w:cs="Arial"/>
              </w:rPr>
              <w:t>Улица в производственно-складской зоне</w:t>
            </w:r>
          </w:p>
        </w:tc>
        <w:tc>
          <w:tcPr>
            <w:tcW w:w="2268" w:type="dxa"/>
            <w:shd w:val="clear" w:color="auto" w:fill="auto"/>
          </w:tcPr>
          <w:p w:rsidR="004A4073" w:rsidRPr="001F0098" w:rsidRDefault="004A4073" w:rsidP="00D9528D">
            <w:pPr>
              <w:spacing w:before="120" w:after="120"/>
              <w:ind w:right="-108"/>
              <w:rPr>
                <w:rFonts w:ascii="Arial" w:eastAsia="Calibri" w:hAnsi="Arial" w:cs="Arial"/>
              </w:rPr>
            </w:pPr>
            <w:r>
              <w:rPr>
                <w:rFonts w:ascii="Arial" w:eastAsia="Calibri" w:hAnsi="Arial" w:cs="Arial"/>
              </w:rPr>
              <w:t xml:space="preserve">Строительство улицы длиной 1260м, габариты проезжей части и тротуаров </w:t>
            </w:r>
            <w:r>
              <w:rPr>
                <w:sz w:val="22"/>
                <w:szCs w:val="22"/>
              </w:rPr>
              <w:t>1,5</w:t>
            </w:r>
            <w:r w:rsidRPr="00701504">
              <w:rPr>
                <w:sz w:val="22"/>
                <w:szCs w:val="22"/>
              </w:rPr>
              <w:t xml:space="preserve"> + </w:t>
            </w:r>
            <w:r>
              <w:rPr>
                <w:sz w:val="22"/>
                <w:szCs w:val="22"/>
              </w:rPr>
              <w:t>10,5</w:t>
            </w:r>
            <w:r w:rsidRPr="00701504">
              <w:rPr>
                <w:sz w:val="22"/>
                <w:szCs w:val="22"/>
              </w:rPr>
              <w:t xml:space="preserve"> + </w:t>
            </w:r>
            <w:r>
              <w:rPr>
                <w:sz w:val="22"/>
                <w:szCs w:val="22"/>
              </w:rPr>
              <w:t>1,5 .</w:t>
            </w:r>
          </w:p>
        </w:tc>
        <w:tc>
          <w:tcPr>
            <w:tcW w:w="3402" w:type="dxa"/>
            <w:shd w:val="clear" w:color="auto" w:fill="auto"/>
          </w:tcPr>
          <w:p w:rsidR="004A4073" w:rsidRDefault="004A4073" w:rsidP="00593A6A">
            <w:pPr>
              <w:spacing w:before="120" w:after="120"/>
              <w:rPr>
                <w:rFonts w:ascii="Arial" w:eastAsia="Calibri" w:hAnsi="Arial" w:cs="Arial"/>
              </w:rPr>
            </w:pPr>
            <w:r>
              <w:rPr>
                <w:rFonts w:ascii="Arial" w:eastAsia="Calibri" w:hAnsi="Arial" w:cs="Arial"/>
              </w:rPr>
              <w:t>г. Благовещенск, Западный промышленный район, новая ул. Осташкинская улица от ул. Мухина до ул. студенческая вдоль Осташкинских озер</w:t>
            </w:r>
          </w:p>
        </w:tc>
        <w:tc>
          <w:tcPr>
            <w:tcW w:w="2977" w:type="dxa"/>
            <w:shd w:val="clear" w:color="auto" w:fill="auto"/>
          </w:tcPr>
          <w:p w:rsidR="004A4073" w:rsidRPr="001F0098" w:rsidRDefault="004A4073" w:rsidP="00593A6A">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Магистральная улица общегородского значения (за пределами городского округа)</w:t>
            </w:r>
          </w:p>
        </w:tc>
        <w:tc>
          <w:tcPr>
            <w:tcW w:w="2268" w:type="dxa"/>
            <w:shd w:val="clear" w:color="auto" w:fill="auto"/>
          </w:tcPr>
          <w:p w:rsidR="004A4073" w:rsidRPr="001F0098" w:rsidRDefault="004A4073" w:rsidP="00D9528D">
            <w:pPr>
              <w:spacing w:before="120" w:after="120"/>
              <w:ind w:right="-108"/>
              <w:rPr>
                <w:rFonts w:ascii="Arial" w:eastAsia="Calibri" w:hAnsi="Arial" w:cs="Arial"/>
              </w:rPr>
            </w:pPr>
            <w:r w:rsidRPr="00701504">
              <w:rPr>
                <w:sz w:val="22"/>
                <w:szCs w:val="22"/>
              </w:rPr>
              <w:t>Строительство западной объездной дороги г.</w:t>
            </w:r>
            <w:r>
              <w:rPr>
                <w:sz w:val="22"/>
                <w:szCs w:val="22"/>
              </w:rPr>
              <w:t> </w:t>
            </w:r>
            <w:r w:rsidRPr="00701504">
              <w:rPr>
                <w:sz w:val="22"/>
                <w:szCs w:val="22"/>
              </w:rPr>
              <w:t>Благовещенска</w:t>
            </w:r>
            <w:r>
              <w:rPr>
                <w:sz w:val="22"/>
                <w:szCs w:val="22"/>
              </w:rPr>
              <w:t xml:space="preserve"> длиной  4270м </w:t>
            </w:r>
            <w:r>
              <w:rPr>
                <w:rFonts w:ascii="Arial" w:eastAsia="Calibri" w:hAnsi="Arial" w:cs="Arial"/>
              </w:rPr>
              <w:t>габариты проезжей части и тротуаров 3,0</w:t>
            </w:r>
            <w:r w:rsidRPr="00701504">
              <w:rPr>
                <w:sz w:val="22"/>
                <w:szCs w:val="22"/>
              </w:rPr>
              <w:t xml:space="preserve"> + </w:t>
            </w:r>
            <w:r>
              <w:rPr>
                <w:sz w:val="22"/>
                <w:szCs w:val="22"/>
              </w:rPr>
              <w:t>(7</w:t>
            </w:r>
            <w:r w:rsidRPr="00701504">
              <w:rPr>
                <w:sz w:val="22"/>
                <w:szCs w:val="22"/>
              </w:rPr>
              <w:t>,0</w:t>
            </w:r>
            <w:r>
              <w:rPr>
                <w:sz w:val="22"/>
                <w:szCs w:val="22"/>
              </w:rPr>
              <w:t>+7,0)</w:t>
            </w:r>
            <w:r w:rsidRPr="00701504">
              <w:rPr>
                <w:sz w:val="22"/>
                <w:szCs w:val="22"/>
              </w:rPr>
              <w:t xml:space="preserve"> + </w:t>
            </w:r>
            <w:r>
              <w:rPr>
                <w:sz w:val="22"/>
                <w:szCs w:val="22"/>
              </w:rPr>
              <w:t>3,0</w:t>
            </w:r>
            <w:r w:rsidRPr="0039364D">
              <w:rPr>
                <w:rFonts w:ascii="Arial" w:eastAsia="Calibri" w:hAnsi="Arial" w:cs="Arial"/>
              </w:rPr>
              <w:t>Предусмотреть разделительную полосу 4,0 м</w:t>
            </w:r>
          </w:p>
        </w:tc>
        <w:tc>
          <w:tcPr>
            <w:tcW w:w="3402"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Городской округ г. Благовещенск, Чигиринское сельское поселение Благовещенского района Амурской области,  от ул. Воронкова до Новотроицкого шоссе</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Магистральная улица общегородского значения (за пределами городского округа)</w:t>
            </w:r>
          </w:p>
        </w:tc>
        <w:tc>
          <w:tcPr>
            <w:tcW w:w="2268" w:type="dxa"/>
            <w:shd w:val="clear" w:color="auto" w:fill="auto"/>
          </w:tcPr>
          <w:p w:rsidR="004A4073" w:rsidRPr="001F0098" w:rsidRDefault="004A4073" w:rsidP="00D9528D">
            <w:pPr>
              <w:spacing w:before="120" w:after="120"/>
              <w:ind w:right="-108"/>
              <w:rPr>
                <w:rFonts w:ascii="Arial" w:eastAsia="Calibri" w:hAnsi="Arial" w:cs="Arial"/>
              </w:rPr>
            </w:pPr>
            <w:r>
              <w:rPr>
                <w:rFonts w:ascii="Arial" w:eastAsia="Calibri" w:hAnsi="Arial" w:cs="Arial"/>
              </w:rPr>
              <w:t>Строительство малого полукольца Новых Чигирей длиной  2300м, габариты проезжей части и тротуаров 3,0</w:t>
            </w:r>
            <w:r w:rsidRPr="00701504">
              <w:rPr>
                <w:sz w:val="22"/>
                <w:szCs w:val="22"/>
              </w:rPr>
              <w:t xml:space="preserve"> + </w:t>
            </w:r>
            <w:r>
              <w:rPr>
                <w:sz w:val="22"/>
                <w:szCs w:val="22"/>
              </w:rPr>
              <w:t>(7</w:t>
            </w:r>
            <w:r w:rsidRPr="00701504">
              <w:rPr>
                <w:sz w:val="22"/>
                <w:szCs w:val="22"/>
              </w:rPr>
              <w:t>,0</w:t>
            </w:r>
            <w:r>
              <w:rPr>
                <w:sz w:val="22"/>
                <w:szCs w:val="22"/>
              </w:rPr>
              <w:t>+7,0)</w:t>
            </w:r>
            <w:r w:rsidRPr="00701504">
              <w:rPr>
                <w:sz w:val="22"/>
                <w:szCs w:val="22"/>
              </w:rPr>
              <w:t xml:space="preserve"> + </w:t>
            </w:r>
            <w:r>
              <w:rPr>
                <w:sz w:val="22"/>
                <w:szCs w:val="22"/>
              </w:rPr>
              <w:t xml:space="preserve">3,0.  </w:t>
            </w:r>
            <w:r w:rsidRPr="0039364D">
              <w:rPr>
                <w:rFonts w:ascii="Arial" w:eastAsia="Calibri" w:hAnsi="Arial" w:cs="Arial"/>
              </w:rPr>
              <w:t>Предусмотреть разделительную полосу 4,0 м</w:t>
            </w:r>
          </w:p>
        </w:tc>
        <w:tc>
          <w:tcPr>
            <w:tcW w:w="3402" w:type="dxa"/>
            <w:shd w:val="clear" w:color="auto" w:fill="auto"/>
          </w:tcPr>
          <w:p w:rsidR="004A4073" w:rsidRDefault="004A4073" w:rsidP="007D49DA">
            <w:pPr>
              <w:spacing w:before="120" w:after="120"/>
              <w:rPr>
                <w:rFonts w:ascii="Arial" w:eastAsia="Calibri" w:hAnsi="Arial" w:cs="Arial"/>
              </w:rPr>
            </w:pPr>
            <w:r>
              <w:rPr>
                <w:rFonts w:ascii="Arial" w:eastAsia="Calibri" w:hAnsi="Arial" w:cs="Arial"/>
              </w:rPr>
              <w:t>г. Благовещенск, Чигиринское сельское поселение Благовещенского района Амурской области,  в продолжение улиц Студенческая и ул. Шафира</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Магистральная улица общегородского значения (за пределами городского округа)</w:t>
            </w:r>
          </w:p>
        </w:tc>
        <w:tc>
          <w:tcPr>
            <w:tcW w:w="2268" w:type="dxa"/>
            <w:shd w:val="clear" w:color="auto" w:fill="auto"/>
          </w:tcPr>
          <w:p w:rsidR="004A4073" w:rsidRPr="001F0098" w:rsidRDefault="004A4073" w:rsidP="009C77E4">
            <w:pPr>
              <w:spacing w:before="120" w:after="120"/>
              <w:ind w:right="-108"/>
              <w:rPr>
                <w:rFonts w:ascii="Arial" w:eastAsia="Calibri" w:hAnsi="Arial" w:cs="Arial"/>
              </w:rPr>
            </w:pPr>
            <w:r>
              <w:rPr>
                <w:rFonts w:ascii="Arial" w:eastAsia="Calibri" w:hAnsi="Arial" w:cs="Arial"/>
              </w:rPr>
              <w:t>Строительство большого полукольца Новых Чигирей длиной  3000м, габариты проезжей части и тротуаров 3,0</w:t>
            </w:r>
            <w:r w:rsidRPr="00701504">
              <w:rPr>
                <w:sz w:val="22"/>
                <w:szCs w:val="22"/>
              </w:rPr>
              <w:t xml:space="preserve"> + </w:t>
            </w:r>
            <w:r>
              <w:rPr>
                <w:sz w:val="22"/>
                <w:szCs w:val="22"/>
              </w:rPr>
              <w:t>(7</w:t>
            </w:r>
            <w:r w:rsidRPr="00701504">
              <w:rPr>
                <w:sz w:val="22"/>
                <w:szCs w:val="22"/>
              </w:rPr>
              <w:t>,0</w:t>
            </w:r>
            <w:r>
              <w:rPr>
                <w:sz w:val="22"/>
                <w:szCs w:val="22"/>
              </w:rPr>
              <w:t>+7,0)</w:t>
            </w:r>
            <w:r w:rsidRPr="00701504">
              <w:rPr>
                <w:sz w:val="22"/>
                <w:szCs w:val="22"/>
              </w:rPr>
              <w:t xml:space="preserve"> + </w:t>
            </w:r>
            <w:r>
              <w:rPr>
                <w:sz w:val="22"/>
                <w:szCs w:val="22"/>
              </w:rPr>
              <w:t xml:space="preserve">3,0.  </w:t>
            </w:r>
            <w:r w:rsidRPr="0039364D">
              <w:rPr>
                <w:rFonts w:ascii="Arial" w:eastAsia="Calibri" w:hAnsi="Arial" w:cs="Arial"/>
              </w:rPr>
              <w:t>Предусмотреть разделительную полосу 4,0 м</w:t>
            </w:r>
            <w:r>
              <w:rPr>
                <w:rFonts w:ascii="Arial" w:eastAsia="Calibri" w:hAnsi="Arial" w:cs="Arial"/>
              </w:rPr>
              <w:t xml:space="preserve"> и перспективу строительства троллейбусной линии</w:t>
            </w:r>
          </w:p>
        </w:tc>
        <w:tc>
          <w:tcPr>
            <w:tcW w:w="3402" w:type="dxa"/>
            <w:shd w:val="clear" w:color="auto" w:fill="auto"/>
          </w:tcPr>
          <w:p w:rsidR="004A4073" w:rsidRDefault="004A4073" w:rsidP="007D49DA">
            <w:pPr>
              <w:spacing w:before="120" w:after="120"/>
              <w:rPr>
                <w:rFonts w:ascii="Arial" w:eastAsia="Calibri" w:hAnsi="Arial" w:cs="Arial"/>
              </w:rPr>
            </w:pPr>
            <w:r>
              <w:rPr>
                <w:rFonts w:ascii="Arial" w:eastAsia="Calibri" w:hAnsi="Arial" w:cs="Arial"/>
              </w:rPr>
              <w:t>г. Благовещенск, Чигиринское сельское поселение Благовещенского района Амурской области,  в продолжение улиц Василенко и ул. Школьная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Магистральная улица общегородского значения (за пределами городского округа)</w:t>
            </w:r>
          </w:p>
        </w:tc>
        <w:tc>
          <w:tcPr>
            <w:tcW w:w="2268" w:type="dxa"/>
            <w:shd w:val="clear" w:color="auto" w:fill="auto"/>
          </w:tcPr>
          <w:p w:rsidR="004A4073" w:rsidRPr="001F0098" w:rsidRDefault="004A4073" w:rsidP="009C77E4">
            <w:pPr>
              <w:spacing w:before="120" w:after="120"/>
              <w:ind w:right="-108"/>
              <w:rPr>
                <w:rFonts w:ascii="Arial" w:eastAsia="Calibri" w:hAnsi="Arial" w:cs="Arial"/>
              </w:rPr>
            </w:pPr>
            <w:r>
              <w:rPr>
                <w:rFonts w:ascii="Arial" w:eastAsia="Calibri" w:hAnsi="Arial" w:cs="Arial"/>
              </w:rPr>
              <w:t>Строительство радиальной магистрали Новых Чигирей длиной  2180м, габариты проезжей части и тротуаров 3,0</w:t>
            </w:r>
            <w:r w:rsidRPr="00701504">
              <w:rPr>
                <w:sz w:val="22"/>
                <w:szCs w:val="22"/>
              </w:rPr>
              <w:t xml:space="preserve"> + </w:t>
            </w:r>
            <w:r>
              <w:rPr>
                <w:sz w:val="22"/>
                <w:szCs w:val="22"/>
              </w:rPr>
              <w:t>14,0</w:t>
            </w:r>
            <w:r w:rsidRPr="00701504">
              <w:rPr>
                <w:sz w:val="22"/>
                <w:szCs w:val="22"/>
              </w:rPr>
              <w:t xml:space="preserve"> + </w:t>
            </w:r>
            <w:r>
              <w:rPr>
                <w:sz w:val="22"/>
                <w:szCs w:val="22"/>
              </w:rPr>
              <w:t xml:space="preserve">3,0.  </w:t>
            </w:r>
          </w:p>
        </w:tc>
        <w:tc>
          <w:tcPr>
            <w:tcW w:w="3402" w:type="dxa"/>
            <w:shd w:val="clear" w:color="auto" w:fill="auto"/>
          </w:tcPr>
          <w:p w:rsidR="004A4073" w:rsidRDefault="004A4073" w:rsidP="007D49DA">
            <w:pPr>
              <w:spacing w:before="120" w:after="120"/>
              <w:rPr>
                <w:rFonts w:ascii="Arial" w:eastAsia="Calibri" w:hAnsi="Arial" w:cs="Arial"/>
              </w:rPr>
            </w:pPr>
            <w:r>
              <w:rPr>
                <w:rFonts w:ascii="Arial" w:eastAsia="Calibri" w:hAnsi="Arial" w:cs="Arial"/>
              </w:rPr>
              <w:t>г. Благовещенск, Чигиринское сельское поселение Благовещенского района Амурской области,  в продолжение улицы Зеленая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Магистральная улица общегородского значения</w:t>
            </w:r>
          </w:p>
        </w:tc>
        <w:tc>
          <w:tcPr>
            <w:tcW w:w="2268" w:type="dxa"/>
            <w:shd w:val="clear" w:color="auto" w:fill="auto"/>
          </w:tcPr>
          <w:p w:rsidR="004A4073" w:rsidRPr="001F0098" w:rsidRDefault="004A4073" w:rsidP="00127C12">
            <w:pPr>
              <w:spacing w:before="120" w:after="120"/>
              <w:ind w:right="-108"/>
              <w:rPr>
                <w:rFonts w:ascii="Arial" w:eastAsia="Calibri" w:hAnsi="Arial" w:cs="Arial"/>
              </w:rPr>
            </w:pPr>
            <w:r>
              <w:rPr>
                <w:rFonts w:ascii="Arial" w:eastAsia="Calibri" w:hAnsi="Arial" w:cs="Arial"/>
              </w:rPr>
              <w:t>Реконструкция улицы длиной 720м, габариты проезжей части и тротуаров 3,0</w:t>
            </w:r>
            <w:r w:rsidRPr="00701504">
              <w:rPr>
                <w:sz w:val="22"/>
                <w:szCs w:val="22"/>
              </w:rPr>
              <w:t xml:space="preserve"> + </w:t>
            </w:r>
            <w:r>
              <w:rPr>
                <w:sz w:val="22"/>
                <w:szCs w:val="22"/>
              </w:rPr>
              <w:t>14,0</w:t>
            </w:r>
            <w:r w:rsidRPr="00701504">
              <w:rPr>
                <w:sz w:val="22"/>
                <w:szCs w:val="22"/>
              </w:rPr>
              <w:t xml:space="preserve"> + </w:t>
            </w:r>
            <w:r>
              <w:rPr>
                <w:sz w:val="22"/>
                <w:szCs w:val="22"/>
              </w:rPr>
              <w:t>3,0 .</w:t>
            </w:r>
          </w:p>
        </w:tc>
        <w:tc>
          <w:tcPr>
            <w:tcW w:w="3402" w:type="dxa"/>
            <w:shd w:val="clear" w:color="auto" w:fill="auto"/>
          </w:tcPr>
          <w:p w:rsidR="004A4073" w:rsidRDefault="004A4073" w:rsidP="00127C12">
            <w:pPr>
              <w:spacing w:before="120" w:after="120"/>
              <w:rPr>
                <w:rFonts w:ascii="Arial" w:eastAsia="Calibri" w:hAnsi="Arial" w:cs="Arial"/>
              </w:rPr>
            </w:pPr>
            <w:r>
              <w:rPr>
                <w:rFonts w:ascii="Arial" w:eastAsia="Calibri" w:hAnsi="Arial" w:cs="Arial"/>
              </w:rPr>
              <w:t>г. Благовещенск, ул. Пролетарская от ул. Калинина до ул. Мухина</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27C12">
            <w:pPr>
              <w:spacing w:before="120" w:after="120"/>
              <w:rPr>
                <w:rFonts w:ascii="Arial" w:eastAsia="Calibri" w:hAnsi="Arial" w:cs="Arial"/>
              </w:rPr>
            </w:pPr>
            <w:r>
              <w:rPr>
                <w:rFonts w:ascii="Arial" w:eastAsia="Calibri" w:hAnsi="Arial" w:cs="Arial"/>
              </w:rPr>
              <w:t xml:space="preserve">Магистральная улица общегородского </w:t>
            </w:r>
            <w:r>
              <w:rPr>
                <w:rFonts w:ascii="Arial" w:eastAsia="Calibri" w:hAnsi="Arial" w:cs="Arial"/>
              </w:rPr>
              <w:lastRenderedPageBreak/>
              <w:t>значения</w:t>
            </w:r>
          </w:p>
        </w:tc>
        <w:tc>
          <w:tcPr>
            <w:tcW w:w="2268" w:type="dxa"/>
            <w:shd w:val="clear" w:color="auto" w:fill="auto"/>
          </w:tcPr>
          <w:p w:rsidR="004A4073" w:rsidRPr="001F0098" w:rsidRDefault="004A4073" w:rsidP="00127C12">
            <w:pPr>
              <w:spacing w:before="120" w:after="120"/>
              <w:ind w:right="-108"/>
              <w:rPr>
                <w:rFonts w:ascii="Arial" w:eastAsia="Calibri" w:hAnsi="Arial" w:cs="Arial"/>
              </w:rPr>
            </w:pPr>
            <w:r>
              <w:rPr>
                <w:rFonts w:ascii="Arial" w:eastAsia="Calibri" w:hAnsi="Arial" w:cs="Arial"/>
              </w:rPr>
              <w:lastRenderedPageBreak/>
              <w:t xml:space="preserve">Строительство улицы длиной 960м, габариты проезжей </w:t>
            </w:r>
            <w:r>
              <w:rPr>
                <w:rFonts w:ascii="Arial" w:eastAsia="Calibri" w:hAnsi="Arial" w:cs="Arial"/>
              </w:rPr>
              <w:lastRenderedPageBreak/>
              <w:t>части и тротуаров 1,5</w:t>
            </w:r>
            <w:r w:rsidRPr="00701504">
              <w:rPr>
                <w:sz w:val="22"/>
                <w:szCs w:val="22"/>
              </w:rPr>
              <w:t xml:space="preserve"> + </w:t>
            </w:r>
            <w:r>
              <w:rPr>
                <w:sz w:val="22"/>
                <w:szCs w:val="22"/>
              </w:rPr>
              <w:t>14,0</w:t>
            </w:r>
            <w:r w:rsidRPr="00701504">
              <w:rPr>
                <w:sz w:val="22"/>
                <w:szCs w:val="22"/>
              </w:rPr>
              <w:t xml:space="preserve"> + </w:t>
            </w:r>
            <w:r>
              <w:rPr>
                <w:sz w:val="22"/>
                <w:szCs w:val="22"/>
              </w:rPr>
              <w:t>1,5 .</w:t>
            </w:r>
          </w:p>
        </w:tc>
        <w:tc>
          <w:tcPr>
            <w:tcW w:w="3402" w:type="dxa"/>
            <w:shd w:val="clear" w:color="auto" w:fill="auto"/>
          </w:tcPr>
          <w:p w:rsidR="004A4073" w:rsidRDefault="004A4073" w:rsidP="00127C12">
            <w:pPr>
              <w:spacing w:before="120" w:after="120"/>
              <w:rPr>
                <w:rFonts w:ascii="Arial" w:eastAsia="Calibri" w:hAnsi="Arial" w:cs="Arial"/>
              </w:rPr>
            </w:pPr>
            <w:r>
              <w:rPr>
                <w:rFonts w:ascii="Arial" w:eastAsia="Calibri" w:hAnsi="Arial" w:cs="Arial"/>
              </w:rPr>
              <w:lastRenderedPageBreak/>
              <w:t xml:space="preserve">г. Благовещенск, новая улица Пролетарская от </w:t>
            </w:r>
            <w:r>
              <w:rPr>
                <w:rFonts w:ascii="Arial" w:eastAsia="Calibri" w:hAnsi="Arial" w:cs="Arial"/>
              </w:rPr>
              <w:lastRenderedPageBreak/>
              <w:t>ул. Мухина до ул. Загородная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27C12">
            <w:pPr>
              <w:spacing w:before="120" w:after="120"/>
              <w:rPr>
                <w:rFonts w:ascii="Arial" w:eastAsia="Calibri" w:hAnsi="Arial" w:cs="Arial"/>
              </w:rPr>
            </w:pPr>
            <w:r>
              <w:rPr>
                <w:rFonts w:ascii="Arial" w:eastAsia="Calibri" w:hAnsi="Arial" w:cs="Arial"/>
              </w:rPr>
              <w:t>Магистральная улица общегородского/районного значения</w:t>
            </w:r>
          </w:p>
        </w:tc>
        <w:tc>
          <w:tcPr>
            <w:tcW w:w="2268" w:type="dxa"/>
            <w:shd w:val="clear" w:color="auto" w:fill="auto"/>
          </w:tcPr>
          <w:p w:rsidR="004A4073" w:rsidRPr="001F0098" w:rsidRDefault="004A4073" w:rsidP="00127C12">
            <w:pPr>
              <w:spacing w:before="120" w:after="120"/>
              <w:ind w:right="-108"/>
              <w:rPr>
                <w:rFonts w:ascii="Arial" w:eastAsia="Calibri" w:hAnsi="Arial" w:cs="Arial"/>
              </w:rPr>
            </w:pPr>
            <w:r>
              <w:rPr>
                <w:rFonts w:ascii="Arial" w:eastAsia="Calibri" w:hAnsi="Arial" w:cs="Arial"/>
              </w:rPr>
              <w:t>Реконструкция улицы длиной 820м, габариты проезжей части и тротуаров 3,0</w:t>
            </w:r>
            <w:r w:rsidRPr="00701504">
              <w:rPr>
                <w:sz w:val="22"/>
                <w:szCs w:val="22"/>
              </w:rPr>
              <w:t xml:space="preserve"> + </w:t>
            </w:r>
            <w:r>
              <w:rPr>
                <w:sz w:val="22"/>
                <w:szCs w:val="22"/>
              </w:rPr>
              <w:t>10,5</w:t>
            </w:r>
            <w:r w:rsidRPr="00701504">
              <w:rPr>
                <w:sz w:val="22"/>
                <w:szCs w:val="22"/>
              </w:rPr>
              <w:t xml:space="preserve"> + </w:t>
            </w:r>
            <w:r>
              <w:rPr>
                <w:sz w:val="22"/>
                <w:szCs w:val="22"/>
              </w:rPr>
              <w:t>3,0 .</w:t>
            </w:r>
          </w:p>
        </w:tc>
        <w:tc>
          <w:tcPr>
            <w:tcW w:w="3402" w:type="dxa"/>
            <w:shd w:val="clear" w:color="auto" w:fill="auto"/>
          </w:tcPr>
          <w:p w:rsidR="004A4073" w:rsidRDefault="004A4073" w:rsidP="00A6757F">
            <w:pPr>
              <w:spacing w:before="120" w:after="120"/>
              <w:rPr>
                <w:rFonts w:ascii="Arial" w:eastAsia="Calibri" w:hAnsi="Arial" w:cs="Arial"/>
              </w:rPr>
            </w:pPr>
            <w:r>
              <w:rPr>
                <w:rFonts w:ascii="Arial" w:eastAsia="Calibri" w:hAnsi="Arial" w:cs="Arial"/>
              </w:rPr>
              <w:t>г. Благовещенск, ул. Артиллерийская от ул. Горького до ул. Северная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6757F">
            <w:pPr>
              <w:spacing w:before="120" w:after="120"/>
              <w:rPr>
                <w:rFonts w:ascii="Arial" w:eastAsia="Calibri" w:hAnsi="Arial" w:cs="Arial"/>
              </w:rPr>
            </w:pPr>
            <w:r>
              <w:rPr>
                <w:rFonts w:ascii="Arial" w:eastAsia="Calibri" w:hAnsi="Arial" w:cs="Arial"/>
              </w:rPr>
              <w:t>Магистральная улица общегородского/районного значения</w:t>
            </w:r>
          </w:p>
        </w:tc>
        <w:tc>
          <w:tcPr>
            <w:tcW w:w="2268" w:type="dxa"/>
            <w:shd w:val="clear" w:color="auto" w:fill="auto"/>
          </w:tcPr>
          <w:p w:rsidR="004A4073" w:rsidRPr="001F0098" w:rsidRDefault="004A4073" w:rsidP="00A6757F">
            <w:pPr>
              <w:spacing w:before="120" w:after="120"/>
              <w:ind w:right="-108"/>
              <w:rPr>
                <w:rFonts w:ascii="Arial" w:eastAsia="Calibri" w:hAnsi="Arial" w:cs="Arial"/>
              </w:rPr>
            </w:pPr>
            <w:r>
              <w:rPr>
                <w:rFonts w:ascii="Arial" w:eastAsia="Calibri" w:hAnsi="Arial" w:cs="Arial"/>
              </w:rPr>
              <w:t>Реконструкция улицы длиной 230м, габариты проезжей части и тротуаров 3,0</w:t>
            </w:r>
            <w:r w:rsidRPr="00701504">
              <w:rPr>
                <w:sz w:val="22"/>
                <w:szCs w:val="22"/>
              </w:rPr>
              <w:t xml:space="preserve"> + </w:t>
            </w:r>
            <w:r>
              <w:rPr>
                <w:sz w:val="22"/>
                <w:szCs w:val="22"/>
              </w:rPr>
              <w:t>10,5</w:t>
            </w:r>
            <w:r w:rsidRPr="00701504">
              <w:rPr>
                <w:sz w:val="22"/>
                <w:szCs w:val="22"/>
              </w:rPr>
              <w:t xml:space="preserve"> + </w:t>
            </w:r>
            <w:r>
              <w:rPr>
                <w:sz w:val="22"/>
                <w:szCs w:val="22"/>
              </w:rPr>
              <w:t>3,0 .</w:t>
            </w:r>
          </w:p>
        </w:tc>
        <w:tc>
          <w:tcPr>
            <w:tcW w:w="3402" w:type="dxa"/>
            <w:shd w:val="clear" w:color="auto" w:fill="auto"/>
          </w:tcPr>
          <w:p w:rsidR="004A4073" w:rsidRDefault="004A4073" w:rsidP="00A6757F">
            <w:pPr>
              <w:spacing w:before="120" w:after="120"/>
              <w:rPr>
                <w:rFonts w:ascii="Arial" w:eastAsia="Calibri" w:hAnsi="Arial" w:cs="Arial"/>
              </w:rPr>
            </w:pPr>
            <w:r>
              <w:rPr>
                <w:rFonts w:ascii="Arial" w:eastAsia="Calibri" w:hAnsi="Arial" w:cs="Arial"/>
              </w:rPr>
              <w:t>г. Благовещенск, ул. Северная от ул. Артиллерийская до ул. Загородная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6757F">
            <w:pPr>
              <w:spacing w:before="120" w:after="120"/>
              <w:rPr>
                <w:rFonts w:ascii="Arial" w:eastAsia="Calibri" w:hAnsi="Arial" w:cs="Arial"/>
              </w:rPr>
            </w:pPr>
            <w:r>
              <w:rPr>
                <w:rFonts w:ascii="Arial" w:eastAsia="Calibri" w:hAnsi="Arial" w:cs="Arial"/>
              </w:rPr>
              <w:t>Магистральная улица общегородского/районного значения</w:t>
            </w:r>
          </w:p>
        </w:tc>
        <w:tc>
          <w:tcPr>
            <w:tcW w:w="2268" w:type="dxa"/>
            <w:shd w:val="clear" w:color="auto" w:fill="auto"/>
          </w:tcPr>
          <w:p w:rsidR="004A4073" w:rsidRPr="001F0098" w:rsidRDefault="004A4073" w:rsidP="00A6757F">
            <w:pPr>
              <w:spacing w:before="120" w:after="120"/>
              <w:ind w:right="-108"/>
              <w:rPr>
                <w:rFonts w:ascii="Arial" w:eastAsia="Calibri" w:hAnsi="Arial" w:cs="Arial"/>
              </w:rPr>
            </w:pPr>
            <w:r>
              <w:rPr>
                <w:rFonts w:ascii="Arial" w:eastAsia="Calibri" w:hAnsi="Arial" w:cs="Arial"/>
              </w:rPr>
              <w:t>Реконструкция улицы длиной 590м, габариты проезжей части и тротуаров 3,0</w:t>
            </w:r>
            <w:r w:rsidRPr="00701504">
              <w:rPr>
                <w:sz w:val="22"/>
                <w:szCs w:val="22"/>
              </w:rPr>
              <w:t xml:space="preserve"> + </w:t>
            </w:r>
            <w:r>
              <w:rPr>
                <w:sz w:val="22"/>
                <w:szCs w:val="22"/>
              </w:rPr>
              <w:t>10,5</w:t>
            </w:r>
            <w:r w:rsidRPr="00701504">
              <w:rPr>
                <w:sz w:val="22"/>
                <w:szCs w:val="22"/>
              </w:rPr>
              <w:t xml:space="preserve"> + </w:t>
            </w:r>
            <w:r>
              <w:rPr>
                <w:sz w:val="22"/>
                <w:szCs w:val="22"/>
              </w:rPr>
              <w:t>3,0 .</w:t>
            </w:r>
          </w:p>
        </w:tc>
        <w:tc>
          <w:tcPr>
            <w:tcW w:w="3402" w:type="dxa"/>
            <w:shd w:val="clear" w:color="auto" w:fill="auto"/>
          </w:tcPr>
          <w:p w:rsidR="004A4073" w:rsidRDefault="004A4073" w:rsidP="00A6757F">
            <w:pPr>
              <w:spacing w:before="120" w:after="120"/>
              <w:rPr>
                <w:rFonts w:ascii="Arial" w:eastAsia="Calibri" w:hAnsi="Arial" w:cs="Arial"/>
              </w:rPr>
            </w:pPr>
            <w:r>
              <w:rPr>
                <w:rFonts w:ascii="Arial" w:eastAsia="Calibri" w:hAnsi="Arial" w:cs="Arial"/>
              </w:rPr>
              <w:t>г. Благовещенск, ул. Загородная от ул. Горького до ул. Зейская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6757F">
            <w:pPr>
              <w:spacing w:before="120" w:after="120"/>
              <w:rPr>
                <w:rFonts w:ascii="Arial" w:eastAsia="Calibri" w:hAnsi="Arial" w:cs="Arial"/>
              </w:rPr>
            </w:pPr>
            <w:r>
              <w:rPr>
                <w:rFonts w:ascii="Arial" w:eastAsia="Calibri" w:hAnsi="Arial" w:cs="Arial"/>
              </w:rPr>
              <w:t>Магистральная улица общегородского/районного значения</w:t>
            </w:r>
          </w:p>
        </w:tc>
        <w:tc>
          <w:tcPr>
            <w:tcW w:w="2268" w:type="dxa"/>
            <w:shd w:val="clear" w:color="auto" w:fill="auto"/>
          </w:tcPr>
          <w:p w:rsidR="004A4073" w:rsidRPr="001F0098" w:rsidRDefault="004A4073" w:rsidP="00A6757F">
            <w:pPr>
              <w:spacing w:before="120" w:after="120"/>
              <w:ind w:right="-108"/>
              <w:rPr>
                <w:rFonts w:ascii="Arial" w:eastAsia="Calibri" w:hAnsi="Arial" w:cs="Arial"/>
              </w:rPr>
            </w:pPr>
            <w:r>
              <w:rPr>
                <w:rFonts w:ascii="Arial" w:eastAsia="Calibri" w:hAnsi="Arial" w:cs="Arial"/>
              </w:rPr>
              <w:t>Строительство улицы длиной 310м, габариты проезжей части и тротуаров 3,0</w:t>
            </w:r>
            <w:r w:rsidRPr="00701504">
              <w:rPr>
                <w:sz w:val="22"/>
                <w:szCs w:val="22"/>
              </w:rPr>
              <w:t xml:space="preserve"> + </w:t>
            </w:r>
            <w:r>
              <w:rPr>
                <w:sz w:val="22"/>
                <w:szCs w:val="22"/>
              </w:rPr>
              <w:t>10,5</w:t>
            </w:r>
            <w:r w:rsidRPr="00701504">
              <w:rPr>
                <w:sz w:val="22"/>
                <w:szCs w:val="22"/>
              </w:rPr>
              <w:t xml:space="preserve"> + </w:t>
            </w:r>
            <w:r>
              <w:rPr>
                <w:sz w:val="22"/>
                <w:szCs w:val="22"/>
              </w:rPr>
              <w:t>3,0 .</w:t>
            </w:r>
          </w:p>
        </w:tc>
        <w:tc>
          <w:tcPr>
            <w:tcW w:w="3402" w:type="dxa"/>
            <w:shd w:val="clear" w:color="auto" w:fill="auto"/>
          </w:tcPr>
          <w:p w:rsidR="004A4073" w:rsidRDefault="004A4073" w:rsidP="00A6757F">
            <w:pPr>
              <w:spacing w:before="120" w:after="120"/>
              <w:rPr>
                <w:rFonts w:ascii="Arial" w:eastAsia="Calibri" w:hAnsi="Arial" w:cs="Arial"/>
              </w:rPr>
            </w:pPr>
            <w:r>
              <w:rPr>
                <w:rFonts w:ascii="Arial" w:eastAsia="Calibri" w:hAnsi="Arial" w:cs="Arial"/>
              </w:rPr>
              <w:t>г. Благовещенск, ул. Загородная от ул. Зейская до ул. Ленина</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6757F">
            <w:pPr>
              <w:spacing w:before="120" w:after="120"/>
              <w:rPr>
                <w:rFonts w:ascii="Arial" w:eastAsia="Calibri" w:hAnsi="Arial" w:cs="Arial"/>
              </w:rPr>
            </w:pPr>
            <w:r>
              <w:rPr>
                <w:rFonts w:ascii="Arial" w:eastAsia="Calibri" w:hAnsi="Arial" w:cs="Arial"/>
              </w:rPr>
              <w:t>Магистральная улица районного значения</w:t>
            </w:r>
          </w:p>
        </w:tc>
        <w:tc>
          <w:tcPr>
            <w:tcW w:w="2268" w:type="dxa"/>
            <w:shd w:val="clear" w:color="auto" w:fill="auto"/>
          </w:tcPr>
          <w:p w:rsidR="004A4073" w:rsidRPr="001F0098" w:rsidRDefault="004A4073" w:rsidP="00A6757F">
            <w:pPr>
              <w:spacing w:before="120" w:after="120"/>
              <w:ind w:right="-108"/>
              <w:rPr>
                <w:rFonts w:ascii="Arial" w:eastAsia="Calibri" w:hAnsi="Arial" w:cs="Arial"/>
              </w:rPr>
            </w:pPr>
            <w:r>
              <w:rPr>
                <w:rFonts w:ascii="Arial" w:eastAsia="Calibri" w:hAnsi="Arial" w:cs="Arial"/>
              </w:rPr>
              <w:t>Реконструкция улицы длиной 1100м, габариты проезжей части и тротуаров 1,5</w:t>
            </w:r>
            <w:r w:rsidRPr="00701504">
              <w:rPr>
                <w:sz w:val="22"/>
                <w:szCs w:val="22"/>
              </w:rPr>
              <w:t xml:space="preserve"> + </w:t>
            </w:r>
            <w:r>
              <w:rPr>
                <w:sz w:val="22"/>
                <w:szCs w:val="22"/>
              </w:rPr>
              <w:t>10,5</w:t>
            </w:r>
            <w:r w:rsidRPr="00701504">
              <w:rPr>
                <w:sz w:val="22"/>
                <w:szCs w:val="22"/>
              </w:rPr>
              <w:t xml:space="preserve"> + </w:t>
            </w:r>
            <w:r>
              <w:rPr>
                <w:sz w:val="22"/>
                <w:szCs w:val="22"/>
              </w:rPr>
              <w:t>1,5 .</w:t>
            </w:r>
          </w:p>
        </w:tc>
        <w:tc>
          <w:tcPr>
            <w:tcW w:w="3402" w:type="dxa"/>
            <w:shd w:val="clear" w:color="auto" w:fill="auto"/>
          </w:tcPr>
          <w:p w:rsidR="004A4073" w:rsidRDefault="004A4073" w:rsidP="00A6757F">
            <w:pPr>
              <w:spacing w:before="120" w:after="120"/>
              <w:rPr>
                <w:rFonts w:ascii="Arial" w:eastAsia="Calibri" w:hAnsi="Arial" w:cs="Arial"/>
              </w:rPr>
            </w:pPr>
            <w:r>
              <w:rPr>
                <w:rFonts w:ascii="Arial" w:eastAsia="Calibri" w:hAnsi="Arial" w:cs="Arial"/>
              </w:rPr>
              <w:t>г. Благовещенск, ул. Тенистая от ул. Театральная до ул. 50-лет Октября</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6757F">
            <w:pPr>
              <w:spacing w:before="120" w:after="120"/>
              <w:rPr>
                <w:rFonts w:ascii="Arial" w:eastAsia="Calibri" w:hAnsi="Arial" w:cs="Arial"/>
              </w:rPr>
            </w:pPr>
            <w:r>
              <w:rPr>
                <w:rFonts w:ascii="Arial" w:eastAsia="Calibri" w:hAnsi="Arial" w:cs="Arial"/>
              </w:rPr>
              <w:t>Магистральная улица районного значения, улицы в жилой застройке</w:t>
            </w:r>
          </w:p>
        </w:tc>
        <w:tc>
          <w:tcPr>
            <w:tcW w:w="2268" w:type="dxa"/>
            <w:shd w:val="clear" w:color="auto" w:fill="auto"/>
          </w:tcPr>
          <w:p w:rsidR="004A4073" w:rsidRPr="001F0098" w:rsidRDefault="004A4073" w:rsidP="00A6757F">
            <w:pPr>
              <w:spacing w:before="120" w:after="120"/>
              <w:ind w:right="-108"/>
              <w:rPr>
                <w:rFonts w:ascii="Arial" w:eastAsia="Calibri" w:hAnsi="Arial" w:cs="Arial"/>
              </w:rPr>
            </w:pPr>
            <w:r>
              <w:rPr>
                <w:rFonts w:ascii="Arial" w:eastAsia="Calibri" w:hAnsi="Arial" w:cs="Arial"/>
              </w:rPr>
              <w:t>Строительство улично-дорожной сети общей длиной 1710м. габариты проезжей части и тротуаров уточнить в проекте планировки</w:t>
            </w:r>
          </w:p>
        </w:tc>
        <w:tc>
          <w:tcPr>
            <w:tcW w:w="3402" w:type="dxa"/>
            <w:shd w:val="clear" w:color="auto" w:fill="auto"/>
          </w:tcPr>
          <w:p w:rsidR="004A4073" w:rsidRDefault="004A4073" w:rsidP="00A6757F">
            <w:pPr>
              <w:spacing w:before="120" w:after="120"/>
              <w:rPr>
                <w:rFonts w:ascii="Arial" w:eastAsia="Calibri" w:hAnsi="Arial" w:cs="Arial"/>
              </w:rPr>
            </w:pPr>
            <w:r>
              <w:rPr>
                <w:rFonts w:ascii="Arial" w:eastAsia="Calibri" w:hAnsi="Arial" w:cs="Arial"/>
              </w:rPr>
              <w:t>г. Благовещенск, строительство улично-дорожной сети в районе Ипподрома</w:t>
            </w:r>
          </w:p>
        </w:tc>
        <w:tc>
          <w:tcPr>
            <w:tcW w:w="2977" w:type="dxa"/>
            <w:shd w:val="clear" w:color="auto" w:fill="auto"/>
          </w:tcPr>
          <w:p w:rsidR="004A4073" w:rsidRDefault="004A4073" w:rsidP="001F0098">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Строительство улично-дорожной сети общей длиной 1710м. габариты проезжей части и тротуаров 1,5</w:t>
            </w:r>
            <w:r w:rsidRPr="00701504">
              <w:rPr>
                <w:sz w:val="22"/>
                <w:szCs w:val="22"/>
              </w:rPr>
              <w:t xml:space="preserve"> + </w:t>
            </w:r>
            <w:r>
              <w:rPr>
                <w:sz w:val="22"/>
                <w:szCs w:val="22"/>
              </w:rPr>
              <w:t>6,0</w:t>
            </w:r>
            <w:r w:rsidRPr="00701504">
              <w:rPr>
                <w:sz w:val="22"/>
                <w:szCs w:val="22"/>
              </w:rPr>
              <w:t xml:space="preserve"> + </w:t>
            </w:r>
            <w:r>
              <w:rPr>
                <w:sz w:val="22"/>
                <w:szCs w:val="22"/>
              </w:rPr>
              <w:t>1,5 .</w:t>
            </w:r>
          </w:p>
        </w:tc>
        <w:tc>
          <w:tcPr>
            <w:tcW w:w="3402"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г. Благовещенск, строительство улично-дорожной сети в районе «Пятая стройка» (вторая очередь)</w:t>
            </w:r>
          </w:p>
        </w:tc>
        <w:tc>
          <w:tcPr>
            <w:tcW w:w="2977"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BF6EAC">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BF6EAC">
            <w:pPr>
              <w:spacing w:before="120" w:after="120"/>
              <w:ind w:right="-108"/>
              <w:rPr>
                <w:rFonts w:ascii="Arial" w:eastAsia="Calibri" w:hAnsi="Arial" w:cs="Arial"/>
              </w:rPr>
            </w:pPr>
            <w:r>
              <w:rPr>
                <w:rFonts w:ascii="Arial" w:eastAsia="Calibri" w:hAnsi="Arial" w:cs="Arial"/>
              </w:rPr>
              <w:t>Реконструкция улицы длиной 3150м. габариты проезжей части и тротуаров 3,0</w:t>
            </w:r>
            <w:r w:rsidRPr="00701504">
              <w:rPr>
                <w:sz w:val="22"/>
                <w:szCs w:val="22"/>
              </w:rPr>
              <w:t xml:space="preserve"> + </w:t>
            </w:r>
            <w:r>
              <w:rPr>
                <w:sz w:val="22"/>
                <w:szCs w:val="22"/>
              </w:rPr>
              <w:t>10,5(14,0)</w:t>
            </w:r>
            <w:r w:rsidRPr="00701504">
              <w:rPr>
                <w:sz w:val="22"/>
                <w:szCs w:val="22"/>
              </w:rPr>
              <w:t xml:space="preserve"> + </w:t>
            </w:r>
            <w:r>
              <w:rPr>
                <w:sz w:val="22"/>
                <w:szCs w:val="22"/>
              </w:rPr>
              <w:t>3,0 .</w:t>
            </w:r>
          </w:p>
        </w:tc>
        <w:tc>
          <w:tcPr>
            <w:tcW w:w="3402"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г. Благовещенск, ул. Пионерская</w:t>
            </w:r>
          </w:p>
        </w:tc>
        <w:tc>
          <w:tcPr>
            <w:tcW w:w="2977"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BF6EAC">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BF6EAC">
            <w:pPr>
              <w:spacing w:before="120" w:after="120"/>
              <w:ind w:right="-108"/>
              <w:rPr>
                <w:rFonts w:ascii="Arial" w:eastAsia="Calibri" w:hAnsi="Arial" w:cs="Arial"/>
              </w:rPr>
            </w:pPr>
            <w:r>
              <w:rPr>
                <w:rFonts w:ascii="Arial" w:eastAsia="Calibri" w:hAnsi="Arial" w:cs="Arial"/>
              </w:rPr>
              <w:t>Реконструкция улицы длиной 2570м. габариты проезжей части и тротуаров 3,0</w:t>
            </w:r>
            <w:r w:rsidRPr="00701504">
              <w:rPr>
                <w:sz w:val="22"/>
                <w:szCs w:val="22"/>
              </w:rPr>
              <w:t xml:space="preserve"> + </w:t>
            </w:r>
            <w:r>
              <w:rPr>
                <w:sz w:val="22"/>
                <w:szCs w:val="22"/>
              </w:rPr>
              <w:t>10,5(14,0)</w:t>
            </w:r>
            <w:r w:rsidRPr="00701504">
              <w:rPr>
                <w:sz w:val="22"/>
                <w:szCs w:val="22"/>
              </w:rPr>
              <w:t xml:space="preserve"> + </w:t>
            </w:r>
            <w:r>
              <w:rPr>
                <w:sz w:val="22"/>
                <w:szCs w:val="22"/>
              </w:rPr>
              <w:t>3,0 .</w:t>
            </w:r>
          </w:p>
        </w:tc>
        <w:tc>
          <w:tcPr>
            <w:tcW w:w="3402"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г. Благовещенск, ул. Б. Хмельницкого от ул. Ленина до ул. Рабочая</w:t>
            </w:r>
          </w:p>
        </w:tc>
        <w:tc>
          <w:tcPr>
            <w:tcW w:w="2977"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BF6EAC">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BF6EAC">
            <w:pPr>
              <w:spacing w:before="120" w:after="120"/>
              <w:ind w:right="-108"/>
              <w:rPr>
                <w:rFonts w:ascii="Arial" w:eastAsia="Calibri" w:hAnsi="Arial" w:cs="Arial"/>
              </w:rPr>
            </w:pPr>
            <w:r>
              <w:rPr>
                <w:rFonts w:ascii="Arial" w:eastAsia="Calibri" w:hAnsi="Arial" w:cs="Arial"/>
              </w:rPr>
              <w:t>Строительство улицы длиной 450м. габариты проезжей части и тротуаров 3,0</w:t>
            </w:r>
            <w:r w:rsidRPr="00701504">
              <w:rPr>
                <w:sz w:val="22"/>
                <w:szCs w:val="22"/>
              </w:rPr>
              <w:t xml:space="preserve"> + </w:t>
            </w:r>
            <w:r>
              <w:rPr>
                <w:sz w:val="22"/>
                <w:szCs w:val="22"/>
              </w:rPr>
              <w:t>10,5</w:t>
            </w:r>
            <w:r w:rsidRPr="00701504">
              <w:rPr>
                <w:sz w:val="22"/>
                <w:szCs w:val="22"/>
              </w:rPr>
              <w:t xml:space="preserve"> + </w:t>
            </w:r>
            <w:r>
              <w:rPr>
                <w:sz w:val="22"/>
                <w:szCs w:val="22"/>
              </w:rPr>
              <w:t>3,0 .</w:t>
            </w:r>
          </w:p>
        </w:tc>
        <w:tc>
          <w:tcPr>
            <w:tcW w:w="3402"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г. Благовещенск, ул. Б. Хмельницкого пробивка через территорию производственной зоны</w:t>
            </w:r>
          </w:p>
        </w:tc>
        <w:tc>
          <w:tcPr>
            <w:tcW w:w="2977"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BF6EAC">
            <w:pPr>
              <w:spacing w:before="120" w:after="120"/>
              <w:rPr>
                <w:rFonts w:ascii="Arial" w:eastAsia="Calibri" w:hAnsi="Arial" w:cs="Arial"/>
              </w:rPr>
            </w:pPr>
            <w:r>
              <w:rPr>
                <w:rFonts w:ascii="Arial" w:eastAsia="Calibri" w:hAnsi="Arial" w:cs="Arial"/>
              </w:rPr>
              <w:t>Улица в производственно-складских зонах</w:t>
            </w:r>
          </w:p>
        </w:tc>
        <w:tc>
          <w:tcPr>
            <w:tcW w:w="2268" w:type="dxa"/>
            <w:shd w:val="clear" w:color="auto" w:fill="auto"/>
          </w:tcPr>
          <w:p w:rsidR="004A4073" w:rsidRPr="001F0098" w:rsidRDefault="004A4073" w:rsidP="00CE7EE3">
            <w:pPr>
              <w:spacing w:before="120" w:after="120"/>
              <w:ind w:right="-108"/>
              <w:rPr>
                <w:rFonts w:ascii="Arial" w:eastAsia="Calibri" w:hAnsi="Arial" w:cs="Arial"/>
              </w:rPr>
            </w:pPr>
            <w:r>
              <w:rPr>
                <w:rFonts w:ascii="Arial" w:eastAsia="Calibri" w:hAnsi="Arial" w:cs="Arial"/>
              </w:rPr>
              <w:t>Строительство улицы длиной 1120м. габариты проезжей части и тротуаров 1,5</w:t>
            </w:r>
            <w:r w:rsidRPr="00701504">
              <w:rPr>
                <w:sz w:val="22"/>
                <w:szCs w:val="22"/>
              </w:rPr>
              <w:t xml:space="preserve"> + </w:t>
            </w:r>
            <w:r>
              <w:rPr>
                <w:sz w:val="22"/>
                <w:szCs w:val="22"/>
              </w:rPr>
              <w:t>7,0</w:t>
            </w:r>
            <w:r w:rsidRPr="00701504">
              <w:rPr>
                <w:sz w:val="22"/>
                <w:szCs w:val="22"/>
              </w:rPr>
              <w:t xml:space="preserve"> + </w:t>
            </w:r>
            <w:r>
              <w:rPr>
                <w:sz w:val="22"/>
                <w:szCs w:val="22"/>
              </w:rPr>
              <w:t>1,5 .</w:t>
            </w:r>
          </w:p>
        </w:tc>
        <w:tc>
          <w:tcPr>
            <w:tcW w:w="3402" w:type="dxa"/>
            <w:shd w:val="clear" w:color="auto" w:fill="auto"/>
          </w:tcPr>
          <w:p w:rsidR="004A4073" w:rsidRDefault="004A4073" w:rsidP="00CE7EE3">
            <w:pPr>
              <w:spacing w:before="120" w:after="120"/>
              <w:rPr>
                <w:rFonts w:ascii="Arial" w:eastAsia="Calibri" w:hAnsi="Arial" w:cs="Arial"/>
              </w:rPr>
            </w:pPr>
            <w:r>
              <w:rPr>
                <w:rFonts w:ascii="Arial" w:eastAsia="Calibri" w:hAnsi="Arial" w:cs="Arial"/>
              </w:rPr>
              <w:t>г. Благовещенск, продолжение ул. Красноармейской до пересечения с ул. Студенческая</w:t>
            </w:r>
          </w:p>
        </w:tc>
        <w:tc>
          <w:tcPr>
            <w:tcW w:w="2977" w:type="dxa"/>
            <w:shd w:val="clear" w:color="auto" w:fill="auto"/>
          </w:tcPr>
          <w:p w:rsidR="004A4073" w:rsidRDefault="004A4073" w:rsidP="00BF6EAC">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EF7442">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CE7EE3">
            <w:pPr>
              <w:spacing w:before="120" w:after="120"/>
              <w:ind w:right="-108"/>
              <w:rPr>
                <w:rFonts w:ascii="Arial" w:eastAsia="Calibri" w:hAnsi="Arial" w:cs="Arial"/>
              </w:rPr>
            </w:pPr>
            <w:r>
              <w:rPr>
                <w:rFonts w:ascii="Arial" w:eastAsia="Calibri" w:hAnsi="Arial" w:cs="Arial"/>
              </w:rPr>
              <w:t>Строительство капитальной улично-дорожной сети общей длиной 10850м. габариты проезжей части и тротуаров 1,5</w:t>
            </w:r>
            <w:r w:rsidRPr="00701504">
              <w:rPr>
                <w:sz w:val="22"/>
                <w:szCs w:val="22"/>
              </w:rPr>
              <w:t xml:space="preserve"> + </w:t>
            </w:r>
            <w:r>
              <w:rPr>
                <w:sz w:val="22"/>
                <w:szCs w:val="22"/>
              </w:rPr>
              <w:t>6,0</w:t>
            </w:r>
            <w:r w:rsidRPr="00701504">
              <w:rPr>
                <w:sz w:val="22"/>
                <w:szCs w:val="22"/>
              </w:rPr>
              <w:t xml:space="preserve"> + </w:t>
            </w:r>
            <w:r>
              <w:rPr>
                <w:sz w:val="22"/>
                <w:szCs w:val="22"/>
              </w:rPr>
              <w:t>1,5 .</w:t>
            </w:r>
          </w:p>
        </w:tc>
        <w:tc>
          <w:tcPr>
            <w:tcW w:w="3402" w:type="dxa"/>
            <w:shd w:val="clear" w:color="auto" w:fill="auto"/>
          </w:tcPr>
          <w:p w:rsidR="004A4073" w:rsidRDefault="004A4073" w:rsidP="00CE7EE3">
            <w:pPr>
              <w:spacing w:before="120" w:after="120"/>
              <w:rPr>
                <w:rFonts w:ascii="Arial" w:eastAsia="Calibri" w:hAnsi="Arial" w:cs="Arial"/>
              </w:rPr>
            </w:pPr>
            <w:r>
              <w:rPr>
                <w:rFonts w:ascii="Arial" w:eastAsia="Calibri" w:hAnsi="Arial" w:cs="Arial"/>
              </w:rPr>
              <w:t>г. Благовещенск, площадка жилищного строительства «Лесная 1»</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EF7442">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CE7EE3">
            <w:pPr>
              <w:spacing w:before="120" w:after="120"/>
              <w:ind w:right="-108"/>
              <w:rPr>
                <w:rFonts w:ascii="Arial" w:eastAsia="Calibri" w:hAnsi="Arial" w:cs="Arial"/>
              </w:rPr>
            </w:pPr>
            <w:r>
              <w:rPr>
                <w:rFonts w:ascii="Arial" w:eastAsia="Calibri" w:hAnsi="Arial" w:cs="Arial"/>
              </w:rPr>
              <w:t>Строительство капитальной улично-дорожной сети общей длиной 12500м. габариты проезжей части и тротуаров 1,5</w:t>
            </w:r>
            <w:r w:rsidRPr="00701504">
              <w:rPr>
                <w:sz w:val="22"/>
                <w:szCs w:val="22"/>
              </w:rPr>
              <w:t xml:space="preserve"> + </w:t>
            </w:r>
            <w:r>
              <w:rPr>
                <w:sz w:val="22"/>
                <w:szCs w:val="22"/>
              </w:rPr>
              <w:t>6,0</w:t>
            </w:r>
            <w:r w:rsidRPr="00701504">
              <w:rPr>
                <w:sz w:val="22"/>
                <w:szCs w:val="22"/>
              </w:rPr>
              <w:t xml:space="preserve"> + </w:t>
            </w:r>
            <w:r>
              <w:rPr>
                <w:sz w:val="22"/>
                <w:szCs w:val="22"/>
              </w:rPr>
              <w:t>1,5 .</w:t>
            </w:r>
          </w:p>
        </w:tc>
        <w:tc>
          <w:tcPr>
            <w:tcW w:w="3402"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г. Благовещенск, площадка жилищного строительства «Лесная 2»</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EF7442">
            <w:pPr>
              <w:spacing w:before="120" w:after="120"/>
              <w:rPr>
                <w:rFonts w:ascii="Arial" w:eastAsia="Calibri" w:hAnsi="Arial" w:cs="Arial"/>
              </w:rPr>
            </w:pPr>
            <w:r>
              <w:rPr>
                <w:rFonts w:ascii="Arial" w:eastAsia="Calibri" w:hAnsi="Arial" w:cs="Arial"/>
              </w:rPr>
              <w:t>Улица в жилой застройке</w:t>
            </w:r>
          </w:p>
        </w:tc>
        <w:tc>
          <w:tcPr>
            <w:tcW w:w="2268" w:type="dxa"/>
            <w:shd w:val="clear" w:color="auto" w:fill="auto"/>
          </w:tcPr>
          <w:p w:rsidR="004A4073" w:rsidRPr="001F0098" w:rsidRDefault="004A4073" w:rsidP="00CE7EE3">
            <w:pPr>
              <w:spacing w:before="120" w:after="120"/>
              <w:ind w:right="-108"/>
              <w:rPr>
                <w:rFonts w:ascii="Arial" w:eastAsia="Calibri" w:hAnsi="Arial" w:cs="Arial"/>
              </w:rPr>
            </w:pPr>
            <w:r>
              <w:rPr>
                <w:rFonts w:ascii="Arial" w:eastAsia="Calibri" w:hAnsi="Arial" w:cs="Arial"/>
              </w:rPr>
              <w:t>Строительство капитальной улично-дорожной сети общей длиной 4800м. габариты проезжей части и тротуаров 1,5</w:t>
            </w:r>
            <w:r w:rsidRPr="00701504">
              <w:rPr>
                <w:sz w:val="22"/>
                <w:szCs w:val="22"/>
              </w:rPr>
              <w:t xml:space="preserve"> + </w:t>
            </w:r>
            <w:r>
              <w:rPr>
                <w:sz w:val="22"/>
                <w:szCs w:val="22"/>
              </w:rPr>
              <w:t>6,0</w:t>
            </w:r>
            <w:r w:rsidRPr="00701504">
              <w:rPr>
                <w:sz w:val="22"/>
                <w:szCs w:val="22"/>
              </w:rPr>
              <w:t xml:space="preserve"> + </w:t>
            </w:r>
            <w:r>
              <w:rPr>
                <w:sz w:val="22"/>
                <w:szCs w:val="22"/>
              </w:rPr>
              <w:t>1,5 .</w:t>
            </w:r>
          </w:p>
        </w:tc>
        <w:tc>
          <w:tcPr>
            <w:tcW w:w="3402" w:type="dxa"/>
            <w:shd w:val="clear" w:color="auto" w:fill="auto"/>
          </w:tcPr>
          <w:p w:rsidR="004A4073" w:rsidRDefault="004A4073" w:rsidP="00CE7EE3">
            <w:pPr>
              <w:spacing w:before="120" w:after="120"/>
              <w:rPr>
                <w:rFonts w:ascii="Arial" w:eastAsia="Calibri" w:hAnsi="Arial" w:cs="Arial"/>
              </w:rPr>
            </w:pPr>
            <w:r>
              <w:rPr>
                <w:rFonts w:ascii="Arial" w:eastAsia="Calibri" w:hAnsi="Arial" w:cs="Arial"/>
              </w:rPr>
              <w:t>г. Благовещенск, площадка жилищного строительства в районе Моховой Пади (быв.танкодром)</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1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Pr>
                <w:rFonts w:ascii="Calibri" w:eastAsia="Calibri" w:hAnsi="Calibri" w:cs="Times New Roman"/>
                <w:sz w:val="22"/>
                <w:szCs w:val="22"/>
              </w:rPr>
              <w:t xml:space="preserve">Искусственные сооружения на </w:t>
            </w:r>
            <w:r>
              <w:rPr>
                <w:rFonts w:ascii="Calibri" w:eastAsia="Calibri" w:hAnsi="Calibri" w:cs="Times New Roman"/>
                <w:sz w:val="22"/>
                <w:szCs w:val="22"/>
              </w:rPr>
              <w:lastRenderedPageBreak/>
              <w:t xml:space="preserve">автодорогах и улицах </w:t>
            </w:r>
          </w:p>
        </w:tc>
        <w:tc>
          <w:tcPr>
            <w:tcW w:w="2410"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lastRenderedPageBreak/>
              <w:t>Автодорожный мост</w:t>
            </w:r>
          </w:p>
        </w:tc>
        <w:tc>
          <w:tcPr>
            <w:tcW w:w="2268" w:type="dxa"/>
            <w:shd w:val="clear" w:color="auto" w:fill="auto"/>
          </w:tcPr>
          <w:p w:rsidR="004A4073" w:rsidRDefault="004A4073" w:rsidP="008C7F81">
            <w:pPr>
              <w:spacing w:before="120" w:after="120"/>
              <w:ind w:right="-108"/>
              <w:rPr>
                <w:rFonts w:ascii="Arial" w:eastAsia="Calibri" w:hAnsi="Arial" w:cs="Arial"/>
              </w:rPr>
            </w:pPr>
            <w:r>
              <w:rPr>
                <w:rFonts w:ascii="Arial" w:eastAsia="Calibri" w:hAnsi="Arial" w:cs="Arial"/>
              </w:rPr>
              <w:t xml:space="preserve">Строительство автодорожного моста </w:t>
            </w:r>
            <w:r>
              <w:rPr>
                <w:rFonts w:ascii="Arial" w:eastAsia="Calibri" w:hAnsi="Arial" w:cs="Arial"/>
              </w:rPr>
              <w:lastRenderedPageBreak/>
              <w:t>через р. Зея, длина более 1800м габариты проезжей части и тротуаров 0,75</w:t>
            </w:r>
            <w:r w:rsidRPr="00701504">
              <w:rPr>
                <w:sz w:val="22"/>
                <w:szCs w:val="22"/>
              </w:rPr>
              <w:t xml:space="preserve"> + </w:t>
            </w:r>
            <w:r>
              <w:rPr>
                <w:sz w:val="22"/>
                <w:szCs w:val="22"/>
              </w:rPr>
              <w:t>7,0</w:t>
            </w:r>
            <w:r w:rsidRPr="00701504">
              <w:rPr>
                <w:sz w:val="22"/>
                <w:szCs w:val="22"/>
              </w:rPr>
              <w:t xml:space="preserve"> + </w:t>
            </w:r>
            <w:r>
              <w:rPr>
                <w:sz w:val="22"/>
                <w:szCs w:val="22"/>
              </w:rPr>
              <w:t>0,75 .</w:t>
            </w:r>
          </w:p>
        </w:tc>
        <w:tc>
          <w:tcPr>
            <w:tcW w:w="3402" w:type="dxa"/>
            <w:shd w:val="clear" w:color="auto" w:fill="auto"/>
          </w:tcPr>
          <w:p w:rsidR="004A4073" w:rsidRDefault="004A4073" w:rsidP="00CE7EE3">
            <w:pPr>
              <w:spacing w:before="120" w:after="120"/>
              <w:rPr>
                <w:rFonts w:ascii="Arial" w:eastAsia="Calibri" w:hAnsi="Arial" w:cs="Arial"/>
              </w:rPr>
            </w:pPr>
            <w:r>
              <w:rPr>
                <w:rFonts w:ascii="Arial" w:eastAsia="Calibri" w:hAnsi="Arial" w:cs="Arial"/>
              </w:rPr>
              <w:lastRenderedPageBreak/>
              <w:t>г. Благовещенск, автодорожный мост в створе ул. Горького</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FF45DB">
            <w:pPr>
              <w:spacing w:before="120" w:after="120"/>
              <w:rPr>
                <w:rFonts w:ascii="Arial" w:eastAsia="Calibri" w:hAnsi="Arial" w:cs="Arial"/>
              </w:rPr>
            </w:pPr>
            <w:r>
              <w:rPr>
                <w:sz w:val="22"/>
                <w:szCs w:val="22"/>
              </w:rPr>
              <w:t>Д</w:t>
            </w:r>
            <w:r w:rsidRPr="0046759A">
              <w:rPr>
                <w:sz w:val="22"/>
                <w:szCs w:val="22"/>
              </w:rPr>
              <w:t>вухуровнев</w:t>
            </w:r>
            <w:r>
              <w:rPr>
                <w:sz w:val="22"/>
                <w:szCs w:val="22"/>
              </w:rPr>
              <w:t>ая</w:t>
            </w:r>
            <w:r w:rsidRPr="0046759A">
              <w:rPr>
                <w:sz w:val="22"/>
                <w:szCs w:val="22"/>
              </w:rPr>
              <w:t xml:space="preserve"> развязк</w:t>
            </w:r>
            <w:r>
              <w:rPr>
                <w:sz w:val="22"/>
                <w:szCs w:val="22"/>
              </w:rPr>
              <w:t>а</w:t>
            </w:r>
            <w:r w:rsidRPr="0046759A">
              <w:rPr>
                <w:sz w:val="22"/>
                <w:szCs w:val="22"/>
              </w:rPr>
              <w:t xml:space="preserve"> («Калининская развязка»)</w:t>
            </w:r>
          </w:p>
        </w:tc>
        <w:tc>
          <w:tcPr>
            <w:tcW w:w="2268" w:type="dxa"/>
            <w:shd w:val="clear" w:color="auto" w:fill="auto"/>
          </w:tcPr>
          <w:p w:rsidR="004A4073" w:rsidRDefault="004A4073" w:rsidP="008C7F81">
            <w:pPr>
              <w:spacing w:before="120" w:after="120"/>
              <w:ind w:right="-108"/>
              <w:rPr>
                <w:sz w:val="22"/>
                <w:szCs w:val="22"/>
              </w:rPr>
            </w:pPr>
            <w:r>
              <w:rPr>
                <w:rFonts w:ascii="Arial" w:eastAsia="Calibri" w:hAnsi="Arial" w:cs="Arial"/>
              </w:rPr>
              <w:t>Строительство к</w:t>
            </w:r>
            <w:r w:rsidRPr="0046759A">
              <w:rPr>
                <w:sz w:val="22"/>
                <w:szCs w:val="22"/>
              </w:rPr>
              <w:t>омплекс</w:t>
            </w:r>
            <w:r>
              <w:rPr>
                <w:sz w:val="22"/>
                <w:szCs w:val="22"/>
              </w:rPr>
              <w:t>а</w:t>
            </w:r>
            <w:r w:rsidRPr="0046759A">
              <w:rPr>
                <w:sz w:val="22"/>
                <w:szCs w:val="22"/>
              </w:rPr>
              <w:t xml:space="preserve"> сооружений двухуровневой развязки</w:t>
            </w:r>
            <w:r>
              <w:rPr>
                <w:sz w:val="22"/>
                <w:szCs w:val="22"/>
              </w:rPr>
              <w:t>, общая протяжённость сооружения: основной ход 890м., подход с ул. Тенистой 230м.</w:t>
            </w:r>
          </w:p>
          <w:p w:rsidR="004A4073" w:rsidRPr="008C7F81" w:rsidRDefault="004A4073" w:rsidP="008C7F81">
            <w:pPr>
              <w:spacing w:before="120" w:after="120"/>
              <w:ind w:right="-108"/>
              <w:rPr>
                <w:rFonts w:ascii="Arial" w:eastAsia="Calibri" w:hAnsi="Arial" w:cs="Arial"/>
              </w:rPr>
            </w:pPr>
            <w:r>
              <w:rPr>
                <w:rFonts w:ascii="Arial" w:eastAsia="Calibri" w:hAnsi="Arial" w:cs="Arial"/>
              </w:rPr>
              <w:t xml:space="preserve">Габариты проезжей части и тротуаров: </w:t>
            </w:r>
            <w:r w:rsidRPr="008C7F81">
              <w:rPr>
                <w:rFonts w:ascii="Arial" w:eastAsia="Calibri" w:hAnsi="Arial" w:cs="Arial"/>
              </w:rPr>
              <w:t>0,75+10,5+0,75</w:t>
            </w:r>
            <w:r>
              <w:rPr>
                <w:rFonts w:ascii="Arial" w:eastAsia="Calibri" w:hAnsi="Arial" w:cs="Arial"/>
              </w:rPr>
              <w:t>,</w:t>
            </w:r>
          </w:p>
          <w:p w:rsidR="004A4073" w:rsidRDefault="004A4073" w:rsidP="00FF45DB">
            <w:pPr>
              <w:spacing w:before="120" w:after="120"/>
              <w:ind w:right="-108"/>
              <w:rPr>
                <w:rFonts w:ascii="Arial" w:eastAsia="Calibri" w:hAnsi="Arial" w:cs="Arial"/>
              </w:rPr>
            </w:pPr>
            <w:r w:rsidRPr="008C7F81">
              <w:rPr>
                <w:rFonts w:ascii="Arial" w:eastAsia="Calibri" w:hAnsi="Arial" w:cs="Arial"/>
              </w:rPr>
              <w:t>0,75+17,5+0,75</w:t>
            </w:r>
            <w:r>
              <w:rPr>
                <w:rFonts w:ascii="Arial" w:eastAsia="Calibri" w:hAnsi="Arial" w:cs="Arial"/>
              </w:rPr>
              <w:t xml:space="preserve">, </w:t>
            </w:r>
            <w:r w:rsidRPr="008C7F81">
              <w:rPr>
                <w:rFonts w:ascii="Arial" w:eastAsia="Calibri" w:hAnsi="Arial" w:cs="Arial"/>
              </w:rPr>
              <w:t>0,75+7,0+0,75</w:t>
            </w:r>
          </w:p>
        </w:tc>
        <w:tc>
          <w:tcPr>
            <w:tcW w:w="3402" w:type="dxa"/>
            <w:shd w:val="clear" w:color="auto" w:fill="auto"/>
          </w:tcPr>
          <w:p w:rsidR="004A4073" w:rsidRDefault="004A4073" w:rsidP="008C7F81">
            <w:pPr>
              <w:spacing w:before="120" w:after="120"/>
              <w:rPr>
                <w:rFonts w:ascii="Arial" w:eastAsia="Calibri" w:hAnsi="Arial" w:cs="Arial"/>
              </w:rPr>
            </w:pPr>
            <w:r>
              <w:rPr>
                <w:rFonts w:ascii="Arial" w:eastAsia="Calibri" w:hAnsi="Arial" w:cs="Arial"/>
              </w:rPr>
              <w:t>г. Благовещенск, на пересечении</w:t>
            </w:r>
            <w:r w:rsidRPr="008C7F81">
              <w:rPr>
                <w:rFonts w:ascii="Arial" w:eastAsia="Calibri" w:hAnsi="Arial" w:cs="Arial"/>
              </w:rPr>
              <w:t xml:space="preserve"> ул. Тенистая и Калинина, Игнатьевского и Новотроицкого шоссе</w:t>
            </w:r>
          </w:p>
        </w:tc>
        <w:tc>
          <w:tcPr>
            <w:tcW w:w="2977" w:type="dxa"/>
            <w:shd w:val="clear" w:color="auto" w:fill="auto"/>
          </w:tcPr>
          <w:p w:rsidR="004A4073" w:rsidRDefault="004A4073" w:rsidP="008C7F81">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Путепровод</w:t>
            </w:r>
          </w:p>
        </w:tc>
        <w:tc>
          <w:tcPr>
            <w:tcW w:w="2268" w:type="dxa"/>
            <w:shd w:val="clear" w:color="auto" w:fill="auto"/>
          </w:tcPr>
          <w:p w:rsidR="004A4073" w:rsidRDefault="004A4073" w:rsidP="00FF45DB">
            <w:pPr>
              <w:spacing w:before="120" w:after="120"/>
              <w:ind w:right="-108"/>
              <w:rPr>
                <w:rFonts w:ascii="Arial" w:eastAsia="Calibri" w:hAnsi="Arial" w:cs="Arial"/>
              </w:rPr>
            </w:pPr>
            <w:r>
              <w:rPr>
                <w:rFonts w:ascii="Arial" w:eastAsia="Calibri" w:hAnsi="Arial" w:cs="Arial"/>
              </w:rPr>
              <w:t xml:space="preserve">Строительство путепровода №1, длиной 30м, габариты проезжей части и тротуаров </w:t>
            </w:r>
            <w:r w:rsidRPr="00FF45DB">
              <w:rPr>
                <w:sz w:val="22"/>
                <w:szCs w:val="22"/>
              </w:rPr>
              <w:t>0,75</w:t>
            </w:r>
            <w:r w:rsidRPr="00701504">
              <w:rPr>
                <w:sz w:val="22"/>
                <w:szCs w:val="22"/>
              </w:rPr>
              <w:t xml:space="preserve"> + </w:t>
            </w:r>
            <w:r>
              <w:rPr>
                <w:sz w:val="22"/>
                <w:szCs w:val="22"/>
              </w:rPr>
              <w:t>12,0</w:t>
            </w:r>
            <w:r w:rsidRPr="00701504">
              <w:rPr>
                <w:sz w:val="22"/>
                <w:szCs w:val="22"/>
              </w:rPr>
              <w:t xml:space="preserve"> + </w:t>
            </w:r>
            <w:r>
              <w:rPr>
                <w:sz w:val="22"/>
                <w:szCs w:val="22"/>
              </w:rPr>
              <w:t>0,75 .</w:t>
            </w:r>
          </w:p>
        </w:tc>
        <w:tc>
          <w:tcPr>
            <w:tcW w:w="3402" w:type="dxa"/>
            <w:shd w:val="clear" w:color="auto" w:fill="auto"/>
          </w:tcPr>
          <w:p w:rsidR="004A4073" w:rsidRPr="0046759A" w:rsidRDefault="004A4073" w:rsidP="00FF45DB">
            <w:pPr>
              <w:spacing w:before="60" w:after="60" w:line="240" w:lineRule="auto"/>
              <w:jc w:val="both"/>
              <w:rPr>
                <w:sz w:val="22"/>
                <w:szCs w:val="22"/>
              </w:rPr>
            </w:pPr>
            <w:r>
              <w:rPr>
                <w:rFonts w:ascii="Arial" w:eastAsia="Calibri" w:hAnsi="Arial" w:cs="Arial"/>
              </w:rPr>
              <w:t xml:space="preserve">г. Благовещенск, </w:t>
            </w:r>
            <w:r>
              <w:rPr>
                <w:sz w:val="22"/>
                <w:szCs w:val="22"/>
              </w:rPr>
              <w:t>Пересечение Игнатьевского шоссе и ул. Студенческой</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Путепровод</w:t>
            </w:r>
          </w:p>
        </w:tc>
        <w:tc>
          <w:tcPr>
            <w:tcW w:w="2268" w:type="dxa"/>
            <w:shd w:val="clear" w:color="auto" w:fill="auto"/>
          </w:tcPr>
          <w:p w:rsidR="004A4073" w:rsidRDefault="004A4073" w:rsidP="00CE7EE3">
            <w:pPr>
              <w:spacing w:before="120" w:after="120"/>
              <w:ind w:right="-108"/>
              <w:rPr>
                <w:rFonts w:ascii="Arial" w:eastAsia="Calibri" w:hAnsi="Arial" w:cs="Arial"/>
              </w:rPr>
            </w:pPr>
            <w:r>
              <w:rPr>
                <w:rFonts w:ascii="Arial" w:eastAsia="Calibri" w:hAnsi="Arial" w:cs="Arial"/>
              </w:rPr>
              <w:t xml:space="preserve">Строительство путепровода №2, </w:t>
            </w:r>
            <w:r>
              <w:rPr>
                <w:rFonts w:ascii="Arial" w:eastAsia="Calibri" w:hAnsi="Arial" w:cs="Arial"/>
              </w:rPr>
              <w:lastRenderedPageBreak/>
              <w:t xml:space="preserve">габариты проезжей части и тротуаров </w:t>
            </w:r>
            <w:r w:rsidRPr="00FF45DB">
              <w:rPr>
                <w:sz w:val="22"/>
                <w:szCs w:val="22"/>
              </w:rPr>
              <w:t>0,75</w:t>
            </w:r>
            <w:r w:rsidRPr="00701504">
              <w:rPr>
                <w:sz w:val="22"/>
                <w:szCs w:val="22"/>
              </w:rPr>
              <w:t xml:space="preserve"> + </w:t>
            </w:r>
            <w:r>
              <w:rPr>
                <w:sz w:val="22"/>
                <w:szCs w:val="22"/>
              </w:rPr>
              <w:t>12,0</w:t>
            </w:r>
            <w:r w:rsidRPr="00701504">
              <w:rPr>
                <w:sz w:val="22"/>
                <w:szCs w:val="22"/>
              </w:rPr>
              <w:t xml:space="preserve"> + </w:t>
            </w:r>
            <w:r>
              <w:rPr>
                <w:sz w:val="22"/>
                <w:szCs w:val="22"/>
              </w:rPr>
              <w:t>0,75 .</w:t>
            </w:r>
          </w:p>
        </w:tc>
        <w:tc>
          <w:tcPr>
            <w:tcW w:w="3402" w:type="dxa"/>
            <w:shd w:val="clear" w:color="auto" w:fill="auto"/>
          </w:tcPr>
          <w:p w:rsidR="004A4073" w:rsidRPr="0046759A" w:rsidRDefault="004A4073" w:rsidP="00FF45DB">
            <w:pPr>
              <w:spacing w:before="60" w:after="60" w:line="240" w:lineRule="auto"/>
              <w:jc w:val="both"/>
              <w:rPr>
                <w:sz w:val="22"/>
                <w:szCs w:val="22"/>
              </w:rPr>
            </w:pPr>
            <w:r>
              <w:rPr>
                <w:rFonts w:ascii="Arial" w:eastAsia="Calibri" w:hAnsi="Arial" w:cs="Arial"/>
              </w:rPr>
              <w:lastRenderedPageBreak/>
              <w:t xml:space="preserve">г. Благовещенск, </w:t>
            </w:r>
            <w:r>
              <w:rPr>
                <w:sz w:val="22"/>
                <w:szCs w:val="22"/>
              </w:rPr>
              <w:t xml:space="preserve">Пересечение Игнатьевского шоссе и ул. </w:t>
            </w:r>
            <w:r>
              <w:rPr>
                <w:sz w:val="22"/>
                <w:szCs w:val="22"/>
              </w:rPr>
              <w:lastRenderedPageBreak/>
              <w:t>Тепличной</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Путепровод</w:t>
            </w:r>
          </w:p>
        </w:tc>
        <w:tc>
          <w:tcPr>
            <w:tcW w:w="2268" w:type="dxa"/>
            <w:shd w:val="clear" w:color="auto" w:fill="auto"/>
          </w:tcPr>
          <w:p w:rsidR="004A4073" w:rsidRDefault="004A4073" w:rsidP="00CE7EE3">
            <w:pPr>
              <w:spacing w:before="120" w:after="120"/>
              <w:ind w:right="-108"/>
              <w:rPr>
                <w:rFonts w:ascii="Arial" w:eastAsia="Calibri" w:hAnsi="Arial" w:cs="Arial"/>
              </w:rPr>
            </w:pPr>
            <w:r>
              <w:rPr>
                <w:rFonts w:ascii="Arial" w:eastAsia="Calibri" w:hAnsi="Arial" w:cs="Arial"/>
              </w:rPr>
              <w:t xml:space="preserve">Строительство путепровода по Новотроицкому шоссе, габариты проезжей части и тротуаров </w:t>
            </w:r>
            <w:r w:rsidRPr="00FF45DB">
              <w:rPr>
                <w:sz w:val="22"/>
                <w:szCs w:val="22"/>
              </w:rPr>
              <w:t>0,75</w:t>
            </w:r>
            <w:r w:rsidRPr="00701504">
              <w:rPr>
                <w:sz w:val="22"/>
                <w:szCs w:val="22"/>
              </w:rPr>
              <w:t xml:space="preserve"> + </w:t>
            </w:r>
            <w:r>
              <w:rPr>
                <w:sz w:val="22"/>
                <w:szCs w:val="22"/>
              </w:rPr>
              <w:t>12,0</w:t>
            </w:r>
            <w:r w:rsidRPr="00701504">
              <w:rPr>
                <w:sz w:val="22"/>
                <w:szCs w:val="22"/>
              </w:rPr>
              <w:t xml:space="preserve"> + </w:t>
            </w:r>
            <w:r>
              <w:rPr>
                <w:sz w:val="22"/>
                <w:szCs w:val="22"/>
              </w:rPr>
              <w:t>0,75 .</w:t>
            </w:r>
          </w:p>
        </w:tc>
        <w:tc>
          <w:tcPr>
            <w:tcW w:w="3402" w:type="dxa"/>
            <w:shd w:val="clear" w:color="auto" w:fill="auto"/>
          </w:tcPr>
          <w:p w:rsidR="004A4073" w:rsidRPr="0046759A" w:rsidRDefault="004A4073" w:rsidP="00FF45DB">
            <w:pPr>
              <w:spacing w:before="60" w:after="60" w:line="240" w:lineRule="auto"/>
              <w:jc w:val="both"/>
              <w:rPr>
                <w:sz w:val="22"/>
                <w:szCs w:val="22"/>
              </w:rPr>
            </w:pPr>
            <w:r>
              <w:rPr>
                <w:rFonts w:ascii="Arial" w:eastAsia="Calibri" w:hAnsi="Arial" w:cs="Arial"/>
              </w:rPr>
              <w:t xml:space="preserve">г. Благовещенск, </w:t>
            </w:r>
            <w:r>
              <w:rPr>
                <w:sz w:val="22"/>
                <w:szCs w:val="22"/>
              </w:rPr>
              <w:t>Пересечение Новотроицкого шоссе и ул. Воронкова</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Автодорожный мост</w:t>
            </w:r>
          </w:p>
        </w:tc>
        <w:tc>
          <w:tcPr>
            <w:tcW w:w="2268" w:type="dxa"/>
            <w:shd w:val="clear" w:color="auto" w:fill="auto"/>
          </w:tcPr>
          <w:p w:rsidR="004A4073" w:rsidRDefault="004A4073" w:rsidP="00FF45DB">
            <w:pPr>
              <w:spacing w:before="120" w:after="120"/>
              <w:ind w:right="-108"/>
              <w:rPr>
                <w:rFonts w:ascii="Arial" w:eastAsia="Calibri" w:hAnsi="Arial" w:cs="Arial"/>
              </w:rPr>
            </w:pPr>
            <w:r>
              <w:rPr>
                <w:rFonts w:ascii="Arial" w:eastAsia="Calibri" w:hAnsi="Arial" w:cs="Arial"/>
              </w:rPr>
              <w:t xml:space="preserve">Строительство автодорожного моста длиной 25м, габариты проезжей части и тротуаров </w:t>
            </w:r>
            <w:r w:rsidRPr="00FF45DB">
              <w:rPr>
                <w:sz w:val="22"/>
                <w:szCs w:val="22"/>
              </w:rPr>
              <w:t>1,5</w:t>
            </w:r>
            <w:r w:rsidRPr="00701504">
              <w:rPr>
                <w:sz w:val="22"/>
                <w:szCs w:val="22"/>
              </w:rPr>
              <w:t xml:space="preserve"> + </w:t>
            </w:r>
            <w:r>
              <w:rPr>
                <w:sz w:val="22"/>
                <w:szCs w:val="22"/>
              </w:rPr>
              <w:t>12,0</w:t>
            </w:r>
            <w:r w:rsidRPr="00701504">
              <w:rPr>
                <w:sz w:val="22"/>
                <w:szCs w:val="22"/>
              </w:rPr>
              <w:t xml:space="preserve"> + </w:t>
            </w:r>
            <w:r>
              <w:rPr>
                <w:sz w:val="22"/>
                <w:szCs w:val="22"/>
              </w:rPr>
              <w:t>1,5</w:t>
            </w:r>
          </w:p>
        </w:tc>
        <w:tc>
          <w:tcPr>
            <w:tcW w:w="3402" w:type="dxa"/>
            <w:shd w:val="clear" w:color="auto" w:fill="auto"/>
          </w:tcPr>
          <w:p w:rsidR="004A4073" w:rsidRPr="0046759A" w:rsidRDefault="004A4073" w:rsidP="00FF45DB">
            <w:pPr>
              <w:spacing w:before="60" w:after="60" w:line="240" w:lineRule="auto"/>
              <w:rPr>
                <w:sz w:val="22"/>
                <w:szCs w:val="22"/>
              </w:rPr>
            </w:pPr>
            <w:r>
              <w:rPr>
                <w:rFonts w:ascii="Arial" w:eastAsia="Calibri" w:hAnsi="Arial" w:cs="Arial"/>
              </w:rPr>
              <w:t xml:space="preserve">г. Благовещенск, </w:t>
            </w:r>
            <w:r>
              <w:rPr>
                <w:sz w:val="22"/>
                <w:szCs w:val="22"/>
              </w:rPr>
              <w:t>мост через реку Бурхановку по ул. Шимановского</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Автодорожный мост</w:t>
            </w:r>
          </w:p>
        </w:tc>
        <w:tc>
          <w:tcPr>
            <w:tcW w:w="2268" w:type="dxa"/>
            <w:shd w:val="clear" w:color="auto" w:fill="auto"/>
          </w:tcPr>
          <w:p w:rsidR="004A4073" w:rsidRDefault="004A4073" w:rsidP="00FF45DB">
            <w:pPr>
              <w:spacing w:before="120" w:after="120"/>
              <w:ind w:right="-108"/>
              <w:rPr>
                <w:rFonts w:ascii="Arial" w:eastAsia="Calibri" w:hAnsi="Arial" w:cs="Arial"/>
              </w:rPr>
            </w:pPr>
            <w:r>
              <w:rPr>
                <w:rFonts w:ascii="Arial" w:eastAsia="Calibri" w:hAnsi="Arial" w:cs="Arial"/>
              </w:rPr>
              <w:t xml:space="preserve">Строительство автодорожного моста длиной 30м, габариты проезжей части и тротуаров </w:t>
            </w:r>
            <w:r>
              <w:rPr>
                <w:sz w:val="22"/>
                <w:szCs w:val="22"/>
              </w:rPr>
              <w:t>3,0</w:t>
            </w:r>
            <w:r w:rsidRPr="00701504">
              <w:rPr>
                <w:sz w:val="22"/>
                <w:szCs w:val="22"/>
              </w:rPr>
              <w:t xml:space="preserve"> + </w:t>
            </w:r>
            <w:r>
              <w:rPr>
                <w:sz w:val="22"/>
                <w:szCs w:val="22"/>
              </w:rPr>
              <w:t>12,0</w:t>
            </w:r>
            <w:r w:rsidRPr="00701504">
              <w:rPr>
                <w:sz w:val="22"/>
                <w:szCs w:val="22"/>
              </w:rPr>
              <w:t xml:space="preserve"> + </w:t>
            </w:r>
            <w:r>
              <w:rPr>
                <w:sz w:val="22"/>
                <w:szCs w:val="22"/>
              </w:rPr>
              <w:t>1,5</w:t>
            </w:r>
          </w:p>
        </w:tc>
        <w:tc>
          <w:tcPr>
            <w:tcW w:w="3402" w:type="dxa"/>
            <w:shd w:val="clear" w:color="auto" w:fill="auto"/>
          </w:tcPr>
          <w:p w:rsidR="004A4073" w:rsidRPr="0046759A" w:rsidRDefault="004A4073" w:rsidP="00FF45DB">
            <w:pPr>
              <w:spacing w:before="60" w:after="60" w:line="240" w:lineRule="auto"/>
              <w:rPr>
                <w:sz w:val="22"/>
                <w:szCs w:val="22"/>
              </w:rPr>
            </w:pPr>
            <w:r>
              <w:rPr>
                <w:rFonts w:ascii="Arial" w:eastAsia="Calibri" w:hAnsi="Arial" w:cs="Arial"/>
              </w:rPr>
              <w:t xml:space="preserve">г. Благовещенск, </w:t>
            </w:r>
            <w:r>
              <w:rPr>
                <w:sz w:val="22"/>
                <w:szCs w:val="22"/>
              </w:rPr>
              <w:t>мост через реку Чигири по ул. Зелёная</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B7949" w:rsidRDefault="004A4073" w:rsidP="00584103">
            <w:pPr>
              <w:tabs>
                <w:tab w:val="num" w:pos="2520"/>
                <w:tab w:val="num" w:pos="2880"/>
              </w:tabs>
              <w:spacing w:before="40" w:after="40"/>
              <w:rPr>
                <w:rFonts w:ascii="Arial" w:hAnsi="Arial" w:cs="Arial"/>
                <w:lang w:eastAsia="ru-RU"/>
              </w:rPr>
            </w:pPr>
            <w:r>
              <w:rPr>
                <w:rFonts w:ascii="Arial" w:hAnsi="Arial" w:cs="Arial"/>
                <w:lang w:eastAsia="ru-RU"/>
              </w:rPr>
              <w:t>Путепровод</w:t>
            </w:r>
          </w:p>
        </w:tc>
        <w:tc>
          <w:tcPr>
            <w:tcW w:w="2268" w:type="dxa"/>
            <w:shd w:val="clear" w:color="auto" w:fill="auto"/>
          </w:tcPr>
          <w:p w:rsidR="004A4073" w:rsidRDefault="004A4073" w:rsidP="00CE7EE3">
            <w:pPr>
              <w:spacing w:before="120" w:after="120"/>
              <w:ind w:right="-108"/>
              <w:rPr>
                <w:rFonts w:ascii="Arial" w:eastAsia="Calibri" w:hAnsi="Arial" w:cs="Arial"/>
              </w:rPr>
            </w:pPr>
            <w:r>
              <w:rPr>
                <w:rFonts w:ascii="Arial" w:eastAsia="Calibri" w:hAnsi="Arial" w:cs="Arial"/>
              </w:rPr>
              <w:t>Строительство путепровода</w:t>
            </w:r>
            <w:r>
              <w:rPr>
                <w:rFonts w:ascii="Arial" w:hAnsi="Arial" w:cs="Arial"/>
                <w:lang w:eastAsia="ru-RU"/>
              </w:rPr>
              <w:t xml:space="preserve"> общая длина сооружения – 600м., в т.ч. пролётные строения 300м.</w:t>
            </w:r>
            <w:r>
              <w:rPr>
                <w:rFonts w:ascii="Arial" w:eastAsia="Calibri" w:hAnsi="Arial" w:cs="Arial"/>
              </w:rPr>
              <w:t xml:space="preserve"> габариты проезжей части и </w:t>
            </w:r>
            <w:r>
              <w:rPr>
                <w:rFonts w:ascii="Arial" w:eastAsia="Calibri" w:hAnsi="Arial" w:cs="Arial"/>
              </w:rPr>
              <w:lastRenderedPageBreak/>
              <w:t xml:space="preserve">тротуаров </w:t>
            </w:r>
            <w:r w:rsidRPr="00FF45DB">
              <w:rPr>
                <w:sz w:val="22"/>
                <w:szCs w:val="22"/>
              </w:rPr>
              <w:t>0,75</w:t>
            </w:r>
            <w:r w:rsidRPr="00701504">
              <w:rPr>
                <w:sz w:val="22"/>
                <w:szCs w:val="22"/>
              </w:rPr>
              <w:t xml:space="preserve"> + </w:t>
            </w:r>
            <w:r>
              <w:rPr>
                <w:sz w:val="22"/>
                <w:szCs w:val="22"/>
              </w:rPr>
              <w:t>12,0</w:t>
            </w:r>
            <w:r w:rsidRPr="00701504">
              <w:rPr>
                <w:sz w:val="22"/>
                <w:szCs w:val="22"/>
              </w:rPr>
              <w:t xml:space="preserve"> + </w:t>
            </w:r>
            <w:r>
              <w:rPr>
                <w:sz w:val="22"/>
                <w:szCs w:val="22"/>
              </w:rPr>
              <w:t>0,75</w:t>
            </w:r>
          </w:p>
        </w:tc>
        <w:tc>
          <w:tcPr>
            <w:tcW w:w="3402" w:type="dxa"/>
            <w:shd w:val="clear" w:color="auto" w:fill="auto"/>
          </w:tcPr>
          <w:p w:rsidR="004A4073" w:rsidRPr="001B7949" w:rsidRDefault="004A4073" w:rsidP="000B75A1">
            <w:pPr>
              <w:tabs>
                <w:tab w:val="num" w:pos="2520"/>
                <w:tab w:val="num" w:pos="2880"/>
              </w:tabs>
              <w:spacing w:before="40" w:after="40"/>
              <w:rPr>
                <w:rFonts w:ascii="Arial" w:hAnsi="Arial" w:cs="Arial"/>
                <w:lang w:eastAsia="ru-RU"/>
              </w:rPr>
            </w:pPr>
            <w:r>
              <w:rPr>
                <w:rFonts w:ascii="Arial" w:eastAsia="Calibri" w:hAnsi="Arial" w:cs="Arial"/>
              </w:rPr>
              <w:lastRenderedPageBreak/>
              <w:t>г. Благовещенск, п</w:t>
            </w:r>
            <w:r>
              <w:rPr>
                <w:rFonts w:ascii="Arial" w:hAnsi="Arial" w:cs="Arial"/>
                <w:lang w:eastAsia="ru-RU"/>
              </w:rPr>
              <w:t>утепровод в створе ул. 50 лет Октября над путями станции Благовещенск и ул. Магистральной</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B7949" w:rsidRDefault="004A4073" w:rsidP="00584103">
            <w:pPr>
              <w:tabs>
                <w:tab w:val="num" w:pos="2520"/>
                <w:tab w:val="num" w:pos="2880"/>
              </w:tabs>
              <w:spacing w:before="40" w:after="40"/>
              <w:rPr>
                <w:rFonts w:ascii="Arial" w:hAnsi="Arial" w:cs="Arial"/>
                <w:lang w:eastAsia="ru-RU"/>
              </w:rPr>
            </w:pPr>
            <w:r>
              <w:rPr>
                <w:rFonts w:ascii="Arial" w:hAnsi="Arial" w:cs="Arial"/>
                <w:lang w:eastAsia="ru-RU"/>
              </w:rPr>
              <w:t>Пешеходный мост</w:t>
            </w:r>
          </w:p>
        </w:tc>
        <w:tc>
          <w:tcPr>
            <w:tcW w:w="2268" w:type="dxa"/>
            <w:shd w:val="clear" w:color="auto" w:fill="auto"/>
          </w:tcPr>
          <w:p w:rsidR="004A4073" w:rsidRDefault="004A4073" w:rsidP="00CE7EE3">
            <w:pPr>
              <w:spacing w:before="120" w:after="120"/>
              <w:ind w:right="-108"/>
              <w:rPr>
                <w:rFonts w:ascii="Arial" w:eastAsia="Calibri" w:hAnsi="Arial" w:cs="Arial"/>
              </w:rPr>
            </w:pPr>
            <w:r>
              <w:rPr>
                <w:rFonts w:ascii="Arial" w:eastAsia="Calibri" w:hAnsi="Arial" w:cs="Arial"/>
              </w:rPr>
              <w:t>Строительство пешеходного моста длиной 290м шириной 6м.</w:t>
            </w:r>
          </w:p>
        </w:tc>
        <w:tc>
          <w:tcPr>
            <w:tcW w:w="3402" w:type="dxa"/>
            <w:shd w:val="clear" w:color="auto" w:fill="auto"/>
          </w:tcPr>
          <w:p w:rsidR="004A4073" w:rsidRPr="001B7949" w:rsidRDefault="004A4073" w:rsidP="000B75A1">
            <w:pPr>
              <w:tabs>
                <w:tab w:val="num" w:pos="2520"/>
                <w:tab w:val="num" w:pos="2880"/>
              </w:tabs>
              <w:spacing w:before="40" w:after="40"/>
              <w:jc w:val="both"/>
              <w:rPr>
                <w:rFonts w:ascii="Arial" w:hAnsi="Arial" w:cs="Arial"/>
                <w:lang w:eastAsia="ru-RU"/>
              </w:rPr>
            </w:pPr>
            <w:r>
              <w:rPr>
                <w:rFonts w:ascii="Arial" w:eastAsia="Calibri" w:hAnsi="Arial" w:cs="Arial"/>
              </w:rPr>
              <w:t>г. Благовещенск, п</w:t>
            </w:r>
            <w:r>
              <w:rPr>
                <w:rFonts w:ascii="Arial" w:hAnsi="Arial" w:cs="Arial"/>
                <w:lang w:eastAsia="ru-RU"/>
              </w:rPr>
              <w:t>ереходной мост через пути станции Благовещенск</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B7949" w:rsidRDefault="004A4073" w:rsidP="00584103">
            <w:pPr>
              <w:tabs>
                <w:tab w:val="num" w:pos="2520"/>
                <w:tab w:val="num" w:pos="2880"/>
              </w:tabs>
              <w:spacing w:before="40" w:after="40"/>
              <w:rPr>
                <w:rFonts w:ascii="Arial" w:hAnsi="Arial" w:cs="Arial"/>
                <w:lang w:eastAsia="ru-RU"/>
              </w:rPr>
            </w:pPr>
            <w:r>
              <w:rPr>
                <w:rFonts w:ascii="Arial" w:hAnsi="Arial" w:cs="Arial"/>
                <w:lang w:eastAsia="ru-RU"/>
              </w:rPr>
              <w:t xml:space="preserve">Путепровод </w:t>
            </w:r>
          </w:p>
        </w:tc>
        <w:tc>
          <w:tcPr>
            <w:tcW w:w="2268" w:type="dxa"/>
            <w:shd w:val="clear" w:color="auto" w:fill="auto"/>
          </w:tcPr>
          <w:p w:rsidR="004A4073" w:rsidRDefault="004A4073" w:rsidP="000B75A1">
            <w:pPr>
              <w:spacing w:before="120" w:after="120"/>
              <w:ind w:right="-108"/>
              <w:rPr>
                <w:rFonts w:ascii="Arial" w:eastAsia="Calibri" w:hAnsi="Arial" w:cs="Arial"/>
              </w:rPr>
            </w:pPr>
            <w:r>
              <w:rPr>
                <w:rFonts w:ascii="Arial" w:eastAsia="Calibri" w:hAnsi="Arial" w:cs="Arial"/>
              </w:rPr>
              <w:t>Строительство путепровода</w:t>
            </w:r>
            <w:r>
              <w:rPr>
                <w:rFonts w:ascii="Arial" w:hAnsi="Arial" w:cs="Arial"/>
                <w:lang w:eastAsia="ru-RU"/>
              </w:rPr>
              <w:t xml:space="preserve">  длина сооружения – 310м.,</w:t>
            </w:r>
            <w:r>
              <w:rPr>
                <w:rFonts w:ascii="Arial" w:eastAsia="Calibri" w:hAnsi="Arial" w:cs="Arial"/>
              </w:rPr>
              <w:t xml:space="preserve"> габариты проезжей части и тротуаров </w:t>
            </w:r>
            <w:r w:rsidRPr="00FF45DB">
              <w:rPr>
                <w:sz w:val="22"/>
                <w:szCs w:val="22"/>
              </w:rPr>
              <w:t>0,75</w:t>
            </w:r>
            <w:r w:rsidRPr="00701504">
              <w:rPr>
                <w:sz w:val="22"/>
                <w:szCs w:val="22"/>
              </w:rPr>
              <w:t xml:space="preserve"> + </w:t>
            </w:r>
            <w:r>
              <w:rPr>
                <w:sz w:val="22"/>
                <w:szCs w:val="22"/>
              </w:rPr>
              <w:t>6,0</w:t>
            </w:r>
            <w:r w:rsidRPr="00701504">
              <w:rPr>
                <w:sz w:val="22"/>
                <w:szCs w:val="22"/>
              </w:rPr>
              <w:t xml:space="preserve"> + </w:t>
            </w:r>
            <w:r>
              <w:rPr>
                <w:sz w:val="22"/>
                <w:szCs w:val="22"/>
              </w:rPr>
              <w:t>0,75</w:t>
            </w:r>
          </w:p>
        </w:tc>
        <w:tc>
          <w:tcPr>
            <w:tcW w:w="3402" w:type="dxa"/>
            <w:shd w:val="clear" w:color="auto" w:fill="auto"/>
          </w:tcPr>
          <w:p w:rsidR="004A4073" w:rsidRPr="001B7949" w:rsidRDefault="004A4073" w:rsidP="000B75A1">
            <w:pPr>
              <w:tabs>
                <w:tab w:val="num" w:pos="2520"/>
                <w:tab w:val="num" w:pos="2880"/>
              </w:tabs>
              <w:spacing w:before="40" w:after="40"/>
              <w:rPr>
                <w:rFonts w:ascii="Arial" w:hAnsi="Arial" w:cs="Arial"/>
                <w:lang w:eastAsia="ru-RU"/>
              </w:rPr>
            </w:pPr>
            <w:r>
              <w:rPr>
                <w:rFonts w:ascii="Arial" w:eastAsia="Calibri" w:hAnsi="Arial" w:cs="Arial"/>
              </w:rPr>
              <w:t>г. Благовещенск, п</w:t>
            </w:r>
            <w:r>
              <w:rPr>
                <w:rFonts w:ascii="Arial" w:hAnsi="Arial" w:cs="Arial"/>
                <w:lang w:eastAsia="ru-RU"/>
              </w:rPr>
              <w:t>утепровод над ул. Театральной и путями ЗабЖД в створе ул. Центральной с комплексом подходов и предмостных развязок в двух уровнях</w:t>
            </w:r>
          </w:p>
        </w:tc>
        <w:tc>
          <w:tcPr>
            <w:tcW w:w="2977" w:type="dxa"/>
            <w:shd w:val="clear" w:color="auto" w:fill="auto"/>
          </w:tcPr>
          <w:p w:rsidR="004A4073" w:rsidRDefault="004A4073" w:rsidP="00EF7442">
            <w:pPr>
              <w:spacing w:before="120" w:after="120"/>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3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Align w:val="center"/>
          </w:tcPr>
          <w:p w:rsidR="004A4073" w:rsidRPr="001B49FE" w:rsidRDefault="004A4073" w:rsidP="00127C12">
            <w:pPr>
              <w:spacing w:before="0" w:line="240" w:lineRule="auto"/>
              <w:ind w:right="-108"/>
              <w:jc w:val="center"/>
              <w:rPr>
                <w:rFonts w:ascii="Calibri" w:eastAsia="Calibri" w:hAnsi="Calibri" w:cs="Times New Roman"/>
                <w:sz w:val="22"/>
                <w:szCs w:val="22"/>
              </w:rPr>
            </w:pPr>
            <w:r w:rsidRPr="001B49FE">
              <w:rPr>
                <w:rFonts w:ascii="Calibri" w:eastAsia="Calibri" w:hAnsi="Calibri" w:cs="Times New Roman"/>
                <w:sz w:val="22"/>
                <w:szCs w:val="22"/>
              </w:rPr>
              <w:t>Автовокзалы</w:t>
            </w:r>
          </w:p>
        </w:tc>
        <w:tc>
          <w:tcPr>
            <w:tcW w:w="2410" w:type="dxa"/>
            <w:shd w:val="clear" w:color="auto" w:fill="auto"/>
            <w:vAlign w:val="center"/>
          </w:tcPr>
          <w:p w:rsidR="004A4073" w:rsidRPr="001F0098" w:rsidRDefault="004A4073" w:rsidP="00406014">
            <w:pPr>
              <w:spacing w:before="120" w:after="120"/>
              <w:rPr>
                <w:rFonts w:ascii="Arial" w:eastAsia="Calibri" w:hAnsi="Arial" w:cs="Arial"/>
              </w:rPr>
            </w:pPr>
            <w:r>
              <w:rPr>
                <w:rFonts w:ascii="Arial" w:eastAsia="Calibri" w:hAnsi="Arial" w:cs="Arial"/>
              </w:rPr>
              <w:t>Автовокзал</w:t>
            </w:r>
          </w:p>
        </w:tc>
        <w:tc>
          <w:tcPr>
            <w:tcW w:w="2268" w:type="dxa"/>
            <w:shd w:val="clear" w:color="auto" w:fill="auto"/>
            <w:vAlign w:val="center"/>
          </w:tcPr>
          <w:p w:rsidR="004A4073" w:rsidRPr="001F0098" w:rsidRDefault="004A4073" w:rsidP="00406014">
            <w:pPr>
              <w:spacing w:before="120" w:after="120"/>
              <w:ind w:right="-108"/>
              <w:rPr>
                <w:rFonts w:ascii="Arial" w:eastAsia="Calibri" w:hAnsi="Arial" w:cs="Arial"/>
              </w:rPr>
            </w:pPr>
            <w:r>
              <w:rPr>
                <w:rFonts w:ascii="Arial" w:eastAsia="Calibri" w:hAnsi="Arial" w:cs="Arial"/>
              </w:rPr>
              <w:t>Мощность 10 тыс. пассажиров в сутки, вместимость 400 чел. 12 постов отправления и 4 поста высадки</w:t>
            </w:r>
          </w:p>
        </w:tc>
        <w:tc>
          <w:tcPr>
            <w:tcW w:w="3402" w:type="dxa"/>
            <w:shd w:val="clear" w:color="auto" w:fill="auto"/>
            <w:vAlign w:val="center"/>
          </w:tcPr>
          <w:p w:rsidR="004A4073" w:rsidRPr="001F0098" w:rsidRDefault="004A4073" w:rsidP="00406014">
            <w:pPr>
              <w:spacing w:before="120" w:after="120"/>
              <w:rPr>
                <w:rFonts w:ascii="Arial" w:eastAsia="Calibri" w:hAnsi="Arial" w:cs="Arial"/>
              </w:rPr>
            </w:pPr>
            <w:r>
              <w:rPr>
                <w:rFonts w:ascii="Arial" w:eastAsia="Calibri" w:hAnsi="Arial" w:cs="Arial"/>
              </w:rPr>
              <w:t>г. Благовещенск, район железнодорожного вокзала, ул. 50-лет Октября, ул. Станционная, ул. Тополиная.</w:t>
            </w:r>
          </w:p>
        </w:tc>
        <w:tc>
          <w:tcPr>
            <w:tcW w:w="2977" w:type="dxa"/>
            <w:shd w:val="clear" w:color="auto" w:fill="auto"/>
            <w:vAlign w:val="center"/>
          </w:tcPr>
          <w:p w:rsidR="004A4073" w:rsidRPr="001F0098" w:rsidRDefault="004A4073" w:rsidP="00406014">
            <w:pPr>
              <w:spacing w:before="120" w:after="120"/>
              <w:rPr>
                <w:rFonts w:ascii="Arial" w:eastAsia="Calibri" w:hAnsi="Arial" w:cs="Arial"/>
              </w:rPr>
            </w:pPr>
            <w:r>
              <w:rPr>
                <w:rFonts w:ascii="Arial" w:eastAsia="Calibri" w:hAnsi="Arial" w:cs="Arial"/>
              </w:rPr>
              <w:t>Устанавливается санитарно-защитная зона 50м</w:t>
            </w:r>
          </w:p>
        </w:tc>
      </w:tr>
      <w:tr w:rsidR="004A4073" w:rsidRPr="001F0098" w:rsidTr="00E06313">
        <w:trPr>
          <w:trHeight w:val="33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Парки общественного транспорта</w:t>
            </w:r>
          </w:p>
        </w:tc>
        <w:tc>
          <w:tcPr>
            <w:tcW w:w="2410"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Троллейбусное депо</w:t>
            </w:r>
          </w:p>
        </w:tc>
        <w:tc>
          <w:tcPr>
            <w:tcW w:w="2268" w:type="dxa"/>
            <w:shd w:val="clear" w:color="auto" w:fill="auto"/>
          </w:tcPr>
          <w:p w:rsidR="004A4073" w:rsidRPr="001F0098" w:rsidRDefault="004A4073" w:rsidP="001F0098">
            <w:pPr>
              <w:spacing w:before="120" w:after="120"/>
              <w:ind w:right="-108"/>
              <w:rPr>
                <w:rFonts w:ascii="Arial" w:eastAsia="Calibri" w:hAnsi="Arial" w:cs="Arial"/>
              </w:rPr>
            </w:pPr>
            <w:r>
              <w:rPr>
                <w:rFonts w:ascii="Arial" w:eastAsia="Calibri" w:hAnsi="Arial" w:cs="Arial"/>
              </w:rPr>
              <w:t>На 50 машин</w:t>
            </w:r>
          </w:p>
        </w:tc>
        <w:tc>
          <w:tcPr>
            <w:tcW w:w="3402" w:type="dxa"/>
            <w:shd w:val="clear" w:color="auto" w:fill="auto"/>
          </w:tcPr>
          <w:p w:rsidR="004A4073" w:rsidRPr="006C2A7C" w:rsidRDefault="004A4073" w:rsidP="001F0098">
            <w:pPr>
              <w:spacing w:before="120" w:after="120"/>
              <w:rPr>
                <w:rFonts w:ascii="Arial" w:eastAsia="Calibri" w:hAnsi="Arial" w:cs="Arial"/>
              </w:rPr>
            </w:pPr>
            <w:r>
              <w:rPr>
                <w:rFonts w:ascii="Arial" w:eastAsia="Calibri" w:hAnsi="Arial" w:cs="Arial"/>
              </w:rPr>
              <w:t>г. Благовещенск, в промышленной зоне по ул. Песчаной</w:t>
            </w:r>
          </w:p>
        </w:tc>
        <w:tc>
          <w:tcPr>
            <w:tcW w:w="2977" w:type="dxa"/>
            <w:shd w:val="clear" w:color="auto" w:fill="auto"/>
          </w:tcPr>
          <w:p w:rsidR="004A4073" w:rsidRPr="001F0098" w:rsidRDefault="004A4073" w:rsidP="001F0098">
            <w:pPr>
              <w:spacing w:before="120" w:after="120"/>
              <w:rPr>
                <w:rFonts w:ascii="Arial" w:eastAsia="Calibri" w:hAnsi="Arial" w:cs="Arial"/>
              </w:rPr>
            </w:pPr>
            <w:r>
              <w:rPr>
                <w:rFonts w:ascii="Arial" w:eastAsia="Calibri" w:hAnsi="Arial" w:cs="Arial"/>
              </w:rPr>
              <w:t>Устанавливается санитарно-защитная зона 100м</w:t>
            </w:r>
          </w:p>
        </w:tc>
      </w:tr>
      <w:tr w:rsidR="004A4073" w:rsidRPr="001F0098" w:rsidTr="00E06313">
        <w:trPr>
          <w:trHeight w:val="436"/>
        </w:trPr>
        <w:tc>
          <w:tcPr>
            <w:tcW w:w="1985" w:type="dxa"/>
            <w:vMerge w:val="restart"/>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Образование, дополнительное образование, организация летнего отдыха детей в </w:t>
            </w:r>
            <w:r w:rsidRPr="001B49FE">
              <w:rPr>
                <w:rFonts w:ascii="Calibri" w:eastAsia="Calibri" w:hAnsi="Calibri" w:cs="Times New Roman"/>
                <w:sz w:val="22"/>
                <w:szCs w:val="22"/>
              </w:rPr>
              <w:lastRenderedPageBreak/>
              <w:t>каникулярное время</w:t>
            </w:r>
          </w:p>
        </w:tc>
        <w:tc>
          <w:tcPr>
            <w:tcW w:w="1701" w:type="dxa"/>
            <w:vMerge w:val="restart"/>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lastRenderedPageBreak/>
              <w:t>Общеобразовательн</w:t>
            </w:r>
            <w:r>
              <w:rPr>
                <w:rFonts w:ascii="Calibri" w:eastAsia="Calibri" w:hAnsi="Calibri" w:cs="Times New Roman"/>
                <w:sz w:val="22"/>
                <w:szCs w:val="22"/>
              </w:rPr>
              <w:t>ые</w:t>
            </w:r>
            <w:r w:rsidRPr="001B49FE">
              <w:rPr>
                <w:rFonts w:ascii="Calibri" w:eastAsia="Calibri" w:hAnsi="Calibri" w:cs="Times New Roman"/>
                <w:sz w:val="22"/>
                <w:szCs w:val="22"/>
              </w:rPr>
              <w:t xml:space="preserve"> учреждение</w:t>
            </w:r>
          </w:p>
        </w:tc>
        <w:tc>
          <w:tcPr>
            <w:tcW w:w="2410" w:type="dxa"/>
            <w:shd w:val="clear" w:color="auto" w:fill="auto"/>
          </w:tcPr>
          <w:p w:rsidR="004A4073" w:rsidRPr="000B7C62" w:rsidRDefault="004A4073" w:rsidP="00AE3636">
            <w:pPr>
              <w:spacing w:before="0" w:line="240" w:lineRule="auto"/>
              <w:rPr>
                <w:sz w:val="22"/>
                <w:szCs w:val="22"/>
              </w:rPr>
            </w:pPr>
            <w:r>
              <w:rPr>
                <w:sz w:val="22"/>
                <w:szCs w:val="22"/>
              </w:rPr>
              <w:t>Средняя школа</w:t>
            </w:r>
          </w:p>
        </w:tc>
        <w:tc>
          <w:tcPr>
            <w:tcW w:w="2268" w:type="dxa"/>
            <w:shd w:val="clear" w:color="auto" w:fill="auto"/>
          </w:tcPr>
          <w:p w:rsidR="004A4073" w:rsidRPr="000B7C62" w:rsidRDefault="004A4073" w:rsidP="00AE3636">
            <w:pPr>
              <w:spacing w:before="0" w:line="240" w:lineRule="auto"/>
              <w:rPr>
                <w:sz w:val="22"/>
                <w:szCs w:val="22"/>
              </w:rPr>
            </w:pPr>
            <w:r w:rsidRPr="000B7C62">
              <w:rPr>
                <w:sz w:val="22"/>
                <w:szCs w:val="22"/>
              </w:rPr>
              <w:t xml:space="preserve">Вместимость </w:t>
            </w:r>
            <w:r>
              <w:rPr>
                <w:sz w:val="22"/>
                <w:szCs w:val="22"/>
              </w:rPr>
              <w:t>622</w:t>
            </w:r>
            <w:r w:rsidRPr="000B7C62">
              <w:rPr>
                <w:sz w:val="22"/>
                <w:szCs w:val="22"/>
              </w:rPr>
              <w:t xml:space="preserve"> мест</w:t>
            </w:r>
            <w:r>
              <w:rPr>
                <w:sz w:val="22"/>
                <w:szCs w:val="22"/>
              </w:rPr>
              <w:t>а</w:t>
            </w:r>
            <w:r w:rsidRPr="000B7C62">
              <w:rPr>
                <w:sz w:val="22"/>
                <w:szCs w:val="22"/>
              </w:rPr>
              <w:t>.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школ в кварталах 424, 449</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0B7C62" w:rsidRDefault="004A4073" w:rsidP="00AE3636">
            <w:pPr>
              <w:spacing w:before="0" w:line="240" w:lineRule="auto"/>
              <w:rPr>
                <w:sz w:val="22"/>
                <w:szCs w:val="22"/>
              </w:rPr>
            </w:pPr>
            <w:r>
              <w:rPr>
                <w:sz w:val="22"/>
                <w:szCs w:val="22"/>
              </w:rPr>
              <w:t>Средняя школа</w:t>
            </w:r>
          </w:p>
        </w:tc>
        <w:tc>
          <w:tcPr>
            <w:tcW w:w="2268" w:type="dxa"/>
            <w:shd w:val="clear" w:color="auto" w:fill="auto"/>
          </w:tcPr>
          <w:p w:rsidR="004A4073" w:rsidRPr="000B7C62" w:rsidRDefault="004A4073" w:rsidP="00AE3636">
            <w:pPr>
              <w:spacing w:before="0" w:line="240" w:lineRule="auto"/>
              <w:rPr>
                <w:sz w:val="22"/>
                <w:szCs w:val="22"/>
              </w:rPr>
            </w:pPr>
            <w:r>
              <w:rPr>
                <w:sz w:val="22"/>
                <w:szCs w:val="22"/>
              </w:rPr>
              <w:t>Пристройка к существующему зданию школы №22 на 528 мест</w:t>
            </w:r>
          </w:p>
        </w:tc>
        <w:tc>
          <w:tcPr>
            <w:tcW w:w="3402" w:type="dxa"/>
            <w:shd w:val="clear" w:color="auto" w:fill="auto"/>
          </w:tcPr>
          <w:p w:rsidR="004A4073" w:rsidRDefault="004A4073" w:rsidP="00AE3636">
            <w:pPr>
              <w:spacing w:before="0" w:line="240" w:lineRule="auto"/>
              <w:rPr>
                <w:sz w:val="22"/>
                <w:szCs w:val="22"/>
              </w:rPr>
            </w:pPr>
            <w:r>
              <w:rPr>
                <w:rFonts w:ascii="Arial" w:eastAsia="Calibri" w:hAnsi="Arial" w:cs="Arial"/>
              </w:rPr>
              <w:t>г. Благовещенск, з</w:t>
            </w:r>
            <w:r>
              <w:rPr>
                <w:sz w:val="22"/>
                <w:szCs w:val="22"/>
              </w:rPr>
              <w:t>она школ</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rPr>
                <w:sz w:val="22"/>
                <w:szCs w:val="22"/>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rPr>
                <w:sz w:val="22"/>
                <w:szCs w:val="22"/>
              </w:rPr>
            </w:pPr>
            <w:r w:rsidRPr="002A79CF">
              <w:rPr>
                <w:sz w:val="22"/>
                <w:szCs w:val="22"/>
              </w:rPr>
              <w:t xml:space="preserve">Вместимость </w:t>
            </w:r>
            <w:r>
              <w:rPr>
                <w:sz w:val="22"/>
                <w:szCs w:val="22"/>
              </w:rPr>
              <w:t>1200 мест</w:t>
            </w:r>
            <w:r w:rsidRPr="002A79CF">
              <w:rPr>
                <w:sz w:val="22"/>
                <w:szCs w:val="22"/>
              </w:rPr>
              <w:t>.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sidRPr="002A79CF">
              <w:rPr>
                <w:sz w:val="22"/>
                <w:szCs w:val="22"/>
              </w:rPr>
              <w:t xml:space="preserve">она школ в </w:t>
            </w:r>
            <w:r>
              <w:rPr>
                <w:sz w:val="22"/>
                <w:szCs w:val="22"/>
              </w:rPr>
              <w:t>микрорайоне №1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400 мест</w:t>
            </w:r>
            <w:r w:rsidRPr="002A79CF">
              <w:rPr>
                <w:sz w:val="22"/>
                <w:szCs w:val="22"/>
              </w:rPr>
              <w:t xml:space="preserve">. Площадь участка рекомендуется </w:t>
            </w:r>
            <w:r>
              <w:rPr>
                <w:sz w:val="22"/>
                <w:szCs w:val="22"/>
              </w:rPr>
              <w:t>2,00</w:t>
            </w:r>
            <w:r w:rsidRPr="002A79CF">
              <w:rPr>
                <w:sz w:val="22"/>
                <w:szCs w:val="22"/>
              </w:rPr>
              <w:t xml:space="preserve">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sidRPr="002A79CF">
              <w:rPr>
                <w:sz w:val="22"/>
                <w:szCs w:val="22"/>
              </w:rPr>
              <w:t>она школ в микрорайоне №</w:t>
            </w:r>
            <w:r>
              <w:rPr>
                <w:sz w:val="22"/>
                <w:szCs w:val="22"/>
              </w:rPr>
              <w:t>2</w:t>
            </w:r>
            <w:r w:rsidRPr="002A79CF">
              <w:rPr>
                <w:sz w:val="22"/>
                <w:szCs w:val="22"/>
              </w:rPr>
              <w:t xml:space="preserve">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400 мест</w:t>
            </w:r>
            <w:r w:rsidRPr="002A79CF">
              <w:rPr>
                <w:sz w:val="22"/>
                <w:szCs w:val="22"/>
              </w:rPr>
              <w:t xml:space="preserve">. Площадь участка рекомендуется </w:t>
            </w:r>
            <w:r>
              <w:rPr>
                <w:sz w:val="22"/>
                <w:szCs w:val="22"/>
              </w:rPr>
              <w:t>1,60</w:t>
            </w:r>
            <w:r w:rsidRPr="002A79CF">
              <w:rPr>
                <w:sz w:val="22"/>
                <w:szCs w:val="22"/>
              </w:rPr>
              <w:t xml:space="preserve"> га </w:t>
            </w:r>
            <w:r>
              <w:rPr>
                <w:sz w:val="22"/>
                <w:szCs w:val="22"/>
              </w:rPr>
              <w:t xml:space="preserve">с учётом условий реконструкции </w:t>
            </w:r>
            <w:r w:rsidRPr="002A79CF">
              <w:rPr>
                <w:sz w:val="22"/>
                <w:szCs w:val="22"/>
              </w:rPr>
              <w:t>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sidRPr="002A79CF">
              <w:rPr>
                <w:sz w:val="22"/>
                <w:szCs w:val="22"/>
              </w:rPr>
              <w:t xml:space="preserve">она школ в </w:t>
            </w:r>
            <w:r>
              <w:rPr>
                <w:sz w:val="22"/>
                <w:szCs w:val="22"/>
              </w:rPr>
              <w:t>кварталах 501,503</w:t>
            </w:r>
            <w:r w:rsidRPr="002A79CF">
              <w:rPr>
                <w:sz w:val="22"/>
                <w:szCs w:val="22"/>
              </w:rPr>
              <w:t xml:space="preserve">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300 мест</w:t>
            </w:r>
            <w:r w:rsidRPr="002A79CF">
              <w:rPr>
                <w:sz w:val="22"/>
                <w:szCs w:val="22"/>
              </w:rPr>
              <w:t xml:space="preserve">. Площадь участка рекомендуется </w:t>
            </w:r>
            <w:r>
              <w:rPr>
                <w:sz w:val="22"/>
                <w:szCs w:val="22"/>
              </w:rPr>
              <w:t>1,50</w:t>
            </w:r>
            <w:r w:rsidRPr="002A79CF">
              <w:rPr>
                <w:sz w:val="22"/>
                <w:szCs w:val="22"/>
              </w:rPr>
              <w:t xml:space="preserve"> га в соответствии с </w:t>
            </w:r>
            <w:r w:rsidRPr="002A79CF">
              <w:rPr>
                <w:sz w:val="22"/>
                <w:szCs w:val="22"/>
              </w:rPr>
              <w:lastRenderedPageBreak/>
              <w:t>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з</w:t>
            </w:r>
            <w:r w:rsidRPr="002A79CF">
              <w:rPr>
                <w:sz w:val="22"/>
                <w:szCs w:val="22"/>
              </w:rPr>
              <w:t xml:space="preserve">она школ в </w:t>
            </w:r>
            <w:r>
              <w:rPr>
                <w:sz w:val="22"/>
                <w:szCs w:val="22"/>
              </w:rPr>
              <w:t>районе «Пятая стройка»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Средняя школа</w:t>
            </w:r>
          </w:p>
        </w:tc>
        <w:tc>
          <w:tcPr>
            <w:tcW w:w="2268" w:type="dxa"/>
            <w:shd w:val="clear" w:color="auto" w:fill="auto"/>
          </w:tcPr>
          <w:p w:rsidR="004A4073" w:rsidRPr="000B7C62" w:rsidRDefault="004A4073" w:rsidP="00AE3636">
            <w:pPr>
              <w:spacing w:before="0" w:line="240" w:lineRule="auto"/>
              <w:rPr>
                <w:sz w:val="22"/>
                <w:szCs w:val="22"/>
              </w:rPr>
            </w:pPr>
            <w:r w:rsidRPr="002B2316">
              <w:rPr>
                <w:sz w:val="22"/>
                <w:szCs w:val="22"/>
              </w:rPr>
              <w:t xml:space="preserve">Вместимость </w:t>
            </w:r>
            <w:r>
              <w:rPr>
                <w:sz w:val="22"/>
                <w:szCs w:val="22"/>
              </w:rPr>
              <w:t>24</w:t>
            </w:r>
            <w:r w:rsidRPr="002B2316">
              <w:rPr>
                <w:sz w:val="22"/>
                <w:szCs w:val="22"/>
              </w:rPr>
              <w:t xml:space="preserve">0 мест. Площадь участка рекомендуется </w:t>
            </w:r>
            <w:r>
              <w:rPr>
                <w:sz w:val="22"/>
                <w:szCs w:val="22"/>
              </w:rPr>
              <w:t>0,96</w:t>
            </w:r>
            <w:r w:rsidRPr="002B2316">
              <w:rPr>
                <w:sz w:val="22"/>
                <w:szCs w:val="22"/>
              </w:rPr>
              <w:t xml:space="preserve"> га с учётом условий реконструкции в соответствии с СП 42.13330.2011.</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з</w:t>
            </w:r>
            <w:r>
              <w:rPr>
                <w:sz w:val="22"/>
                <w:szCs w:val="22"/>
              </w:rPr>
              <w:t>она школ в квартале 310</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600 мест</w:t>
            </w:r>
            <w:r w:rsidRPr="002A79CF">
              <w:rPr>
                <w:sz w:val="22"/>
                <w:szCs w:val="22"/>
              </w:rPr>
              <w:t xml:space="preserve">. Площадь участка рекомендуется </w:t>
            </w:r>
            <w:r>
              <w:rPr>
                <w:sz w:val="22"/>
                <w:szCs w:val="22"/>
              </w:rPr>
              <w:t>2,40</w:t>
            </w:r>
            <w:r w:rsidRPr="002A79CF">
              <w:rPr>
                <w:sz w:val="22"/>
                <w:szCs w:val="22"/>
              </w:rPr>
              <w:t xml:space="preserve">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sidRPr="002A79CF">
              <w:rPr>
                <w:sz w:val="22"/>
                <w:szCs w:val="22"/>
              </w:rPr>
              <w:t>она школ в микрорайоне №</w:t>
            </w:r>
            <w:r>
              <w:rPr>
                <w:sz w:val="22"/>
                <w:szCs w:val="22"/>
              </w:rPr>
              <w:t>3</w:t>
            </w:r>
            <w:r w:rsidRPr="002A79CF">
              <w:rPr>
                <w:sz w:val="22"/>
                <w:szCs w:val="22"/>
              </w:rPr>
              <w:t xml:space="preserve">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600 мест</w:t>
            </w:r>
            <w:r w:rsidRPr="002A79CF">
              <w:rPr>
                <w:sz w:val="22"/>
                <w:szCs w:val="22"/>
              </w:rPr>
              <w:t xml:space="preserve">. Площадь участка рекомендуется </w:t>
            </w:r>
            <w:r>
              <w:rPr>
                <w:sz w:val="22"/>
                <w:szCs w:val="22"/>
              </w:rPr>
              <w:t>2,40</w:t>
            </w:r>
            <w:r w:rsidRPr="002A79CF">
              <w:rPr>
                <w:sz w:val="22"/>
                <w:szCs w:val="22"/>
              </w:rPr>
              <w:t xml:space="preserve">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sidRPr="002A79CF">
              <w:rPr>
                <w:sz w:val="22"/>
                <w:szCs w:val="22"/>
              </w:rPr>
              <w:t>она школ в микрорайоне №</w:t>
            </w:r>
            <w:r>
              <w:rPr>
                <w:sz w:val="22"/>
                <w:szCs w:val="22"/>
              </w:rPr>
              <w:t>4</w:t>
            </w:r>
            <w:r w:rsidRPr="002A79CF">
              <w:rPr>
                <w:sz w:val="22"/>
                <w:szCs w:val="22"/>
              </w:rPr>
              <w:t xml:space="preserve">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300 мест</w:t>
            </w:r>
            <w:r w:rsidRPr="002A79CF">
              <w:rPr>
                <w:sz w:val="22"/>
                <w:szCs w:val="22"/>
              </w:rPr>
              <w:t xml:space="preserve">. Площадь участка рекомендуется </w:t>
            </w:r>
            <w:r>
              <w:rPr>
                <w:sz w:val="22"/>
                <w:szCs w:val="22"/>
              </w:rPr>
              <w:t>1,50</w:t>
            </w:r>
            <w:r w:rsidRPr="002A79CF">
              <w:rPr>
                <w:sz w:val="22"/>
                <w:szCs w:val="22"/>
              </w:rPr>
              <w:t xml:space="preserve">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sidRPr="002A79CF">
              <w:rPr>
                <w:sz w:val="22"/>
                <w:szCs w:val="22"/>
              </w:rPr>
              <w:t xml:space="preserve">она школ в </w:t>
            </w:r>
            <w:r>
              <w:rPr>
                <w:sz w:val="22"/>
                <w:szCs w:val="22"/>
              </w:rPr>
              <w:t>районе «Пятая стройка»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6"/>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Средняя школа</w:t>
            </w:r>
          </w:p>
        </w:tc>
        <w:tc>
          <w:tcPr>
            <w:tcW w:w="2268" w:type="dxa"/>
            <w:shd w:val="clear" w:color="auto" w:fill="auto"/>
          </w:tcPr>
          <w:p w:rsidR="004A4073" w:rsidRPr="00E542F1" w:rsidRDefault="004A4073" w:rsidP="00AE3636">
            <w:pPr>
              <w:spacing w:before="0" w:line="240" w:lineRule="auto"/>
              <w:jc w:val="both"/>
              <w:rPr>
                <w:sz w:val="22"/>
                <w:szCs w:val="22"/>
              </w:rPr>
            </w:pPr>
            <w:r w:rsidRPr="002A79CF">
              <w:rPr>
                <w:sz w:val="22"/>
                <w:szCs w:val="22"/>
              </w:rPr>
              <w:t xml:space="preserve">Вместимость </w:t>
            </w:r>
            <w:r>
              <w:rPr>
                <w:sz w:val="22"/>
                <w:szCs w:val="22"/>
              </w:rPr>
              <w:t xml:space="preserve">400 </w:t>
            </w:r>
            <w:r>
              <w:rPr>
                <w:sz w:val="22"/>
                <w:szCs w:val="22"/>
              </w:rPr>
              <w:lastRenderedPageBreak/>
              <w:t>мест</w:t>
            </w:r>
            <w:r w:rsidRPr="002A79CF">
              <w:rPr>
                <w:sz w:val="22"/>
                <w:szCs w:val="22"/>
              </w:rPr>
              <w:t xml:space="preserve">. Площадь участка рекомендуется </w:t>
            </w:r>
            <w:r>
              <w:rPr>
                <w:sz w:val="22"/>
                <w:szCs w:val="22"/>
              </w:rPr>
              <w:t>1,60</w:t>
            </w:r>
            <w:r w:rsidRPr="002A79CF">
              <w:rPr>
                <w:sz w:val="22"/>
                <w:szCs w:val="22"/>
              </w:rPr>
              <w:t xml:space="preserve"> га </w:t>
            </w:r>
            <w:r>
              <w:rPr>
                <w:sz w:val="22"/>
                <w:szCs w:val="22"/>
              </w:rPr>
              <w:t xml:space="preserve">с учётом условий реконструкции </w:t>
            </w:r>
            <w:r w:rsidRPr="002A79CF">
              <w:rPr>
                <w:sz w:val="22"/>
                <w:szCs w:val="22"/>
              </w:rPr>
              <w:t>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з</w:t>
            </w:r>
            <w:r w:rsidRPr="002A79CF">
              <w:rPr>
                <w:sz w:val="22"/>
                <w:szCs w:val="22"/>
              </w:rPr>
              <w:t xml:space="preserve">она школ в </w:t>
            </w:r>
            <w:r>
              <w:rPr>
                <w:sz w:val="22"/>
                <w:szCs w:val="22"/>
              </w:rPr>
              <w:lastRenderedPageBreak/>
              <w:t>квартале 728района Астрахановка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w:t>
            </w:r>
            <w:r>
              <w:rPr>
                <w:rFonts w:ascii="Arial" w:eastAsia="Calibri" w:hAnsi="Arial" w:cs="Arial"/>
              </w:rPr>
              <w:lastRenderedPageBreak/>
              <w:t>условиями использования территорий не требуется.</w:t>
            </w:r>
          </w:p>
        </w:tc>
      </w:tr>
      <w:tr w:rsidR="004A4073" w:rsidRPr="001F0098" w:rsidTr="00E06313">
        <w:trPr>
          <w:trHeight w:val="555"/>
        </w:trPr>
        <w:tc>
          <w:tcPr>
            <w:tcW w:w="1985" w:type="dxa"/>
            <w:vMerge/>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Средняя школа</w:t>
            </w:r>
          </w:p>
        </w:tc>
        <w:tc>
          <w:tcPr>
            <w:tcW w:w="2268" w:type="dxa"/>
            <w:shd w:val="clear" w:color="auto" w:fill="auto"/>
          </w:tcPr>
          <w:p w:rsidR="004A4073" w:rsidRPr="000B7C62" w:rsidRDefault="004A4073" w:rsidP="00AE3636">
            <w:pPr>
              <w:spacing w:before="0" w:line="240" w:lineRule="auto"/>
              <w:rPr>
                <w:sz w:val="22"/>
                <w:szCs w:val="22"/>
              </w:rPr>
            </w:pPr>
            <w:r w:rsidRPr="000B7C62">
              <w:rPr>
                <w:sz w:val="22"/>
                <w:szCs w:val="22"/>
              </w:rPr>
              <w:t xml:space="preserve">Вместимость </w:t>
            </w:r>
            <w:r>
              <w:rPr>
                <w:sz w:val="22"/>
                <w:szCs w:val="22"/>
              </w:rPr>
              <w:t>650</w:t>
            </w:r>
            <w:r w:rsidRPr="000B7C62">
              <w:rPr>
                <w:sz w:val="22"/>
                <w:szCs w:val="22"/>
              </w:rPr>
              <w:t xml:space="preserve"> мест.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Городской округ г. Благовещенск, п. Плодопитомник</w:t>
            </w:r>
            <w:r>
              <w:rPr>
                <w:sz w:val="22"/>
                <w:szCs w:val="22"/>
              </w:rPr>
              <w:t xml:space="preserve"> зона школ в районе застройки «Игнатьевская усадьба»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Дошкольные общеобразовательные учреждения</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0B7C62" w:rsidRDefault="004A4073" w:rsidP="00AE3636">
            <w:pPr>
              <w:spacing w:before="0" w:line="240" w:lineRule="auto"/>
              <w:jc w:val="both"/>
              <w:rPr>
                <w:sz w:val="22"/>
                <w:szCs w:val="22"/>
              </w:rPr>
            </w:pPr>
            <w:r w:rsidRPr="000B7C62">
              <w:rPr>
                <w:sz w:val="22"/>
                <w:szCs w:val="22"/>
              </w:rPr>
              <w:t>Вместимость 140 мест. Площадь участка – в соответствии с проектом 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кварталах 215, 216</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0B7C62" w:rsidRDefault="004A4073" w:rsidP="00AE3636">
            <w:pPr>
              <w:spacing w:before="0" w:line="240" w:lineRule="auto"/>
              <w:jc w:val="both"/>
              <w:rPr>
                <w:sz w:val="22"/>
                <w:szCs w:val="22"/>
              </w:rPr>
            </w:pPr>
            <w:r w:rsidRPr="000B7C62">
              <w:rPr>
                <w:sz w:val="22"/>
                <w:szCs w:val="22"/>
              </w:rPr>
              <w:t>Вместимость 170 мест. Площадь участка – в соответствии с проектом 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 424</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0B7C62" w:rsidRDefault="004A4073" w:rsidP="00AE3636">
            <w:pPr>
              <w:spacing w:before="0" w:line="240" w:lineRule="auto"/>
              <w:jc w:val="both"/>
              <w:rPr>
                <w:sz w:val="22"/>
                <w:szCs w:val="22"/>
              </w:rPr>
            </w:pPr>
            <w:r w:rsidRPr="000B7C62">
              <w:rPr>
                <w:sz w:val="22"/>
                <w:szCs w:val="22"/>
              </w:rPr>
              <w:t xml:space="preserve">Вместимость 90 мест. Площадь участка – в соответствии с проектом </w:t>
            </w:r>
            <w:r w:rsidRPr="000B7C62">
              <w:rPr>
                <w:sz w:val="22"/>
                <w:szCs w:val="22"/>
              </w:rPr>
              <w:lastRenderedPageBreak/>
              <w:t>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lastRenderedPageBreak/>
              <w:t>г. Благовещенск, з</w:t>
            </w:r>
            <w:r>
              <w:rPr>
                <w:sz w:val="22"/>
                <w:szCs w:val="22"/>
              </w:rPr>
              <w:t>она детских садов в кв. 449</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140 мест. Площадь участка – в соответствии с проектом 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 68</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60 мест. Площадь участка – в соответствии с проектом 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 27</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180 мест. Площадь участка – в соответствии с проектом 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t xml:space="preserve">г. Благовещенск, </w:t>
            </w:r>
            <w:r>
              <w:rPr>
                <w:sz w:val="22"/>
                <w:szCs w:val="22"/>
              </w:rPr>
              <w:t>зона детских садов в квталах 246, 247</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96 мест. Площадь участка – в соответствии с проектом планировки</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кварталах 240, 240а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Вместимость 280 мест. Площадь участка рекомендуется 0,74 га в </w:t>
            </w:r>
            <w:r>
              <w:rPr>
                <w:sz w:val="22"/>
                <w:szCs w:val="22"/>
              </w:rPr>
              <w:lastRenderedPageBreak/>
              <w:t>соответствии с СП 42.13330.2011</w:t>
            </w:r>
          </w:p>
        </w:tc>
        <w:tc>
          <w:tcPr>
            <w:tcW w:w="3402" w:type="dxa"/>
            <w:shd w:val="clear" w:color="auto" w:fill="auto"/>
          </w:tcPr>
          <w:p w:rsidR="004A4073" w:rsidRPr="00E542F1" w:rsidRDefault="004A4073" w:rsidP="007D5A70">
            <w:pPr>
              <w:spacing w:before="0" w:line="240" w:lineRule="auto"/>
              <w:jc w:val="both"/>
              <w:rPr>
                <w:sz w:val="22"/>
                <w:szCs w:val="22"/>
              </w:rPr>
            </w:pPr>
            <w:r>
              <w:rPr>
                <w:rFonts w:ascii="Arial" w:eastAsia="Calibri" w:hAnsi="Arial" w:cs="Arial"/>
              </w:rPr>
              <w:lastRenderedPageBreak/>
              <w:t>г. Благовещенск, з</w:t>
            </w:r>
            <w:r>
              <w:rPr>
                <w:sz w:val="22"/>
                <w:szCs w:val="22"/>
              </w:rPr>
              <w:t>она детских садов в кв. 6</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200 мест. Площадь участка рекомендуется 0,53 га в соответствии с СП 42.13330.2011</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квартале 310</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110 мест.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нового жилищного строительства по Игнатьевскому шоссе</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110 мест.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нового жилищного строительства по Игнатьевскому шоссе</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170 мест. Площадь участка рекомендуется 0,60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квартале 4</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340 мест.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1-ом микрорайоне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100 мест. Площадь участка – в соответствии с проектом планировки</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квартале 392</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350 мест. Площадь участка рекомендуется 1,22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проектируемом микрорайоне №2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300 мест. Площадь участка рекомендуется 1,05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проектируемом микрорайоне №3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Вместимость 300 мест. Площадь участка </w:t>
            </w:r>
            <w:r>
              <w:rPr>
                <w:sz w:val="22"/>
                <w:szCs w:val="22"/>
              </w:rPr>
              <w:lastRenderedPageBreak/>
              <w:t>рекомендуется 1,05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з</w:t>
            </w:r>
            <w:r>
              <w:rPr>
                <w:sz w:val="22"/>
                <w:szCs w:val="22"/>
              </w:rPr>
              <w:t xml:space="preserve">она детских садов в проектируемом микрорайоне №4 Северного </w:t>
            </w:r>
            <w:r>
              <w:rPr>
                <w:sz w:val="22"/>
                <w:szCs w:val="22"/>
              </w:rPr>
              <w:lastRenderedPageBreak/>
              <w:t>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300 мест. Площадь участка рекомендуется 1,05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проектируемом микрорайоне №4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110 мест. Площадь участка рекомендуется 0,39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жилищного строительства по Новотроицкому шоссе</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100 мест. Площадь участка рекомендуется 0,40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«Пятая стройка»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Вместимость 150 мест. Площадь участка рекомендуется </w:t>
            </w:r>
            <w:r>
              <w:rPr>
                <w:sz w:val="22"/>
                <w:szCs w:val="22"/>
              </w:rPr>
              <w:lastRenderedPageBreak/>
              <w:t>0,40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з</w:t>
            </w:r>
            <w:r>
              <w:rPr>
                <w:sz w:val="22"/>
                <w:szCs w:val="22"/>
              </w:rPr>
              <w:t>она детских садов в квартале 501</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350 мест. Площадь участка рекомендуется 0,92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квартале 726</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rPr>
                <w:sz w:val="22"/>
                <w:szCs w:val="22"/>
              </w:rPr>
            </w:pPr>
            <w:r>
              <w:rPr>
                <w:sz w:val="22"/>
                <w:szCs w:val="22"/>
              </w:rPr>
              <w:t>Вместимость 110 мест. Площадь участка рекомендуется 0,35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Городской округ г. Благовещенск, п. Плодопитомник, з</w:t>
            </w:r>
            <w:r w:rsidRPr="00F83830">
              <w:rPr>
                <w:sz w:val="22"/>
                <w:szCs w:val="22"/>
              </w:rPr>
              <w:t>она детских садов в районе застройки «Игнатьевская усадьба»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280 мест. Площадь участка рекомендуется 0,98 га в соответствии с СП 42.13330.2011</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з</w:t>
            </w:r>
            <w:r>
              <w:rPr>
                <w:sz w:val="22"/>
                <w:szCs w:val="22"/>
              </w:rPr>
              <w:t>она детских садов в кв-ле 6</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Вместимость 190 мест. Площадь участка рекомендуется 0,67 га в </w:t>
            </w:r>
            <w:r>
              <w:rPr>
                <w:sz w:val="22"/>
                <w:szCs w:val="22"/>
              </w:rPr>
              <w:lastRenderedPageBreak/>
              <w:t>соответствии с СП 42.13330.2011</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lastRenderedPageBreak/>
              <w:t>г. Благовещенск, з</w:t>
            </w:r>
            <w:r>
              <w:rPr>
                <w:sz w:val="22"/>
                <w:szCs w:val="22"/>
              </w:rPr>
              <w:t>она детских садов в районе застройки «Зейская набережная»</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300 мест. Площадь участка рекомендуется 1,05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проектируемом микрорайоне №3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300 мест. Площадь участка рекомендуется 1,05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проектируемом микрорайоне №4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100 мест. Площадь участка рекомендуется 0,40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«Пятая стройка»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Вместимость 200 мест. Площадь участка рекомендуется 0,70 га в соответствии с </w:t>
            </w:r>
            <w:r>
              <w:rPr>
                <w:sz w:val="22"/>
                <w:szCs w:val="22"/>
              </w:rPr>
              <w:lastRenderedPageBreak/>
              <w:t>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з</w:t>
            </w:r>
            <w:r>
              <w:rPr>
                <w:sz w:val="22"/>
                <w:szCs w:val="22"/>
              </w:rPr>
              <w:t>она детских садов в районе застройки «Лесная-1»</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120 мест. Площадь участка рекомендуется 0,42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застройки «Лесная-2»</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Вместимость 90 мест. Площадь участка рекомендуется 0,36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з</w:t>
            </w:r>
            <w:r>
              <w:rPr>
                <w:sz w:val="22"/>
                <w:szCs w:val="22"/>
              </w:rPr>
              <w:t>она детских садов в районе застройки западнее посёлка Моховая Падь</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2B49C1" w:rsidRDefault="004A4073" w:rsidP="00AE3636">
            <w:pPr>
              <w:spacing w:before="120" w:after="120" w:line="240" w:lineRule="auto"/>
              <w:rPr>
                <w:rFonts w:ascii="Arial" w:eastAsia="Calibri" w:hAnsi="Arial" w:cs="Arial"/>
              </w:rPr>
            </w:pPr>
            <w:r w:rsidRPr="002B49C1">
              <w:rPr>
                <w:rFonts w:ascii="Arial" w:eastAsia="Calibri" w:hAnsi="Arial" w:cs="Arial"/>
              </w:rPr>
              <w:t>Детский сад</w:t>
            </w:r>
          </w:p>
        </w:tc>
        <w:tc>
          <w:tcPr>
            <w:tcW w:w="2268" w:type="dxa"/>
            <w:shd w:val="clear" w:color="auto" w:fill="auto"/>
          </w:tcPr>
          <w:p w:rsidR="004A4073" w:rsidRPr="002B49C1" w:rsidRDefault="004A4073" w:rsidP="002B49C1">
            <w:pPr>
              <w:spacing w:before="0" w:line="240" w:lineRule="auto"/>
              <w:jc w:val="both"/>
              <w:rPr>
                <w:sz w:val="22"/>
                <w:szCs w:val="22"/>
              </w:rPr>
            </w:pPr>
            <w:r w:rsidRPr="002B49C1">
              <w:rPr>
                <w:sz w:val="22"/>
                <w:szCs w:val="22"/>
              </w:rPr>
              <w:t>Вместимость 110 мест. Площадь участка рекомендуется 0,4 га в соответствии с СП 42.13330.2011</w:t>
            </w:r>
          </w:p>
        </w:tc>
        <w:tc>
          <w:tcPr>
            <w:tcW w:w="3402" w:type="dxa"/>
            <w:shd w:val="clear" w:color="auto" w:fill="auto"/>
          </w:tcPr>
          <w:p w:rsidR="004A4073" w:rsidRPr="002B49C1" w:rsidRDefault="004A4073" w:rsidP="002B49C1">
            <w:pPr>
              <w:spacing w:before="0" w:line="240" w:lineRule="auto"/>
              <w:rPr>
                <w:sz w:val="22"/>
                <w:szCs w:val="22"/>
              </w:rPr>
            </w:pPr>
            <w:r w:rsidRPr="002B49C1">
              <w:rPr>
                <w:rFonts w:ascii="Arial" w:eastAsia="Calibri" w:hAnsi="Arial" w:cs="Arial"/>
              </w:rPr>
              <w:t>г. Благовещенск, з</w:t>
            </w:r>
            <w:r w:rsidRPr="002B49C1">
              <w:rPr>
                <w:sz w:val="22"/>
                <w:szCs w:val="22"/>
              </w:rPr>
              <w:t>она детских садов в районе «Пятая стройка»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9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Детский сад</w:t>
            </w:r>
          </w:p>
        </w:tc>
        <w:tc>
          <w:tcPr>
            <w:tcW w:w="2268" w:type="dxa"/>
            <w:shd w:val="clear" w:color="auto" w:fill="auto"/>
          </w:tcPr>
          <w:p w:rsidR="004A4073" w:rsidRPr="00E542F1" w:rsidRDefault="004A4073" w:rsidP="00AE3636">
            <w:pPr>
              <w:spacing w:before="0" w:line="240" w:lineRule="auto"/>
              <w:rPr>
                <w:sz w:val="22"/>
                <w:szCs w:val="22"/>
              </w:rPr>
            </w:pPr>
            <w:r>
              <w:rPr>
                <w:sz w:val="22"/>
                <w:szCs w:val="22"/>
              </w:rPr>
              <w:t>Вместимость 110 мест. Площадь участка рекомендуется 0,35 га в соответствии с СП 42.13330.2011</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Городской округ г. Благовещенск, п. Плодопитомник з</w:t>
            </w:r>
            <w:r>
              <w:rPr>
                <w:sz w:val="22"/>
                <w:szCs w:val="22"/>
              </w:rPr>
              <w:t>она детских садов в районе застройки «Игнатьевская усадьба»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Учреждения </w:t>
            </w:r>
            <w:r w:rsidRPr="001B49FE">
              <w:rPr>
                <w:rFonts w:ascii="Calibri" w:eastAsia="Calibri" w:hAnsi="Calibri" w:cs="Times New Roman"/>
                <w:sz w:val="22"/>
                <w:szCs w:val="22"/>
              </w:rPr>
              <w:lastRenderedPageBreak/>
              <w:t>дополнительного образования детей</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lastRenderedPageBreak/>
              <w:t xml:space="preserve">Детская музыкальная </w:t>
            </w:r>
            <w:r>
              <w:rPr>
                <w:sz w:val="22"/>
                <w:szCs w:val="22"/>
              </w:rPr>
              <w:lastRenderedPageBreak/>
              <w:t>школа</w:t>
            </w:r>
          </w:p>
        </w:tc>
        <w:tc>
          <w:tcPr>
            <w:tcW w:w="2268" w:type="dxa"/>
            <w:shd w:val="clear" w:color="auto" w:fill="auto"/>
          </w:tcPr>
          <w:p w:rsidR="004A4073" w:rsidRPr="000B7C62" w:rsidRDefault="004A4073" w:rsidP="00AE3636">
            <w:pPr>
              <w:spacing w:before="0" w:line="240" w:lineRule="auto"/>
              <w:rPr>
                <w:sz w:val="22"/>
                <w:szCs w:val="22"/>
              </w:rPr>
            </w:pPr>
            <w:r>
              <w:rPr>
                <w:sz w:val="22"/>
                <w:szCs w:val="22"/>
              </w:rPr>
              <w:lastRenderedPageBreak/>
              <w:t xml:space="preserve">Вместимость 362 </w:t>
            </w:r>
            <w:r>
              <w:rPr>
                <w:sz w:val="22"/>
                <w:szCs w:val="22"/>
              </w:rPr>
              <w:lastRenderedPageBreak/>
              <w:t>места. Иные характеристики – в соответствии с проектной документацией</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з</w:t>
            </w:r>
            <w:r>
              <w:rPr>
                <w:sz w:val="22"/>
                <w:szCs w:val="22"/>
              </w:rPr>
              <w:t xml:space="preserve">она объектов </w:t>
            </w:r>
            <w:r>
              <w:rPr>
                <w:sz w:val="22"/>
                <w:szCs w:val="22"/>
              </w:rPr>
              <w:lastRenderedPageBreak/>
              <w:t>образования в квартале №86</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w:t>
            </w:r>
            <w:r>
              <w:rPr>
                <w:rFonts w:ascii="Arial" w:eastAsia="Calibri" w:hAnsi="Arial" w:cs="Arial"/>
              </w:rPr>
              <w:lastRenderedPageBreak/>
              <w:t>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Детская школа искусств</w:t>
            </w:r>
          </w:p>
        </w:tc>
        <w:tc>
          <w:tcPr>
            <w:tcW w:w="2268" w:type="dxa"/>
            <w:shd w:val="clear" w:color="auto" w:fill="auto"/>
          </w:tcPr>
          <w:p w:rsidR="004A4073" w:rsidRPr="000B7C62" w:rsidRDefault="004A4073" w:rsidP="00AE3636">
            <w:pPr>
              <w:spacing w:before="0" w:line="240" w:lineRule="auto"/>
              <w:rPr>
                <w:sz w:val="22"/>
                <w:szCs w:val="22"/>
              </w:rPr>
            </w:pPr>
            <w:r>
              <w:rPr>
                <w:sz w:val="22"/>
                <w:szCs w:val="22"/>
              </w:rPr>
              <w:t>Вместимость 300 мест. Иные характеристики – в соответствии с проектной документацией</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т</w:t>
            </w:r>
            <w:r>
              <w:rPr>
                <w:sz w:val="22"/>
                <w:szCs w:val="22"/>
              </w:rPr>
              <w:t>ерритория многоэтажной жилой застройки в микрорайоне №3 Западного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Детско-юношеская спортивная школа (ДЮСШ)</w:t>
            </w:r>
          </w:p>
        </w:tc>
        <w:tc>
          <w:tcPr>
            <w:tcW w:w="2268" w:type="dxa"/>
            <w:shd w:val="clear" w:color="auto" w:fill="auto"/>
          </w:tcPr>
          <w:p w:rsidR="004A4073" w:rsidRPr="000B7C62" w:rsidRDefault="004A4073" w:rsidP="00AE3636">
            <w:pPr>
              <w:spacing w:before="0" w:line="240" w:lineRule="auto"/>
              <w:rPr>
                <w:sz w:val="22"/>
                <w:szCs w:val="22"/>
              </w:rPr>
            </w:pPr>
            <w:r>
              <w:rPr>
                <w:sz w:val="22"/>
                <w:szCs w:val="22"/>
              </w:rPr>
              <w:t>Вместимость 800 мест. Площадь земельного участка определить проектом.</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к</w:t>
            </w:r>
            <w:r>
              <w:rPr>
                <w:sz w:val="22"/>
                <w:szCs w:val="22"/>
              </w:rPr>
              <w:t>вартал №500</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Детская школа искусств</w:t>
            </w:r>
          </w:p>
        </w:tc>
        <w:tc>
          <w:tcPr>
            <w:tcW w:w="2268" w:type="dxa"/>
            <w:shd w:val="clear" w:color="auto" w:fill="auto"/>
          </w:tcPr>
          <w:p w:rsidR="004A4073" w:rsidRPr="000B7C62" w:rsidRDefault="004A4073" w:rsidP="00AE3636">
            <w:pPr>
              <w:spacing w:before="0" w:line="240" w:lineRule="auto"/>
              <w:rPr>
                <w:sz w:val="22"/>
                <w:szCs w:val="22"/>
              </w:rPr>
            </w:pPr>
            <w:r w:rsidRPr="00A73ECE">
              <w:rPr>
                <w:sz w:val="22"/>
                <w:szCs w:val="22"/>
              </w:rPr>
              <w:t xml:space="preserve">Вместимость </w:t>
            </w:r>
            <w:r>
              <w:rPr>
                <w:sz w:val="22"/>
                <w:szCs w:val="22"/>
              </w:rPr>
              <w:t>20</w:t>
            </w:r>
            <w:r w:rsidRPr="00A73ECE">
              <w:rPr>
                <w:sz w:val="22"/>
                <w:szCs w:val="22"/>
              </w:rPr>
              <w:t>0 мест. Иные характеристики – в соответствии с проектной документацией</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Городской округ г. Благовещенск, п. Плодопитомник, о</w:t>
            </w:r>
            <w:r>
              <w:rPr>
                <w:sz w:val="22"/>
                <w:szCs w:val="22"/>
              </w:rPr>
              <w:t>бщественно-деловая зона. В соответствии с проектом планировки территории – элемент планировочной структуры №39</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6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Детская школа искусств</w:t>
            </w:r>
          </w:p>
        </w:tc>
        <w:tc>
          <w:tcPr>
            <w:tcW w:w="2268" w:type="dxa"/>
            <w:shd w:val="clear" w:color="auto" w:fill="auto"/>
          </w:tcPr>
          <w:p w:rsidR="004A4073" w:rsidRPr="000B7C62" w:rsidRDefault="004A4073" w:rsidP="00AE3636">
            <w:pPr>
              <w:spacing w:before="0" w:line="240" w:lineRule="auto"/>
              <w:rPr>
                <w:sz w:val="22"/>
                <w:szCs w:val="22"/>
              </w:rPr>
            </w:pPr>
            <w:r w:rsidRPr="00A73ECE">
              <w:rPr>
                <w:sz w:val="22"/>
                <w:szCs w:val="22"/>
              </w:rPr>
              <w:t xml:space="preserve">Вместимость </w:t>
            </w:r>
            <w:r>
              <w:rPr>
                <w:sz w:val="22"/>
                <w:szCs w:val="22"/>
              </w:rPr>
              <w:t>10</w:t>
            </w:r>
            <w:r w:rsidRPr="00A73ECE">
              <w:rPr>
                <w:sz w:val="22"/>
                <w:szCs w:val="22"/>
              </w:rPr>
              <w:t>0 мест. Иные характеристики – в соответствии с проектной документацией</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Городской округ г. Благовещенск, с. Садовое</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1019"/>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lastRenderedPageBreak/>
              <w:t>Здравоохранение (учреждения для оказания первичной медико-санитарной помощи)</w:t>
            </w:r>
          </w:p>
        </w:tc>
        <w:tc>
          <w:tcPr>
            <w:tcW w:w="1701" w:type="dxa"/>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Городские больницы</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Строительство и реконструкция объектов в составе городской клинической больницы</w:t>
            </w:r>
          </w:p>
        </w:tc>
        <w:tc>
          <w:tcPr>
            <w:tcW w:w="2268" w:type="dxa"/>
            <w:shd w:val="clear" w:color="auto" w:fill="auto"/>
          </w:tcPr>
          <w:p w:rsidR="004A4073" w:rsidRPr="00236138" w:rsidRDefault="004A4073" w:rsidP="00AE3636">
            <w:pPr>
              <w:spacing w:before="120" w:after="120" w:line="240" w:lineRule="auto"/>
              <w:rPr>
                <w:rFonts w:ascii="Arial" w:eastAsia="Calibri" w:hAnsi="Arial" w:cs="Arial"/>
              </w:rPr>
            </w:pPr>
            <w:r>
              <w:rPr>
                <w:rFonts w:ascii="Arial" w:eastAsia="Calibri" w:hAnsi="Arial" w:cs="Arial"/>
              </w:rPr>
              <w:t>Х</w:t>
            </w:r>
            <w:r w:rsidRPr="00236138">
              <w:rPr>
                <w:rFonts w:ascii="Arial" w:eastAsia="Calibri" w:hAnsi="Arial" w:cs="Arial"/>
              </w:rPr>
              <w:t>ирургический блок на 300 коек МУЗ «ГКБ1»</w:t>
            </w:r>
          </w:p>
          <w:p w:rsidR="004A4073" w:rsidRPr="00236138" w:rsidRDefault="004A4073" w:rsidP="00AE3636">
            <w:pPr>
              <w:spacing w:before="120" w:after="120" w:line="240" w:lineRule="auto"/>
              <w:rPr>
                <w:rFonts w:ascii="Arial" w:eastAsia="Calibri" w:hAnsi="Arial" w:cs="Arial"/>
              </w:rPr>
            </w:pPr>
            <w:r>
              <w:rPr>
                <w:rFonts w:ascii="Arial" w:eastAsia="Calibri" w:hAnsi="Arial" w:cs="Arial"/>
              </w:rPr>
              <w:t>Р</w:t>
            </w:r>
            <w:r w:rsidRPr="00236138">
              <w:rPr>
                <w:rFonts w:ascii="Arial" w:eastAsia="Calibri" w:hAnsi="Arial" w:cs="Arial"/>
              </w:rPr>
              <w:t>еконструкция пищеблока хирургического блока на 300 коек МУЗ «ГКБ»</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П</w:t>
            </w:r>
            <w:r w:rsidRPr="00236138">
              <w:rPr>
                <w:rFonts w:ascii="Arial" w:eastAsia="Calibri" w:hAnsi="Arial" w:cs="Arial"/>
              </w:rPr>
              <w:t>ристройка здания компьютерной томографии к хирургическому блоку на 300 коек МУЗ «ГКБ»</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в</w:t>
            </w:r>
            <w:r>
              <w:rPr>
                <w:sz w:val="22"/>
                <w:szCs w:val="22"/>
              </w:rPr>
              <w:t xml:space="preserve"> пределах существующего участка МУЗ «ГКБ-1»</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91"/>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Амбулаторно-поликлинические учреждения</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Детская</w:t>
            </w:r>
            <w:r w:rsidRPr="007A348A">
              <w:rPr>
                <w:sz w:val="22"/>
                <w:szCs w:val="22"/>
              </w:rPr>
              <w:t xml:space="preserve"> поликлиник</w:t>
            </w:r>
            <w:r>
              <w:rPr>
                <w:sz w:val="22"/>
                <w:szCs w:val="22"/>
              </w:rPr>
              <w:t>а</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Детская</w:t>
            </w:r>
            <w:r w:rsidRPr="007A348A">
              <w:rPr>
                <w:sz w:val="22"/>
                <w:szCs w:val="22"/>
              </w:rPr>
              <w:t xml:space="preserve"> поликлиник</w:t>
            </w:r>
            <w:r>
              <w:rPr>
                <w:sz w:val="22"/>
                <w:szCs w:val="22"/>
              </w:rPr>
              <w:t>а</w:t>
            </w:r>
            <w:r w:rsidRPr="007A348A">
              <w:rPr>
                <w:sz w:val="22"/>
                <w:szCs w:val="22"/>
              </w:rPr>
              <w:t xml:space="preserve"> на 380 посещений</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 xml:space="preserve">г. Благовещенск, </w:t>
            </w:r>
            <w:r w:rsidRPr="007A348A">
              <w:rPr>
                <w:sz w:val="22"/>
                <w:szCs w:val="22"/>
              </w:rPr>
              <w:t>в квартале 39</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3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Детская</w:t>
            </w:r>
            <w:r w:rsidRPr="007A348A">
              <w:rPr>
                <w:sz w:val="22"/>
                <w:szCs w:val="22"/>
              </w:rPr>
              <w:t xml:space="preserve"> поликлиник</w:t>
            </w:r>
            <w:r>
              <w:rPr>
                <w:sz w:val="22"/>
                <w:szCs w:val="22"/>
              </w:rPr>
              <w:t>а</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Детская поликлиника на 400 пос. в смену</w:t>
            </w:r>
            <w:r w:rsidRPr="007A348A">
              <w:rPr>
                <w:sz w:val="22"/>
                <w:szCs w:val="22"/>
              </w:rPr>
              <w:t xml:space="preserve"> в Западном </w:t>
            </w:r>
            <w:r>
              <w:rPr>
                <w:sz w:val="22"/>
                <w:szCs w:val="22"/>
              </w:rPr>
              <w:t>районе</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з</w:t>
            </w:r>
            <w:r>
              <w:rPr>
                <w:sz w:val="22"/>
                <w:szCs w:val="22"/>
              </w:rPr>
              <w:t>она объектов здравоохранения в Западном жилом районе</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25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Поликлиника</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Поликлиника на 600 пос. в смену. Границы участка принять в соответствии с проектом планировки и межевания. Рекомендовано 1,0 га в соответствии с приложением 8 РНГП </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в</w:t>
            </w:r>
            <w:r>
              <w:rPr>
                <w:sz w:val="22"/>
                <w:szCs w:val="22"/>
              </w:rPr>
              <w:t>о 2-ом микрорайоне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59"/>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Учреждения скорой медицинской помощи</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sz w:val="22"/>
                <w:szCs w:val="22"/>
              </w:rPr>
              <w:t>Выдвижной пункт скорой медицинской помощи</w:t>
            </w:r>
          </w:p>
        </w:tc>
        <w:tc>
          <w:tcPr>
            <w:tcW w:w="2268" w:type="dxa"/>
            <w:shd w:val="clear" w:color="auto" w:fill="auto"/>
          </w:tcPr>
          <w:p w:rsidR="004A4073" w:rsidRPr="00E542F1" w:rsidRDefault="004A4073" w:rsidP="00AE3636">
            <w:pPr>
              <w:spacing w:before="0" w:line="240" w:lineRule="auto"/>
              <w:rPr>
                <w:sz w:val="22"/>
                <w:szCs w:val="22"/>
              </w:rPr>
            </w:pPr>
            <w:r>
              <w:rPr>
                <w:sz w:val="22"/>
                <w:szCs w:val="22"/>
              </w:rPr>
              <w:t>Выдвижной пункт скорой медицинской помощи на 1 автомобиль. Площадь участка рекомендована 0,1 га в соответствии с приложением 8 РНГП</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 xml:space="preserve">Городской округ г. Благовещенск, с. Белогорье, </w:t>
            </w:r>
            <w:r>
              <w:rPr>
                <w:sz w:val="22"/>
                <w:szCs w:val="22"/>
              </w:rPr>
              <w:t>Зона объектов здравоохранения</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5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sidRPr="00DE4036">
              <w:rPr>
                <w:rFonts w:ascii="Arial" w:eastAsia="Calibri" w:hAnsi="Arial" w:cs="Arial"/>
              </w:rPr>
              <w:t>Подстанция скорой медицинской помощи</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sidRPr="00DE4036">
              <w:rPr>
                <w:rFonts w:ascii="Arial" w:eastAsia="Calibri" w:hAnsi="Arial" w:cs="Arial"/>
              </w:rPr>
              <w:t>Подстанция скорой медицинской помощи на 2 автомобиля. Площадь участка рекомендована 0,1 га в соответствии с приложением 8 РНГП</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 Благовещенск, в</w:t>
            </w:r>
            <w:r>
              <w:rPr>
                <w:sz w:val="22"/>
                <w:szCs w:val="22"/>
              </w:rPr>
              <w:t>о 2-ом микрорайоне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3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sidRPr="00DE4036">
              <w:rPr>
                <w:rFonts w:ascii="Arial" w:eastAsia="Calibri" w:hAnsi="Arial" w:cs="Arial"/>
              </w:rPr>
              <w:t>Подстанция скорой медицинской помощи</w:t>
            </w:r>
          </w:p>
        </w:tc>
        <w:tc>
          <w:tcPr>
            <w:tcW w:w="2268" w:type="dxa"/>
            <w:shd w:val="clear" w:color="auto" w:fill="auto"/>
          </w:tcPr>
          <w:p w:rsidR="004A4073" w:rsidRPr="00E542F1" w:rsidRDefault="004A4073" w:rsidP="00AE3636">
            <w:pPr>
              <w:spacing w:before="0" w:line="240" w:lineRule="auto"/>
              <w:rPr>
                <w:sz w:val="22"/>
                <w:szCs w:val="22"/>
              </w:rPr>
            </w:pPr>
            <w:r>
              <w:rPr>
                <w:sz w:val="22"/>
                <w:szCs w:val="22"/>
              </w:rPr>
              <w:t>Подстанция скорой медицинской помощи на 2 автомобиля. Площадь участка рекомендована 0,1 га в соответствии с приложением 8 РНГП</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Городской округ г. Благовещенск, п. Плодопитомник, о</w:t>
            </w:r>
            <w:r>
              <w:rPr>
                <w:sz w:val="22"/>
                <w:szCs w:val="22"/>
              </w:rPr>
              <w:t>бщественно-деловая зона. В соответствии с проектом планировки территории – элемент планировочной структуры №39</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Обеспечение условий для развития физической культуры и</w:t>
            </w:r>
            <w:r>
              <w:rPr>
                <w:rFonts w:ascii="Calibri" w:eastAsia="Calibri" w:hAnsi="Calibri" w:cs="Times New Roman"/>
                <w:sz w:val="22"/>
                <w:szCs w:val="22"/>
              </w:rPr>
              <w:t xml:space="preserve"> массового спорта</w:t>
            </w:r>
          </w:p>
        </w:tc>
        <w:tc>
          <w:tcPr>
            <w:tcW w:w="1701" w:type="dxa"/>
            <w:vMerge w:val="restart"/>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Спортивные комплексы, крытые арены, бассейны, стадионы и др.</w:t>
            </w: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Физкультурно-оздоровительный комплекс</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Универсальный зал 15х24, 9х18. Бассейн 11х25. Площадь земельного участка 0,8 га</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о</w:t>
            </w:r>
            <w:r>
              <w:rPr>
                <w:sz w:val="22"/>
                <w:szCs w:val="22"/>
              </w:rPr>
              <w:t>бщественно-деловая зона в квартале 607</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 xml:space="preserve">Физкультурно-оздоровительный </w:t>
            </w:r>
            <w:r>
              <w:rPr>
                <w:sz w:val="22"/>
                <w:szCs w:val="22"/>
              </w:rPr>
              <w:lastRenderedPageBreak/>
              <w:t>комплекс</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lastRenderedPageBreak/>
              <w:t xml:space="preserve">Универсальные залы 15х24м, 9х18м, </w:t>
            </w:r>
            <w:r>
              <w:rPr>
                <w:sz w:val="22"/>
                <w:szCs w:val="22"/>
              </w:rPr>
              <w:lastRenderedPageBreak/>
              <w:t>9х18м. Бассейн 11х25. Площадь земельного участка 0,72 га</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lastRenderedPageBreak/>
              <w:t>г. Благовещенск, з</w:t>
            </w:r>
            <w:r>
              <w:rPr>
                <w:sz w:val="22"/>
                <w:szCs w:val="22"/>
              </w:rPr>
              <w:t xml:space="preserve">она объектов физкультуры и спорта в районе </w:t>
            </w:r>
            <w:r>
              <w:rPr>
                <w:sz w:val="22"/>
                <w:szCs w:val="22"/>
              </w:rPr>
              <w:lastRenderedPageBreak/>
              <w:t>«Пятая стройка»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Физкультурно-оздоровительный комплекс</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Универсальные залы 15х24м, 9х18м, 9х18м. Бассейн 11х25. Площадь земельного участка 0,8 га</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о</w:t>
            </w:r>
            <w:r>
              <w:rPr>
                <w:sz w:val="22"/>
                <w:szCs w:val="22"/>
              </w:rPr>
              <w:t>бщественно-деловая зона во 3-ем микрорайоне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0B7C62" w:rsidRDefault="004A4073" w:rsidP="00AE3636">
            <w:pPr>
              <w:spacing w:before="0" w:line="240" w:lineRule="auto"/>
              <w:jc w:val="both"/>
              <w:rPr>
                <w:sz w:val="22"/>
                <w:szCs w:val="22"/>
              </w:rPr>
            </w:pPr>
            <w:r>
              <w:rPr>
                <w:sz w:val="22"/>
                <w:szCs w:val="22"/>
              </w:rPr>
              <w:t>Спортивно-зрелищный комплекс</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Вместимость 5,5 тыс. мест. Крытый каток.</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в</w:t>
            </w:r>
            <w:r>
              <w:rPr>
                <w:sz w:val="22"/>
                <w:szCs w:val="22"/>
              </w:rPr>
              <w:t xml:space="preserve"> районе застройки «Золотая миля»</w:t>
            </w:r>
            <w:r>
              <w:rPr>
                <w:rFonts w:ascii="Arial" w:eastAsia="Calibri" w:hAnsi="Arial" w:cs="Arial"/>
              </w:rPr>
              <w:t xml:space="preserve"> в</w:t>
            </w:r>
            <w:r>
              <w:rPr>
                <w:sz w:val="22"/>
                <w:szCs w:val="22"/>
              </w:rPr>
              <w:t xml:space="preserve"> зоне объектов физкультуры и спорта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jc w:val="both"/>
              <w:rPr>
                <w:sz w:val="22"/>
                <w:szCs w:val="22"/>
              </w:rPr>
            </w:pPr>
            <w:r>
              <w:rPr>
                <w:sz w:val="22"/>
                <w:szCs w:val="22"/>
              </w:rPr>
              <w:t>Центр игровых видов спорта</w:t>
            </w:r>
          </w:p>
        </w:tc>
        <w:tc>
          <w:tcPr>
            <w:tcW w:w="2268" w:type="dxa"/>
            <w:shd w:val="clear" w:color="auto" w:fill="auto"/>
          </w:tcPr>
          <w:p w:rsidR="004A4073" w:rsidRDefault="004A4073" w:rsidP="00AE3636">
            <w:pPr>
              <w:spacing w:before="0" w:line="240" w:lineRule="auto"/>
              <w:rPr>
                <w:sz w:val="22"/>
                <w:szCs w:val="22"/>
              </w:rPr>
            </w:pPr>
            <w:r>
              <w:rPr>
                <w:sz w:val="22"/>
                <w:szCs w:val="22"/>
              </w:rPr>
              <w:t>Включает в себя спортзалы 48х96м, 36х18м, 36х18м, 4 по 9х18м.</w:t>
            </w:r>
          </w:p>
        </w:tc>
        <w:tc>
          <w:tcPr>
            <w:tcW w:w="3402" w:type="dxa"/>
            <w:shd w:val="clear" w:color="auto" w:fill="auto"/>
          </w:tcPr>
          <w:p w:rsidR="004A4073" w:rsidRDefault="004A4073" w:rsidP="00AE3636">
            <w:pPr>
              <w:spacing w:before="0" w:line="240" w:lineRule="auto"/>
              <w:rPr>
                <w:sz w:val="22"/>
                <w:szCs w:val="22"/>
              </w:rPr>
            </w:pPr>
            <w:r>
              <w:rPr>
                <w:rFonts w:ascii="Arial" w:eastAsia="Calibri" w:hAnsi="Arial" w:cs="Arial"/>
              </w:rPr>
              <w:t>г. Благовещенск, в</w:t>
            </w:r>
            <w:r>
              <w:rPr>
                <w:sz w:val="22"/>
                <w:szCs w:val="22"/>
              </w:rPr>
              <w:t xml:space="preserve"> зоне объектов физкультуры и спорта в квартале 337</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0B7C62" w:rsidRDefault="004A4073" w:rsidP="00AE3636">
            <w:pPr>
              <w:spacing w:before="0" w:line="240" w:lineRule="auto"/>
              <w:jc w:val="both"/>
              <w:rPr>
                <w:sz w:val="22"/>
                <w:szCs w:val="22"/>
              </w:rPr>
            </w:pPr>
            <w:r>
              <w:rPr>
                <w:sz w:val="22"/>
                <w:szCs w:val="22"/>
              </w:rPr>
              <w:t>Крытый каток</w:t>
            </w:r>
          </w:p>
        </w:tc>
        <w:tc>
          <w:tcPr>
            <w:tcW w:w="2268" w:type="dxa"/>
            <w:shd w:val="clear" w:color="auto" w:fill="auto"/>
          </w:tcPr>
          <w:p w:rsidR="004A4073" w:rsidRPr="007A348A" w:rsidRDefault="004A4073" w:rsidP="00AE3636">
            <w:pPr>
              <w:spacing w:before="0" w:line="240" w:lineRule="auto"/>
              <w:rPr>
                <w:sz w:val="22"/>
                <w:szCs w:val="22"/>
              </w:rPr>
            </w:pPr>
            <w:r w:rsidRPr="00173FD5">
              <w:rPr>
                <w:sz w:val="22"/>
                <w:szCs w:val="22"/>
              </w:rPr>
              <w:t>Строительство крытого катка с искусственным льдом в МОАУ ДОД ДЮСШ № 3</w:t>
            </w:r>
          </w:p>
        </w:tc>
        <w:tc>
          <w:tcPr>
            <w:tcW w:w="3402" w:type="dxa"/>
            <w:shd w:val="clear" w:color="auto" w:fill="auto"/>
          </w:tcPr>
          <w:p w:rsidR="004A4073" w:rsidRPr="007A348A" w:rsidRDefault="004A4073" w:rsidP="00AE3636">
            <w:pPr>
              <w:spacing w:before="0" w:line="240" w:lineRule="auto"/>
              <w:jc w:val="both"/>
              <w:rPr>
                <w:sz w:val="22"/>
                <w:szCs w:val="22"/>
              </w:rPr>
            </w:pPr>
            <w:r>
              <w:rPr>
                <w:rFonts w:ascii="Arial" w:eastAsia="Calibri" w:hAnsi="Arial" w:cs="Arial"/>
              </w:rPr>
              <w:t>г. Благовещенск, в</w:t>
            </w:r>
            <w:r>
              <w:rPr>
                <w:sz w:val="22"/>
                <w:szCs w:val="22"/>
              </w:rPr>
              <w:t xml:space="preserve"> границах существующего объекта по ул. Пионерская, 51 </w:t>
            </w:r>
            <w:r>
              <w:rPr>
                <w:rFonts w:ascii="Arial" w:eastAsia="Calibri" w:hAnsi="Arial" w:cs="Arial"/>
              </w:rPr>
              <w:t>в</w:t>
            </w:r>
            <w:r>
              <w:rPr>
                <w:sz w:val="22"/>
                <w:szCs w:val="22"/>
              </w:rPr>
              <w:t xml:space="preserve"> зоне объектов физкультуры и спорта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0B7C62" w:rsidRDefault="004A4073" w:rsidP="00AE3636">
            <w:pPr>
              <w:spacing w:before="0" w:line="240" w:lineRule="auto"/>
              <w:jc w:val="both"/>
              <w:rPr>
                <w:sz w:val="22"/>
                <w:szCs w:val="22"/>
              </w:rPr>
            </w:pPr>
            <w:r>
              <w:rPr>
                <w:sz w:val="22"/>
                <w:szCs w:val="22"/>
              </w:rPr>
              <w:t>Бассейн</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Ванна 21х50.</w:t>
            </w:r>
          </w:p>
        </w:tc>
        <w:tc>
          <w:tcPr>
            <w:tcW w:w="3402" w:type="dxa"/>
            <w:shd w:val="clear" w:color="auto" w:fill="auto"/>
          </w:tcPr>
          <w:p w:rsidR="004A4073" w:rsidRPr="00E542F1" w:rsidRDefault="004A4073" w:rsidP="00AE3636">
            <w:pPr>
              <w:spacing w:before="0" w:line="240" w:lineRule="auto"/>
              <w:jc w:val="both"/>
              <w:rPr>
                <w:sz w:val="22"/>
                <w:szCs w:val="22"/>
              </w:rPr>
            </w:pPr>
            <w:r>
              <w:rPr>
                <w:rFonts w:ascii="Arial" w:eastAsia="Calibri" w:hAnsi="Arial" w:cs="Arial"/>
              </w:rPr>
              <w:t>г. Благовещенск, в</w:t>
            </w:r>
            <w:r>
              <w:rPr>
                <w:sz w:val="22"/>
                <w:szCs w:val="22"/>
              </w:rPr>
              <w:t xml:space="preserve"> зоне объектов физкультуры и спорта рядом со стадионом «Амур» южнее квартала 418</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Бассейн</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Ванна 21х50 и </w:t>
            </w:r>
            <w:r>
              <w:rPr>
                <w:sz w:val="22"/>
                <w:szCs w:val="22"/>
              </w:rPr>
              <w:lastRenderedPageBreak/>
              <w:t>детская 10х12,5</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в</w:t>
            </w:r>
            <w:r w:rsidRPr="004A2A98">
              <w:rPr>
                <w:sz w:val="22"/>
                <w:szCs w:val="22"/>
              </w:rPr>
              <w:t xml:space="preserve"> зоне объектов физкультуры и спорта в квартале </w:t>
            </w:r>
            <w:r w:rsidRPr="004A2A98">
              <w:rPr>
                <w:sz w:val="22"/>
                <w:szCs w:val="22"/>
              </w:rPr>
              <w:lastRenderedPageBreak/>
              <w:t>337</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Стадион</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Стадион «Ипподром». Вместимость трибун 1000 мест. Спортивное ядро. Площадь земельного участка 2,01 га</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в</w:t>
            </w:r>
            <w:r>
              <w:rPr>
                <w:sz w:val="22"/>
                <w:szCs w:val="22"/>
              </w:rPr>
              <w:t xml:space="preserve"> районе реконструкции «Ипподром»</w:t>
            </w:r>
            <w:r>
              <w:rPr>
                <w:rFonts w:ascii="Arial" w:eastAsia="Calibri" w:hAnsi="Arial" w:cs="Arial"/>
              </w:rPr>
              <w:t xml:space="preserve"> в</w:t>
            </w:r>
            <w:r>
              <w:rPr>
                <w:sz w:val="22"/>
                <w:szCs w:val="22"/>
              </w:rPr>
              <w:t xml:space="preserve"> зоне объектов физкультуры и спорта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Устанавливается санитарно-защитная зона 300м</w:t>
            </w:r>
          </w:p>
        </w:tc>
      </w:tr>
      <w:tr w:rsidR="004A4073" w:rsidRPr="001F0098" w:rsidTr="00E06313">
        <w:trPr>
          <w:trHeight w:val="39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Borders>
              <w:top w:val="nil"/>
            </w:tcBorders>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Стадион</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Стадион «Северный». Вместимость трибун 10 тыс. мест, спортядро, городской бассейн с ванной 21х50 и прыжковой 21х20, универсальный манеж 120х50, спортивный корпус с залами 15х24, 9х18, 9х18. Площадь земельного участка 7,61 га.</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в</w:t>
            </w:r>
            <w:r>
              <w:rPr>
                <w:sz w:val="22"/>
                <w:szCs w:val="22"/>
              </w:rPr>
              <w:t xml:space="preserve"> зоне объектов физкультуры и спорта севернее улицы Зелёная в Северном жилом районе.</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Устанавливается санитарно-защитная зона 300м</w:t>
            </w:r>
          </w:p>
        </w:tc>
      </w:tr>
      <w:tr w:rsidR="004A4073" w:rsidRPr="001F0098" w:rsidTr="00E06313">
        <w:trPr>
          <w:trHeight w:val="375"/>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Создание условий для массового отдыха жителей </w:t>
            </w:r>
          </w:p>
        </w:tc>
        <w:tc>
          <w:tcPr>
            <w:tcW w:w="1701" w:type="dxa"/>
            <w:vMerge w:val="restart"/>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Парки, скверы, бульвары, набережные, </w:t>
            </w:r>
            <w:r w:rsidRPr="001B49FE">
              <w:rPr>
                <w:rFonts w:ascii="Calibri" w:eastAsia="Calibri" w:hAnsi="Calibri" w:cs="Times New Roman"/>
                <w:sz w:val="22"/>
                <w:szCs w:val="22"/>
              </w:rPr>
              <w:lastRenderedPageBreak/>
              <w:t>пляжи</w:t>
            </w:r>
            <w:r>
              <w:rPr>
                <w:rStyle w:val="aff"/>
                <w:rFonts w:ascii="Calibri" w:eastAsia="Calibri" w:hAnsi="Calibri" w:cs="Times New Roman"/>
                <w:sz w:val="22"/>
                <w:szCs w:val="22"/>
              </w:rPr>
              <w:footnoteReference w:id="8"/>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Лесопарк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358,5га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лесопарков)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Лесопарк (сафари-парк)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103,7га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sidRPr="00C26E96">
              <w:rPr>
                <w:rFonts w:ascii="Arial" w:eastAsia="Calibri" w:hAnsi="Arial" w:cs="Arial"/>
              </w:rPr>
              <w:t>Городской округ г. Благовещенск, с. </w:t>
            </w:r>
            <w:r>
              <w:rPr>
                <w:rFonts w:ascii="Arial" w:eastAsia="Calibri" w:hAnsi="Arial" w:cs="Arial"/>
              </w:rPr>
              <w:t>Плодопитомник</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лесопарков)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Парк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9,1га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 xml:space="preserve">г. Благовещенск, центральный планировочный район, ул. Лазо </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Парк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18,8га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Новотроицкое шоссе</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Парк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6,4га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ст. Моховая Падь</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Парк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6,2га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ст. Моховая Падь</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0,48га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Краснофлотская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0,8га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пер. Западный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0,1га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Красноармейская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0,7га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Северная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0,12га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Октябрьская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пер. А. Волошина</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пер. Затонский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(зона скверов, бульваров и </w:t>
            </w:r>
            <w:r>
              <w:rPr>
                <w:rFonts w:ascii="Arial" w:eastAsia="Calibri" w:hAnsi="Arial" w:cs="Arial"/>
              </w:rPr>
              <w:lastRenderedPageBreak/>
              <w:t>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0,23га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Чайковского</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Набережная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0,7га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Магистральная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0,26га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Станционная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0,26га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Тенистая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 xml:space="preserve">г. Благовещенск, центральный планировочный район, </w:t>
            </w:r>
            <w:r>
              <w:rPr>
                <w:rFonts w:ascii="Arial" w:eastAsia="Calibri" w:hAnsi="Arial" w:cs="Arial"/>
              </w:rPr>
              <w:lastRenderedPageBreak/>
              <w:t>ул. Магистральная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0,94га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ул. Театральная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центральный планировочный район, пер. Советский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3,2га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п. Аэропорт</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0,15га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пер. Радужный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Игнатьевское шоссе</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3,3га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 xml:space="preserve">г. Благовещенск, западный планировочный район, </w:t>
            </w:r>
            <w:r>
              <w:rPr>
                <w:rFonts w:ascii="Arial" w:eastAsia="Calibri" w:hAnsi="Arial" w:cs="Arial"/>
              </w:rPr>
              <w:lastRenderedPageBreak/>
              <w:t>ул. Василенко</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Институтская, ул. Студенческая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1,46га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Игнатьевская, ул. Студенческая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Студенческая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0,9га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Игнатьевская, ул. Мухина</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Игнатьевская, ул. Дьяченко</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(зона скверов, бульваров и </w:t>
            </w:r>
            <w:r>
              <w:rPr>
                <w:rFonts w:ascii="Arial" w:eastAsia="Calibri" w:hAnsi="Arial" w:cs="Arial"/>
              </w:rPr>
              <w:lastRenderedPageBreak/>
              <w:t>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Калинина</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западный планировочный район, ул. Воронкова</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Городской округ, г. Благовещенск, с. Плодопитомник, ул. Полевая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Городской округ г. Благовещенск, с. Садовое, ул. Солнечная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Городской округ г. Благовещенск, с. Садовое, ул. Садовая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Городской округ г. Благовещенск, с. Садовое, ул. Садовая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(зона скверов, бульваров и </w:t>
            </w:r>
            <w:r>
              <w:rPr>
                <w:rFonts w:ascii="Arial" w:eastAsia="Calibri" w:hAnsi="Arial" w:cs="Arial"/>
              </w:rPr>
              <w:lastRenderedPageBreak/>
              <w:t>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2,9га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Гражданская, Новотроицкое шоссе</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0,9га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Институтская, Новотроицкое шоссе</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0,14га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Кольцевая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Строителей Новотроицкое шоссе</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Строителей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50-лет Октября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Шимановского</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Солнечникова</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1,27га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50-лет Октября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Новоселов</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Школьная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(зона скверов, бульваров и </w:t>
            </w:r>
            <w:r>
              <w:rPr>
                <w:rFonts w:ascii="Arial" w:eastAsia="Calibri" w:hAnsi="Arial" w:cs="Arial"/>
              </w:rPr>
              <w:lastRenderedPageBreak/>
              <w:t>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4,5га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Школьная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1,8га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Муравьева-Амурского</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Мостостроителей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0,66га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Ольховая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0,4га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Центральная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 xml:space="preserve">г. Благовещенск, Северный планировочный район, </w:t>
            </w:r>
            <w:r>
              <w:rPr>
                <w:rFonts w:ascii="Arial" w:eastAsia="Calibri" w:hAnsi="Arial" w:cs="Arial"/>
              </w:rPr>
              <w:lastRenderedPageBreak/>
              <w:t>ул. Ромашковая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 xml:space="preserve">Установления зон с особыми условиями использования </w:t>
            </w:r>
            <w:r>
              <w:rPr>
                <w:rFonts w:ascii="Arial" w:eastAsia="Calibri" w:hAnsi="Arial" w:cs="Arial"/>
              </w:rPr>
              <w:lastRenderedPageBreak/>
              <w:t>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1,15га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Энтузиастов</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1,18га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Пионерская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0,42га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Текстильная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0,35га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Раздольная, ул. 50-лет Октября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Островского</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3,3га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Политехническая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0,43га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Театральная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Перспективная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3,2га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пер. Хабаровский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1,26га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Кузнечная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2,5га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ул. Лесная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(зона скверов, бульваров и </w:t>
            </w:r>
            <w:r>
              <w:rPr>
                <w:rFonts w:ascii="Arial" w:eastAsia="Calibri" w:hAnsi="Arial" w:cs="Arial"/>
              </w:rPr>
              <w:lastRenderedPageBreak/>
              <w:t>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Сквер</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2га</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планировочный район, ст. Моховая Падь</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Набережная</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Длиной    м/п, тип набережной и основные ее характеристики определяются в проектах планировки </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левый берег р. Амур от ул. Нагорная до ул. Загородная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Набережная</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Длиной    м/п, тип набережной и основные ее характеристики определяются в проектах планировки</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левый берег р. Амур от ул. Калинина до ул. Театральная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Набережная</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Длиной    м/п, тип набережной и основные ее характеристики определяются в проектах планировки</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правый берег р. Зея от ул. Октябрьская до ул. Загородная</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Набережная</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Длиной    м/п, тип набережной и основные ее характеристики определяются в проектах планировки</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г. Благовещенск, правый берег р. Амур от ул.  П.Морозова до пер. Ученический</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6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1B49FE">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Набережная</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Длиной    м/п, тип набережной и основные ее характеристики определяются в проектах планировки</w:t>
            </w:r>
          </w:p>
        </w:tc>
        <w:tc>
          <w:tcPr>
            <w:tcW w:w="3402" w:type="dxa"/>
            <w:shd w:val="clear" w:color="auto" w:fill="auto"/>
          </w:tcPr>
          <w:p w:rsidR="004A4073" w:rsidRDefault="004A4073" w:rsidP="00AE3636">
            <w:pPr>
              <w:spacing w:before="120" w:after="120" w:line="240" w:lineRule="auto"/>
              <w:rPr>
                <w:rFonts w:ascii="Arial" w:eastAsia="Calibri" w:hAnsi="Arial" w:cs="Arial"/>
              </w:rPr>
            </w:pPr>
            <w:r w:rsidRPr="00C26E96">
              <w:rPr>
                <w:rFonts w:ascii="Arial" w:eastAsia="Calibri" w:hAnsi="Arial" w:cs="Arial"/>
              </w:rPr>
              <w:t>Городской округ г. Благовещенск, с. Белогорье</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скверов, бульваров и набережных)</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22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Аквапарки</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Аквапарк</w:t>
            </w:r>
          </w:p>
        </w:tc>
        <w:tc>
          <w:tcPr>
            <w:tcW w:w="2268"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600 м2 водного зеркала.</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Выполняется индивидуальный проект</w:t>
            </w:r>
          </w:p>
        </w:tc>
        <w:tc>
          <w:tcPr>
            <w:tcW w:w="3402" w:type="dxa"/>
            <w:shd w:val="clear" w:color="auto" w:fill="auto"/>
          </w:tcPr>
          <w:p w:rsidR="004A4073" w:rsidRDefault="004A4073" w:rsidP="00AE3636">
            <w:pPr>
              <w:spacing w:before="120" w:after="120" w:line="240" w:lineRule="auto"/>
              <w:rPr>
                <w:rFonts w:ascii="Arial" w:eastAsia="Calibri" w:hAnsi="Arial" w:cs="Arial"/>
              </w:rPr>
            </w:pPr>
            <w:r>
              <w:rPr>
                <w:rFonts w:ascii="Arial" w:eastAsia="Calibri" w:hAnsi="Arial" w:cs="Arial"/>
              </w:rPr>
              <w:t xml:space="preserve">г. Благовещенск, в районе набережной  р. Зея  ул. Октябрьская </w:t>
            </w:r>
          </w:p>
          <w:p w:rsidR="004A4073" w:rsidRPr="001F0098" w:rsidRDefault="004A4073" w:rsidP="00AE3636">
            <w:pPr>
              <w:spacing w:before="120" w:after="120" w:line="240" w:lineRule="auto"/>
              <w:rPr>
                <w:rFonts w:ascii="Arial" w:eastAsia="Calibri" w:hAnsi="Arial" w:cs="Arial"/>
              </w:rPr>
            </w:pPr>
            <w:r>
              <w:rPr>
                <w:rFonts w:ascii="Arial" w:eastAsia="Calibri" w:hAnsi="Arial" w:cs="Arial"/>
              </w:rPr>
              <w:t>(зона парков)</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604"/>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Организация сбора, вывоза, утилизации и переработки бытовых и промышленных отходов</w:t>
            </w:r>
          </w:p>
        </w:tc>
        <w:tc>
          <w:tcPr>
            <w:tcW w:w="1701" w:type="dxa"/>
            <w:vMerge w:val="restart"/>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Полигоны ТБО, полигоны промышленных отходов, мусороперерабатывающие заводы, хвостохранилища, скотомогильники</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Полигон для компостирования ТБО</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Площадь полигона 30,6 га</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sidRPr="00C26E96">
              <w:rPr>
                <w:rFonts w:ascii="Arial" w:eastAsia="Calibri" w:hAnsi="Arial" w:cs="Arial"/>
              </w:rPr>
              <w:t>Городской округ г. Благовещенск,</w:t>
            </w:r>
            <w:r>
              <w:rPr>
                <w:rFonts w:ascii="Arial" w:eastAsia="Calibri" w:hAnsi="Arial" w:cs="Arial"/>
              </w:rPr>
              <w:t xml:space="preserve"> в северо-западной части на землях промышленности </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Calibri" w:eastAsia="Calibri" w:hAnsi="Calibri" w:cs="Times New Roman"/>
                <w:sz w:val="22"/>
                <w:szCs w:val="22"/>
              </w:rPr>
              <w:t>Устанавливается СЗЗ размером 1000м</w:t>
            </w:r>
          </w:p>
        </w:tc>
      </w:tr>
      <w:tr w:rsidR="004A4073" w:rsidRPr="001F0098" w:rsidTr="00E06313">
        <w:trPr>
          <w:trHeight w:val="6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Мусороперерабатывающий комплекс «БлагЭко»</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Мощность 40 тыс. тонн в год</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sidRPr="00C26E96">
              <w:rPr>
                <w:rFonts w:ascii="Arial" w:eastAsia="Calibri" w:hAnsi="Arial" w:cs="Arial"/>
              </w:rPr>
              <w:t>Городской округ г. Благовещенск,</w:t>
            </w:r>
            <w:r>
              <w:rPr>
                <w:rFonts w:ascii="Arial" w:eastAsia="Calibri" w:hAnsi="Arial" w:cs="Arial"/>
              </w:rPr>
              <w:t xml:space="preserve"> в северо-западной части на землях промышленности</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Calibri" w:eastAsia="Calibri" w:hAnsi="Calibri" w:cs="Times New Roman"/>
                <w:sz w:val="22"/>
                <w:szCs w:val="22"/>
              </w:rPr>
              <w:t>Устанавливается СЗЗ размером 1000м</w:t>
            </w:r>
          </w:p>
        </w:tc>
      </w:tr>
      <w:tr w:rsidR="004A4073" w:rsidRPr="001F0098" w:rsidTr="00E06313">
        <w:trPr>
          <w:trHeight w:val="18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Скотомогильник</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Биотермическая яма в составе объектов полигона для компостирования ТБО</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sidRPr="00C26E96">
              <w:rPr>
                <w:rFonts w:ascii="Arial" w:eastAsia="Calibri" w:hAnsi="Arial" w:cs="Arial"/>
              </w:rPr>
              <w:t>Городской округ г. Благовещенск,</w:t>
            </w:r>
            <w:r>
              <w:rPr>
                <w:rFonts w:ascii="Arial" w:eastAsia="Calibri" w:hAnsi="Arial" w:cs="Arial"/>
              </w:rPr>
              <w:t xml:space="preserve"> в северо-западной части на землях промышленности </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Calibri" w:eastAsia="Calibri" w:hAnsi="Calibri" w:cs="Times New Roman"/>
                <w:sz w:val="22"/>
                <w:szCs w:val="22"/>
              </w:rPr>
              <w:t>Устанавливается СЗЗ размером 1000м</w:t>
            </w:r>
          </w:p>
        </w:tc>
      </w:tr>
      <w:tr w:rsidR="004A4073" w:rsidRPr="001F0098" w:rsidTr="00E06313">
        <w:trPr>
          <w:trHeight w:val="1812"/>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 xml:space="preserve">Создание условий для обеспечения населения услугами связи, общественного питания и бытового </w:t>
            </w:r>
            <w:r w:rsidRPr="001B49FE">
              <w:rPr>
                <w:rFonts w:ascii="Calibri" w:eastAsia="Calibri" w:hAnsi="Calibri" w:cs="Times New Roman"/>
                <w:sz w:val="22"/>
                <w:szCs w:val="22"/>
              </w:rPr>
              <w:lastRenderedPageBreak/>
              <w:t>обслуживания</w:t>
            </w:r>
          </w:p>
        </w:tc>
        <w:tc>
          <w:tcPr>
            <w:tcW w:w="1701" w:type="dxa"/>
            <w:vMerge w:val="restart"/>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lastRenderedPageBreak/>
              <w:t xml:space="preserve">Торговые центры,  общедоступные предприятия общественного питания, </w:t>
            </w:r>
            <w:r w:rsidRPr="001B49FE">
              <w:rPr>
                <w:rFonts w:ascii="Calibri" w:eastAsia="Calibri" w:hAnsi="Calibri" w:cs="Times New Roman"/>
                <w:sz w:val="22"/>
                <w:szCs w:val="22"/>
              </w:rPr>
              <w:lastRenderedPageBreak/>
              <w:t>прачечные, химчистки, бани, отделения почтовой связи</w:t>
            </w:r>
            <w:r>
              <w:rPr>
                <w:rStyle w:val="aff"/>
                <w:rFonts w:ascii="Calibri" w:eastAsia="Calibri" w:hAnsi="Calibri" w:cs="Times New Roman"/>
                <w:sz w:val="22"/>
                <w:szCs w:val="22"/>
              </w:rPr>
              <w:footnoteReference w:id="9"/>
            </w:r>
            <w:r w:rsidRPr="001B49FE">
              <w:rPr>
                <w:rFonts w:ascii="Calibri" w:eastAsia="Calibri" w:hAnsi="Calibri" w:cs="Times New Roman"/>
                <w:sz w:val="22"/>
                <w:szCs w:val="22"/>
              </w:rPr>
              <w:t>, комплексные пункты бытового обслуживания населения, рынки</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lastRenderedPageBreak/>
              <w:t>Отделение почтовой связи</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Отдельно стоящее здание или встроенное, встроенно-пристроенное нежилое помещение</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жилой район, ул. 50-лет Октября (место размещения уточняется в проекте планировки)</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Отделение почтовой связи</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Отдельно стоящее здание или встроенное, встроенно-пристроенное нежилое помещение</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 Благовещенск, в районе    5-я стройка (место размещения уточняется в проекте планировки)</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2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Отделение почтовой связи</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Отдельно стоящее здание или встроенное, встроенно-пристроенное нежилое помещение</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 Благовещенск, в районе железнодорожного вокзала (место размещения уточняется в проекте планировки)</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05"/>
        </w:trPr>
        <w:tc>
          <w:tcPr>
            <w:tcW w:w="1985" w:type="dxa"/>
            <w:vMerge w:val="restart"/>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Создание условий для организации досуга и обеспечения жителей услугами культуры, отдыха и туризма</w:t>
            </w:r>
          </w:p>
        </w:tc>
        <w:tc>
          <w:tcPr>
            <w:tcW w:w="1701" w:type="dxa"/>
            <w:vMerge w:val="restart"/>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Дома культуры, музеи, театры, кинотеатры, концертные и выставочные залы, гостиницы, базы отдыха, туристические базы, дома отдыха, кемпинги</w:t>
            </w:r>
          </w:p>
        </w:tc>
        <w:tc>
          <w:tcPr>
            <w:tcW w:w="2410" w:type="dxa"/>
            <w:shd w:val="clear" w:color="auto" w:fill="auto"/>
          </w:tcPr>
          <w:p w:rsidR="004A4073" w:rsidRPr="00171D38" w:rsidRDefault="004A4073" w:rsidP="00AE3636">
            <w:pPr>
              <w:spacing w:before="0" w:line="240" w:lineRule="auto"/>
              <w:jc w:val="both"/>
              <w:rPr>
                <w:rFonts w:ascii="Arial" w:eastAsia="Calibri" w:hAnsi="Arial" w:cs="Arial"/>
              </w:rPr>
            </w:pPr>
            <w:r>
              <w:rPr>
                <w:rFonts w:ascii="Arial" w:eastAsia="Calibri" w:hAnsi="Arial" w:cs="Arial"/>
              </w:rPr>
              <w:t>Дворец культуры</w:t>
            </w:r>
          </w:p>
        </w:tc>
        <w:tc>
          <w:tcPr>
            <w:tcW w:w="2268" w:type="dxa"/>
            <w:shd w:val="clear" w:color="auto" w:fill="auto"/>
          </w:tcPr>
          <w:p w:rsidR="004A4073" w:rsidRPr="007A348A" w:rsidRDefault="004A4073" w:rsidP="00AE3636">
            <w:pPr>
              <w:spacing w:before="0" w:line="240" w:lineRule="auto"/>
              <w:rPr>
                <w:sz w:val="22"/>
                <w:szCs w:val="22"/>
              </w:rPr>
            </w:pPr>
            <w:r w:rsidRPr="000C2E60">
              <w:rPr>
                <w:sz w:val="22"/>
                <w:szCs w:val="22"/>
              </w:rPr>
              <w:t>В составе дворца культуры предусмотреть зал на 400 мест с киноустановкой, библиотеку на 5 тыс. томов и медиатеку, детскую школу искусств на 300 мест  досуговый центр. Площадь земельного участка определить в проекте планировки и межевания</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о</w:t>
            </w:r>
            <w:r>
              <w:rPr>
                <w:sz w:val="22"/>
                <w:szCs w:val="22"/>
              </w:rPr>
              <w:t>бщественно-деловая зона во 2-ом микрорайоне Северного жилого района</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4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171D38" w:rsidRDefault="004A4073" w:rsidP="00AE3636">
            <w:pPr>
              <w:spacing w:before="0" w:line="240" w:lineRule="auto"/>
              <w:jc w:val="both"/>
              <w:rPr>
                <w:rFonts w:ascii="Arial" w:eastAsia="Calibri" w:hAnsi="Arial" w:cs="Arial"/>
              </w:rPr>
            </w:pPr>
            <w:r>
              <w:rPr>
                <w:rFonts w:ascii="Arial" w:eastAsia="Calibri" w:hAnsi="Arial" w:cs="Arial"/>
              </w:rPr>
              <w:t>Дворец культуры</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В составе дворца культуры предусмотреть зал на 400 мест с киноустановкой, библиотеку на 5 тыс. томов и медиатеку, детскую школу искусств на 300 мест  досуговый центр. Площадь земельного участка определить в проекте планировки и межевания</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в</w:t>
            </w:r>
            <w:r>
              <w:rPr>
                <w:sz w:val="22"/>
                <w:szCs w:val="22"/>
              </w:rPr>
              <w:t xml:space="preserve"> составе района реконструкции «Ипподром»</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Музей</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Палеонтологический музей</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о</w:t>
            </w:r>
            <w:r>
              <w:rPr>
                <w:sz w:val="22"/>
                <w:szCs w:val="22"/>
              </w:rPr>
              <w:t>бщественно-деловая зона в квартале 607</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42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Default="004A4073" w:rsidP="00AE3636">
            <w:pPr>
              <w:spacing w:before="0" w:line="240" w:lineRule="auto"/>
              <w:jc w:val="both"/>
              <w:rPr>
                <w:sz w:val="22"/>
                <w:szCs w:val="22"/>
              </w:rPr>
            </w:pPr>
            <w:r>
              <w:rPr>
                <w:sz w:val="22"/>
                <w:szCs w:val="22"/>
              </w:rPr>
              <w:t>Музыкальный театр</w:t>
            </w:r>
          </w:p>
        </w:tc>
        <w:tc>
          <w:tcPr>
            <w:tcW w:w="2268" w:type="dxa"/>
            <w:shd w:val="clear" w:color="auto" w:fill="auto"/>
          </w:tcPr>
          <w:p w:rsidR="004A4073" w:rsidRDefault="004A4073" w:rsidP="00AE3636">
            <w:pPr>
              <w:spacing w:before="0" w:line="240" w:lineRule="auto"/>
              <w:jc w:val="both"/>
              <w:rPr>
                <w:sz w:val="22"/>
                <w:szCs w:val="22"/>
              </w:rPr>
            </w:pPr>
            <w:r>
              <w:rPr>
                <w:sz w:val="22"/>
                <w:szCs w:val="22"/>
              </w:rPr>
              <w:t>Вместимость 600 мест. Площадь земельного участка определить в составе проекта планировки и межевания</w:t>
            </w:r>
          </w:p>
        </w:tc>
        <w:tc>
          <w:tcPr>
            <w:tcW w:w="3402" w:type="dxa"/>
            <w:shd w:val="clear" w:color="auto" w:fill="auto"/>
          </w:tcPr>
          <w:p w:rsidR="004A4073" w:rsidRDefault="004A4073" w:rsidP="00AE3636">
            <w:pPr>
              <w:spacing w:before="0" w:line="240" w:lineRule="auto"/>
              <w:rPr>
                <w:sz w:val="22"/>
                <w:szCs w:val="22"/>
              </w:rPr>
            </w:pPr>
            <w:r>
              <w:rPr>
                <w:rFonts w:ascii="Arial" w:eastAsia="Calibri" w:hAnsi="Arial" w:cs="Arial"/>
              </w:rPr>
              <w:t>г. Благовещенск, о</w:t>
            </w:r>
            <w:r>
              <w:rPr>
                <w:sz w:val="22"/>
                <w:szCs w:val="22"/>
              </w:rPr>
              <w:t>бщественно-деловая зона в квартале 418</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75"/>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Кинотеатр</w:t>
            </w:r>
          </w:p>
        </w:tc>
        <w:tc>
          <w:tcPr>
            <w:tcW w:w="2268" w:type="dxa"/>
            <w:shd w:val="clear" w:color="auto" w:fill="auto"/>
          </w:tcPr>
          <w:p w:rsidR="004A4073" w:rsidRPr="007A348A" w:rsidRDefault="004A4073" w:rsidP="00AE3636">
            <w:pPr>
              <w:spacing w:before="0" w:line="240" w:lineRule="auto"/>
              <w:rPr>
                <w:sz w:val="22"/>
                <w:szCs w:val="22"/>
              </w:rPr>
            </w:pPr>
            <w:r>
              <w:rPr>
                <w:sz w:val="22"/>
                <w:szCs w:val="22"/>
              </w:rPr>
              <w:t xml:space="preserve">Вместимость 268 мест. </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t>г. Благовещенск, о</w:t>
            </w:r>
            <w:r>
              <w:rPr>
                <w:sz w:val="22"/>
                <w:szCs w:val="22"/>
              </w:rPr>
              <w:t>бщественно-деловая зона в квартале 444</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360"/>
        </w:trPr>
        <w:tc>
          <w:tcPr>
            <w:tcW w:w="1985" w:type="dxa"/>
            <w:vMerge/>
            <w:shd w:val="clear" w:color="auto" w:fill="auto"/>
          </w:tcPr>
          <w:p w:rsidR="004A4073" w:rsidRPr="001B49FE" w:rsidRDefault="004A4073" w:rsidP="001B49FE">
            <w:pPr>
              <w:spacing w:before="0" w:line="240" w:lineRule="auto"/>
              <w:ind w:right="-108"/>
              <w:rPr>
                <w:rFonts w:ascii="Calibri" w:eastAsia="Calibri" w:hAnsi="Calibri" w:cs="Times New Roman"/>
                <w:sz w:val="22"/>
                <w:szCs w:val="22"/>
              </w:rPr>
            </w:pPr>
          </w:p>
        </w:tc>
        <w:tc>
          <w:tcPr>
            <w:tcW w:w="1701" w:type="dxa"/>
            <w:vMerge/>
          </w:tcPr>
          <w:p w:rsidR="004A4073" w:rsidRPr="001B49FE" w:rsidRDefault="004A4073" w:rsidP="00AE3636">
            <w:pPr>
              <w:spacing w:before="0" w:line="240" w:lineRule="auto"/>
              <w:ind w:right="-108"/>
              <w:rPr>
                <w:rFonts w:ascii="Calibri" w:eastAsia="Calibri" w:hAnsi="Calibri" w:cs="Times New Roman"/>
                <w:sz w:val="22"/>
                <w:szCs w:val="22"/>
              </w:rPr>
            </w:pPr>
          </w:p>
        </w:tc>
        <w:tc>
          <w:tcPr>
            <w:tcW w:w="2410" w:type="dxa"/>
            <w:shd w:val="clear" w:color="auto" w:fill="auto"/>
          </w:tcPr>
          <w:p w:rsidR="004A4073" w:rsidRPr="00E542F1" w:rsidRDefault="004A4073" w:rsidP="00AE3636">
            <w:pPr>
              <w:spacing w:before="0" w:line="240" w:lineRule="auto"/>
              <w:jc w:val="both"/>
              <w:rPr>
                <w:sz w:val="22"/>
                <w:szCs w:val="22"/>
              </w:rPr>
            </w:pPr>
            <w:r>
              <w:rPr>
                <w:sz w:val="22"/>
                <w:szCs w:val="22"/>
              </w:rPr>
              <w:t>Концертный зал</w:t>
            </w:r>
          </w:p>
        </w:tc>
        <w:tc>
          <w:tcPr>
            <w:tcW w:w="2268" w:type="dxa"/>
            <w:shd w:val="clear" w:color="auto" w:fill="auto"/>
          </w:tcPr>
          <w:p w:rsidR="004A4073" w:rsidRPr="00E542F1" w:rsidRDefault="004A4073" w:rsidP="00AE3636">
            <w:pPr>
              <w:spacing w:before="0" w:line="240" w:lineRule="auto"/>
              <w:jc w:val="both"/>
              <w:rPr>
                <w:sz w:val="22"/>
                <w:szCs w:val="22"/>
              </w:rPr>
            </w:pPr>
            <w:r>
              <w:rPr>
                <w:sz w:val="22"/>
                <w:szCs w:val="22"/>
              </w:rPr>
              <w:t xml:space="preserve">Вместимость 100 мест. Площадь земельного участка определить в </w:t>
            </w:r>
            <w:r>
              <w:rPr>
                <w:sz w:val="22"/>
                <w:szCs w:val="22"/>
              </w:rPr>
              <w:lastRenderedPageBreak/>
              <w:t>проекте планировки и межевания</w:t>
            </w:r>
          </w:p>
        </w:tc>
        <w:tc>
          <w:tcPr>
            <w:tcW w:w="3402" w:type="dxa"/>
            <w:shd w:val="clear" w:color="auto" w:fill="auto"/>
          </w:tcPr>
          <w:p w:rsidR="004A4073" w:rsidRPr="00E542F1" w:rsidRDefault="004A4073" w:rsidP="00AE3636">
            <w:pPr>
              <w:spacing w:before="0" w:line="240" w:lineRule="auto"/>
              <w:rPr>
                <w:sz w:val="22"/>
                <w:szCs w:val="22"/>
              </w:rPr>
            </w:pPr>
            <w:r>
              <w:rPr>
                <w:rFonts w:ascii="Arial" w:eastAsia="Calibri" w:hAnsi="Arial" w:cs="Arial"/>
              </w:rPr>
              <w:lastRenderedPageBreak/>
              <w:t>г. Благовещенск, в</w:t>
            </w:r>
            <w:r>
              <w:rPr>
                <w:sz w:val="22"/>
                <w:szCs w:val="22"/>
              </w:rPr>
              <w:t xml:space="preserve"> составе района реконструкции «Ипподром»</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Установления зон с особыми условиями использования территорий не требуется.</w:t>
            </w:r>
          </w:p>
        </w:tc>
      </w:tr>
      <w:tr w:rsidR="004A4073" w:rsidRPr="001F0098" w:rsidTr="00E06313">
        <w:trPr>
          <w:trHeight w:val="225"/>
        </w:trPr>
        <w:tc>
          <w:tcPr>
            <w:tcW w:w="1985" w:type="dxa"/>
            <w:shd w:val="clear" w:color="auto" w:fill="auto"/>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lastRenderedPageBreak/>
              <w:t>Обеспечение первичных мер пожарной безопасности</w:t>
            </w:r>
          </w:p>
        </w:tc>
        <w:tc>
          <w:tcPr>
            <w:tcW w:w="1701" w:type="dxa"/>
          </w:tcPr>
          <w:p w:rsidR="004A4073" w:rsidRPr="001B49FE" w:rsidRDefault="004A4073" w:rsidP="00AE3636">
            <w:pPr>
              <w:spacing w:before="0" w:line="240" w:lineRule="auto"/>
              <w:ind w:right="-108"/>
              <w:rPr>
                <w:rFonts w:ascii="Calibri" w:eastAsia="Calibri" w:hAnsi="Calibri" w:cs="Times New Roman"/>
                <w:sz w:val="22"/>
                <w:szCs w:val="22"/>
              </w:rPr>
            </w:pPr>
            <w:r w:rsidRPr="001B49FE">
              <w:rPr>
                <w:rFonts w:ascii="Calibri" w:eastAsia="Calibri" w:hAnsi="Calibri" w:cs="Times New Roman"/>
                <w:sz w:val="22"/>
                <w:szCs w:val="22"/>
              </w:rPr>
              <w:t>Пожарные части и пожарные депо</w:t>
            </w:r>
          </w:p>
        </w:tc>
        <w:tc>
          <w:tcPr>
            <w:tcW w:w="2410"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Пожарное депо</w:t>
            </w:r>
          </w:p>
        </w:tc>
        <w:tc>
          <w:tcPr>
            <w:tcW w:w="2268"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Пожарное депо на 4 выезда, применить типовой проект</w:t>
            </w:r>
          </w:p>
        </w:tc>
        <w:tc>
          <w:tcPr>
            <w:tcW w:w="3402"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г. Благовещенск, северный жилой район, в проектируемой коммунальной зоне в районе ул. Школьная (место размещения уточняется в проекте планировки)</w:t>
            </w:r>
          </w:p>
        </w:tc>
        <w:tc>
          <w:tcPr>
            <w:tcW w:w="2977" w:type="dxa"/>
            <w:shd w:val="clear" w:color="auto" w:fill="auto"/>
          </w:tcPr>
          <w:p w:rsidR="004A4073" w:rsidRPr="001F0098" w:rsidRDefault="004A4073" w:rsidP="00AE3636">
            <w:pPr>
              <w:spacing w:before="120" w:after="120" w:line="240" w:lineRule="auto"/>
              <w:rPr>
                <w:rFonts w:ascii="Arial" w:eastAsia="Calibri" w:hAnsi="Arial" w:cs="Arial"/>
              </w:rPr>
            </w:pPr>
            <w:r>
              <w:rPr>
                <w:rFonts w:ascii="Arial" w:eastAsia="Calibri" w:hAnsi="Arial" w:cs="Arial"/>
              </w:rPr>
              <w:t xml:space="preserve">Устанавливается 50 м санитарно-защитная зона </w:t>
            </w:r>
          </w:p>
        </w:tc>
      </w:tr>
    </w:tbl>
    <w:p w:rsidR="001F0098" w:rsidRDefault="001F0098" w:rsidP="001F0098">
      <w:pPr>
        <w:sectPr w:rsidR="001F0098" w:rsidSect="00FB5B4F">
          <w:pgSz w:w="16838" w:h="11906" w:orient="landscape"/>
          <w:pgMar w:top="1276" w:right="962" w:bottom="850" w:left="1276" w:header="708" w:footer="361" w:gutter="0"/>
          <w:cols w:space="708"/>
          <w:titlePg/>
          <w:docGrid w:linePitch="360"/>
        </w:sectPr>
      </w:pPr>
      <w:r w:rsidRPr="001F0098">
        <w:rPr>
          <w:rFonts w:ascii="Times New Roman" w:eastAsia="Times New Roman" w:hAnsi="Times New Roman" w:cs="Times New Roman"/>
          <w:sz w:val="22"/>
          <w:szCs w:val="22"/>
          <w:lang w:eastAsia="ar-SA"/>
        </w:rPr>
        <w:t>.</w:t>
      </w:r>
    </w:p>
    <w:p w:rsidR="009666BB" w:rsidRDefault="00DC2024" w:rsidP="009666BB">
      <w:pPr>
        <w:pStyle w:val="1"/>
        <w:pBdr>
          <w:left w:val="single" w:sz="24" w:space="1" w:color="72A376" w:themeColor="accent1"/>
        </w:pBdr>
        <w:spacing w:before="360" w:after="360"/>
      </w:pPr>
      <w:bookmarkStart w:id="1" w:name="_Toc380350343"/>
      <w:r>
        <w:lastRenderedPageBreak/>
        <w:t>Параметры функциональных зон</w:t>
      </w:r>
      <w:r w:rsidR="00D25761">
        <w:t>.</w:t>
      </w:r>
      <w:bookmarkEnd w:id="1"/>
    </w:p>
    <w:p w:rsidR="009E741C" w:rsidRPr="000C623F" w:rsidRDefault="009E741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bookmarkStart w:id="2" w:name="_Toc380350344"/>
      <w:r w:rsidRPr="000C623F">
        <w:rPr>
          <w:rFonts w:ascii="Arial" w:eastAsia="Times New Roman" w:hAnsi="Arial" w:cs="Arial"/>
          <w:b/>
          <w:bCs/>
          <w:kern w:val="32"/>
          <w:sz w:val="22"/>
          <w:szCs w:val="22"/>
          <w:lang w:eastAsia="ru-RU"/>
        </w:rPr>
        <w:t>Жилые зоны:</w:t>
      </w:r>
      <w:bookmarkEnd w:id="2"/>
    </w:p>
    <w:p w:rsidR="009E741C" w:rsidRPr="000C623F" w:rsidRDefault="009E741C" w:rsidP="000C623F">
      <w:pPr>
        <w:keepNext/>
        <w:numPr>
          <w:ilvl w:val="1"/>
          <w:numId w:val="0"/>
        </w:numPr>
        <w:tabs>
          <w:tab w:val="left" w:pos="426"/>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bookmarkStart w:id="3" w:name="_Toc380350345"/>
      <w:r w:rsidRPr="000C623F">
        <w:rPr>
          <w:rFonts w:ascii="Arial" w:eastAsia="Times New Roman" w:hAnsi="Arial" w:cs="Arial"/>
          <w:b/>
          <w:i/>
          <w:iCs/>
          <w:sz w:val="22"/>
          <w:szCs w:val="22"/>
          <w:lang w:eastAsia="ru-RU"/>
        </w:rPr>
        <w:t xml:space="preserve">Зона </w:t>
      </w:r>
      <w:r w:rsidR="00D46E0D" w:rsidRPr="000C623F">
        <w:rPr>
          <w:rFonts w:ascii="Arial" w:eastAsia="Times New Roman" w:hAnsi="Arial" w:cs="Arial"/>
          <w:b/>
          <w:i/>
          <w:iCs/>
          <w:sz w:val="22"/>
          <w:szCs w:val="22"/>
          <w:lang w:eastAsia="ru-RU"/>
        </w:rPr>
        <w:t xml:space="preserve">застройки </w:t>
      </w:r>
      <w:r w:rsidRPr="000C623F">
        <w:rPr>
          <w:rFonts w:ascii="Arial" w:eastAsia="Times New Roman" w:hAnsi="Arial" w:cs="Arial"/>
          <w:b/>
          <w:i/>
          <w:iCs/>
          <w:sz w:val="22"/>
          <w:szCs w:val="22"/>
          <w:lang w:eastAsia="ru-RU"/>
        </w:rPr>
        <w:t>индивидуальн</w:t>
      </w:r>
      <w:r w:rsidR="00D46E0D" w:rsidRPr="000C623F">
        <w:rPr>
          <w:rFonts w:ascii="Arial" w:eastAsia="Times New Roman" w:hAnsi="Arial" w:cs="Arial"/>
          <w:b/>
          <w:i/>
          <w:iCs/>
          <w:sz w:val="22"/>
          <w:szCs w:val="22"/>
          <w:lang w:eastAsia="ru-RU"/>
        </w:rPr>
        <w:t>ыми отдельно стоящими жилыми домами высотой до 3 этажей включительно с земельными участками</w:t>
      </w:r>
      <w:r w:rsidRPr="000C623F">
        <w:rPr>
          <w:rFonts w:ascii="Arial" w:eastAsia="Times New Roman" w:hAnsi="Arial" w:cs="Arial"/>
          <w:b/>
          <w:i/>
          <w:iCs/>
          <w:sz w:val="22"/>
          <w:szCs w:val="22"/>
          <w:lang w:eastAsia="ru-RU"/>
        </w:rPr>
        <w:t>.</w:t>
      </w:r>
      <w:bookmarkEnd w:id="3"/>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Размещение преимущественно индивидуальных жилых домов, в т.ч. с приусадебными участками, малоэтажных жилых домов (блокированных, секционных и коттеджного типа), а также сопутствующих им объектов социальной инфраструктуры и коммунально-бытового обслуживания.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населения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14</w:t>
      </w:r>
      <w:r w:rsidRPr="000C623F">
        <w:rPr>
          <w:rFonts w:ascii="Arial" w:eastAsia="Times New Roman" w:hAnsi="Arial" w:cs="Arial"/>
          <w:sz w:val="22"/>
          <w:szCs w:val="22"/>
          <w:lang w:eastAsia="ru-RU"/>
        </w:rPr>
        <w:t>0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35</w:t>
      </w:r>
      <w:r w:rsidRPr="000C623F">
        <w:rPr>
          <w:rFonts w:ascii="Arial" w:eastAsia="Times New Roman" w:hAnsi="Arial" w:cs="Arial"/>
          <w:sz w:val="22"/>
          <w:szCs w:val="22"/>
          <w:lang w:eastAsia="ru-RU"/>
        </w:rPr>
        <w:t xml:space="preserve">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9</w:t>
      </w:r>
      <w:r w:rsidRPr="000C623F">
        <w:rPr>
          <w:rFonts w:ascii="Arial" w:eastAsia="Times New Roman" w:hAnsi="Arial" w:cs="Arial"/>
          <w:sz w:val="22"/>
          <w:szCs w:val="22"/>
          <w:lang w:eastAsia="ru-RU"/>
        </w:rPr>
        <w:t>0 чел./га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плотность </w:t>
      </w:r>
      <w:r w:rsidR="00D21494" w:rsidRPr="000C623F">
        <w:rPr>
          <w:rFonts w:ascii="Arial" w:eastAsia="Times New Roman" w:hAnsi="Arial" w:cs="Arial"/>
          <w:sz w:val="22"/>
          <w:szCs w:val="22"/>
          <w:lang w:eastAsia="ru-RU"/>
        </w:rPr>
        <w:t>застройки</w:t>
      </w:r>
      <w:r w:rsidRPr="000C623F">
        <w:rPr>
          <w:rFonts w:ascii="Arial" w:eastAsia="Times New Roman" w:hAnsi="Arial" w:cs="Arial"/>
          <w:sz w:val="22"/>
          <w:szCs w:val="22"/>
          <w:lang w:eastAsia="ru-RU"/>
        </w:rPr>
        <w:t xml:space="preserve">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4000</w:t>
      </w:r>
      <w:r w:rsidRPr="000C623F">
        <w:rPr>
          <w:rFonts w:ascii="Arial" w:eastAsia="Times New Roman" w:hAnsi="Arial" w:cs="Arial"/>
          <w:sz w:val="22"/>
          <w:szCs w:val="22"/>
          <w:lang w:eastAsia="ru-RU"/>
        </w:rPr>
        <w:t>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1000</w:t>
      </w:r>
      <w:r w:rsidRPr="000C623F">
        <w:rPr>
          <w:rFonts w:ascii="Arial" w:eastAsia="Times New Roman" w:hAnsi="Arial" w:cs="Arial"/>
          <w:sz w:val="22"/>
          <w:szCs w:val="22"/>
          <w:lang w:eastAsia="ru-RU"/>
        </w:rPr>
        <w:t>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2500</w:t>
      </w:r>
      <w:r w:rsidRPr="000C623F">
        <w:rPr>
          <w:rFonts w:ascii="Arial" w:eastAsia="Times New Roman" w:hAnsi="Arial" w:cs="Arial"/>
          <w:sz w:val="22"/>
          <w:szCs w:val="22"/>
          <w:lang w:eastAsia="ru-RU"/>
        </w:rPr>
        <w:t>кв.м./га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0,4</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индивидуального жилищного строительства 1</w:t>
      </w:r>
      <w:r w:rsidR="007B7B13" w:rsidRPr="000C623F">
        <w:rPr>
          <w:rFonts w:ascii="Arial" w:eastAsia="Times New Roman" w:hAnsi="Arial" w:cs="Arial"/>
          <w:sz w:val="22"/>
          <w:szCs w:val="22"/>
          <w:lang w:eastAsia="ru-RU"/>
        </w:rPr>
        <w:t>0</w:t>
      </w:r>
      <w:r w:rsidRPr="000C623F">
        <w:rPr>
          <w:rFonts w:ascii="Arial" w:eastAsia="Times New Roman" w:hAnsi="Arial" w:cs="Arial"/>
          <w:sz w:val="22"/>
          <w:szCs w:val="22"/>
          <w:lang w:eastAsia="ru-RU"/>
        </w:rPr>
        <w:t>00 кв.м.;</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розничной торговли и коммунально-бытового обслуживания 1200 кв.м.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площадь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для земельных участков, выделенных для размещения объектов индивидуального жилищного строительства </w:t>
      </w:r>
      <w:r w:rsidR="007B7B13" w:rsidRPr="000C623F">
        <w:rPr>
          <w:rFonts w:ascii="Arial" w:eastAsia="Times New Roman" w:hAnsi="Arial" w:cs="Arial"/>
          <w:sz w:val="22"/>
          <w:szCs w:val="22"/>
          <w:lang w:eastAsia="ru-RU"/>
        </w:rPr>
        <w:t>6</w:t>
      </w:r>
      <w:r w:rsidRPr="000C623F">
        <w:rPr>
          <w:rFonts w:ascii="Arial" w:eastAsia="Times New Roman" w:hAnsi="Arial" w:cs="Arial"/>
          <w:sz w:val="22"/>
          <w:szCs w:val="22"/>
          <w:lang w:eastAsia="ru-RU"/>
        </w:rPr>
        <w:t>00 кв.м.;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размеры (длина, ширина)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длина по фронту улицы 20м.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индивидуального жилищного строительства не менее 0,2;</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индивидуального жилищного строительства не менее 0,25;</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индивидуального жилищного строительства не менее 30;</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для прочих земельных участков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индивидуального жилищного строительства высота ограждения не более 2,0м над средне</w:t>
      </w:r>
      <w:r w:rsidR="002E09AF" w:rsidRPr="000C623F">
        <w:rPr>
          <w:rFonts w:ascii="Arial" w:eastAsia="Times New Roman" w:hAnsi="Arial" w:cs="Arial"/>
          <w:sz w:val="22"/>
          <w:szCs w:val="22"/>
          <w:lang w:eastAsia="ru-RU"/>
        </w:rPr>
        <w:t>й планировочной отметкой земли</w:t>
      </w:r>
      <w:r w:rsidRPr="000C623F">
        <w:rPr>
          <w:rFonts w:ascii="Arial" w:eastAsia="Times New Roman" w:hAnsi="Arial" w:cs="Arial"/>
          <w:sz w:val="22"/>
          <w:szCs w:val="22"/>
          <w:lang w:eastAsia="ru-RU"/>
        </w:rPr>
        <w:t>;</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объектов капитального строительства – 3;</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индивидуальные жилые дома;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малоэтажные (блокированные, секционные и коттеджного типа) жилые дома;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Сведения о планируемых для размещения объектах федерального значения </w:t>
      </w:r>
      <w:r w:rsidR="002E09AF" w:rsidRPr="000C623F">
        <w:rPr>
          <w:rFonts w:ascii="Arial" w:eastAsia="Times New Roman" w:hAnsi="Arial" w:cs="Arial"/>
          <w:sz w:val="22"/>
          <w:szCs w:val="22"/>
          <w:lang w:eastAsia="ru-RU"/>
        </w:rPr>
        <w:t>в пределах зоны отсутствуют</w:t>
      </w:r>
      <w:r w:rsidRPr="000C623F">
        <w:rPr>
          <w:rFonts w:ascii="Arial" w:eastAsia="Times New Roman" w:hAnsi="Arial" w:cs="Arial"/>
          <w:sz w:val="22"/>
          <w:szCs w:val="22"/>
          <w:lang w:eastAsia="ru-RU"/>
        </w:rPr>
        <w:t>.</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w:t>
      </w:r>
      <w:r w:rsidR="002E09AF" w:rsidRPr="000C623F">
        <w:rPr>
          <w:rFonts w:ascii="Arial" w:eastAsia="Times New Roman" w:hAnsi="Arial" w:cs="Arial"/>
          <w:sz w:val="22"/>
          <w:szCs w:val="22"/>
          <w:lang w:eastAsia="ru-RU"/>
        </w:rPr>
        <w:t>постановлением Правительства Амурской области от 30.12.2011 №985</w:t>
      </w:r>
      <w:r w:rsidRPr="000C623F">
        <w:rPr>
          <w:rFonts w:ascii="Arial" w:eastAsia="Times New Roman" w:hAnsi="Arial" w:cs="Arial"/>
          <w:sz w:val="22"/>
          <w:szCs w:val="22"/>
          <w:lang w:eastAsia="ru-RU"/>
        </w:rPr>
        <w:t>,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и бесплатного начального общего, основного общего, среднего (полного) общего образования, организации предоставления дополнительного образования детям и общедоступного бесплатного дошкольного образования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создания условий для оказания медицинской помощи населению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библиотечного обслуживания населения городского округа, создания условий для организации досуга и обеспечения жителей городского округа услугами организаций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округа в области обеспечения условий для развития на территории городского округа физической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резервирование земель и изъятие, в том числе путём выкупа, земельных участков в границах городского округа для муниципальных нужд.</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426"/>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bookmarkStart w:id="4" w:name="_Toc380350346"/>
      <w:r w:rsidRPr="000C623F">
        <w:rPr>
          <w:rFonts w:ascii="Arial" w:eastAsia="Times New Roman" w:hAnsi="Arial" w:cs="Arial"/>
          <w:b/>
          <w:i/>
          <w:iCs/>
          <w:sz w:val="22"/>
          <w:szCs w:val="22"/>
          <w:lang w:eastAsia="ru-RU"/>
        </w:rPr>
        <w:lastRenderedPageBreak/>
        <w:t>Зона многоквартирной застройки малоэтажными</w:t>
      </w:r>
      <w:r w:rsidR="00D46E0D" w:rsidRPr="000C623F">
        <w:rPr>
          <w:rFonts w:ascii="Arial" w:eastAsia="Times New Roman" w:hAnsi="Arial" w:cs="Arial"/>
          <w:b/>
          <w:i/>
          <w:iCs/>
          <w:sz w:val="22"/>
          <w:szCs w:val="22"/>
          <w:lang w:eastAsia="ru-RU"/>
        </w:rPr>
        <w:t xml:space="preserve">, многоквартирными </w:t>
      </w:r>
      <w:r w:rsidRPr="000C623F">
        <w:rPr>
          <w:rFonts w:ascii="Arial" w:eastAsia="Times New Roman" w:hAnsi="Arial" w:cs="Arial"/>
          <w:b/>
          <w:i/>
          <w:iCs/>
          <w:sz w:val="22"/>
          <w:szCs w:val="22"/>
          <w:lang w:eastAsia="ru-RU"/>
        </w:rPr>
        <w:t xml:space="preserve"> жилыми домами</w:t>
      </w:r>
      <w:r w:rsidR="00D46E0D" w:rsidRPr="000C623F">
        <w:rPr>
          <w:rFonts w:ascii="Arial" w:eastAsia="Times New Roman" w:hAnsi="Arial" w:cs="Arial"/>
          <w:b/>
          <w:i/>
          <w:iCs/>
          <w:sz w:val="22"/>
          <w:szCs w:val="22"/>
          <w:lang w:eastAsia="ru-RU"/>
        </w:rPr>
        <w:t xml:space="preserve"> до 4 этажей, включая мансардный.</w:t>
      </w:r>
      <w:bookmarkEnd w:id="4"/>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преимущественно многоквартирных домов, с количеством этажей не более 4, а также сопутствующих им объектов социальной инфраструктуры и коммунально-бытового обслуживания.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населения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285</w:t>
      </w:r>
      <w:r w:rsidRPr="000C623F">
        <w:rPr>
          <w:rFonts w:ascii="Arial" w:eastAsia="Times New Roman" w:hAnsi="Arial" w:cs="Arial"/>
          <w:sz w:val="22"/>
          <w:szCs w:val="22"/>
          <w:lang w:eastAsia="ru-RU"/>
        </w:rPr>
        <w:t xml:space="preserve">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1</w:t>
      </w:r>
      <w:r w:rsidR="00D21494" w:rsidRPr="000C623F">
        <w:rPr>
          <w:rFonts w:ascii="Arial" w:eastAsia="Times New Roman" w:hAnsi="Arial" w:cs="Arial"/>
          <w:sz w:val="22"/>
          <w:szCs w:val="22"/>
          <w:lang w:eastAsia="ru-RU"/>
        </w:rPr>
        <w:t>4</w:t>
      </w:r>
      <w:r w:rsidRPr="000C623F">
        <w:rPr>
          <w:rFonts w:ascii="Arial" w:eastAsia="Times New Roman" w:hAnsi="Arial" w:cs="Arial"/>
          <w:sz w:val="22"/>
          <w:szCs w:val="22"/>
          <w:lang w:eastAsia="ru-RU"/>
        </w:rPr>
        <w:t>0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210</w:t>
      </w:r>
      <w:r w:rsidRPr="000C623F">
        <w:rPr>
          <w:rFonts w:ascii="Arial" w:eastAsia="Times New Roman" w:hAnsi="Arial" w:cs="Arial"/>
          <w:sz w:val="22"/>
          <w:szCs w:val="22"/>
          <w:lang w:eastAsia="ru-RU"/>
        </w:rPr>
        <w:t xml:space="preserve"> чел./га</w:t>
      </w:r>
    </w:p>
    <w:p w:rsidR="009E741C" w:rsidRPr="000C623F" w:rsidRDefault="00D21494"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застройки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8</w:t>
      </w:r>
      <w:r w:rsidRPr="000C623F">
        <w:rPr>
          <w:rFonts w:ascii="Arial" w:eastAsia="Times New Roman" w:hAnsi="Arial" w:cs="Arial"/>
          <w:sz w:val="22"/>
          <w:szCs w:val="22"/>
          <w:lang w:eastAsia="ru-RU"/>
        </w:rPr>
        <w:t>000 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40</w:t>
      </w:r>
      <w:r w:rsidRPr="000C623F">
        <w:rPr>
          <w:rFonts w:ascii="Arial" w:eastAsia="Times New Roman" w:hAnsi="Arial" w:cs="Arial"/>
          <w:sz w:val="22"/>
          <w:szCs w:val="22"/>
          <w:lang w:eastAsia="ru-RU"/>
        </w:rPr>
        <w:t>00 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60</w:t>
      </w:r>
      <w:r w:rsidRPr="000C623F">
        <w:rPr>
          <w:rFonts w:ascii="Arial" w:eastAsia="Times New Roman" w:hAnsi="Arial" w:cs="Arial"/>
          <w:sz w:val="22"/>
          <w:szCs w:val="22"/>
          <w:lang w:eastAsia="ru-RU"/>
        </w:rPr>
        <w:t>00 кв.м./га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0,7</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розничной торговли и коммунально-бытового обслуживания 1200 кв.м.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многоквартирных домов не менее 15;</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допускается ограждение земельных участков многоквартирных домов;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объектов капитального строительства – 4;</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малоэтажные (блокированные, секционные) жилые дома;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595DBC" w:rsidRPr="000C623F" w:rsidRDefault="00595DB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595DBC" w:rsidRPr="000C623F" w:rsidRDefault="00595DB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библиотечного обслуживания населения городского округа, создания условий для организации досуга и обеспечения жителей городского округа услугами организаций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5" w:name="_Toc380350347"/>
      <w:r w:rsidRPr="000C623F">
        <w:rPr>
          <w:rFonts w:ascii="Arial" w:eastAsia="Times New Roman" w:hAnsi="Arial" w:cs="Arial"/>
          <w:b/>
          <w:i/>
          <w:iCs/>
          <w:sz w:val="22"/>
          <w:szCs w:val="22"/>
          <w:lang w:eastAsia="ru-RU"/>
        </w:rPr>
        <w:lastRenderedPageBreak/>
        <w:t xml:space="preserve">Зона </w:t>
      </w:r>
      <w:r w:rsidR="00595DBC" w:rsidRPr="000C623F">
        <w:rPr>
          <w:rFonts w:ascii="Arial" w:eastAsia="Times New Roman" w:hAnsi="Arial" w:cs="Arial"/>
          <w:b/>
          <w:i/>
          <w:iCs/>
          <w:sz w:val="22"/>
          <w:szCs w:val="22"/>
          <w:lang w:eastAsia="ru-RU"/>
        </w:rPr>
        <w:t>застройки</w:t>
      </w:r>
      <w:r w:rsidRPr="000C623F">
        <w:rPr>
          <w:rFonts w:ascii="Arial" w:eastAsia="Times New Roman" w:hAnsi="Arial" w:cs="Arial"/>
          <w:b/>
          <w:i/>
          <w:iCs/>
          <w:sz w:val="22"/>
          <w:szCs w:val="22"/>
          <w:lang w:eastAsia="ru-RU"/>
        </w:rPr>
        <w:t>среднеэтажными жилыми домами</w:t>
      </w:r>
      <w:r w:rsidR="00595DBC" w:rsidRPr="000C623F">
        <w:rPr>
          <w:rFonts w:ascii="Arial" w:eastAsia="Times New Roman" w:hAnsi="Arial" w:cs="Arial"/>
          <w:b/>
          <w:i/>
          <w:iCs/>
          <w:sz w:val="22"/>
          <w:szCs w:val="22"/>
          <w:lang w:eastAsia="ru-RU"/>
        </w:rPr>
        <w:t xml:space="preserve"> высотой от 5 до 8 этажей, включая мансардный.</w:t>
      </w:r>
      <w:bookmarkEnd w:id="5"/>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Предназначена для размещения преимущественно многоквартирных домов, с количеством этажей от 5 до </w:t>
      </w:r>
      <w:r w:rsidR="00595DBC" w:rsidRPr="000C623F">
        <w:rPr>
          <w:rFonts w:ascii="Arial" w:eastAsia="Times New Roman" w:hAnsi="Arial" w:cs="Arial"/>
          <w:sz w:val="22"/>
          <w:szCs w:val="22"/>
          <w:lang w:eastAsia="ru-RU"/>
        </w:rPr>
        <w:t>8</w:t>
      </w:r>
      <w:r w:rsidRPr="000C623F">
        <w:rPr>
          <w:rFonts w:ascii="Arial" w:eastAsia="Times New Roman" w:hAnsi="Arial" w:cs="Arial"/>
          <w:sz w:val="22"/>
          <w:szCs w:val="22"/>
          <w:lang w:eastAsia="ru-RU"/>
        </w:rPr>
        <w:t>, а также сопутствующих им объектов социальной инфраструктуры и коммунально-бытового обслуживания.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населения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4</w:t>
      </w:r>
      <w:r w:rsidR="00D21494" w:rsidRPr="000C623F">
        <w:rPr>
          <w:rFonts w:ascii="Arial" w:eastAsia="Times New Roman" w:hAnsi="Arial" w:cs="Arial"/>
          <w:sz w:val="22"/>
          <w:szCs w:val="22"/>
          <w:lang w:eastAsia="ru-RU"/>
        </w:rPr>
        <w:t>30</w:t>
      </w:r>
      <w:r w:rsidRPr="000C623F">
        <w:rPr>
          <w:rFonts w:ascii="Arial" w:eastAsia="Times New Roman" w:hAnsi="Arial" w:cs="Arial"/>
          <w:sz w:val="22"/>
          <w:szCs w:val="22"/>
          <w:lang w:eastAsia="ru-RU"/>
        </w:rPr>
        <w:t xml:space="preserve">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350</w:t>
      </w:r>
      <w:r w:rsidRPr="000C623F">
        <w:rPr>
          <w:rFonts w:ascii="Arial" w:eastAsia="Times New Roman" w:hAnsi="Arial" w:cs="Arial"/>
          <w:sz w:val="22"/>
          <w:szCs w:val="22"/>
          <w:lang w:eastAsia="ru-RU"/>
        </w:rPr>
        <w:t xml:space="preserve">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400</w:t>
      </w:r>
      <w:r w:rsidRPr="000C623F">
        <w:rPr>
          <w:rFonts w:ascii="Arial" w:eastAsia="Times New Roman" w:hAnsi="Arial" w:cs="Arial"/>
          <w:sz w:val="22"/>
          <w:szCs w:val="22"/>
          <w:lang w:eastAsia="ru-RU"/>
        </w:rPr>
        <w:t xml:space="preserve"> чел./га</w:t>
      </w:r>
    </w:p>
    <w:p w:rsidR="009E741C" w:rsidRPr="000C623F" w:rsidRDefault="00D21494"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застройки в пределах функциональной зоны</w:t>
      </w:r>
      <w:r w:rsidR="009E741C" w:rsidRPr="000C623F">
        <w:rPr>
          <w:rFonts w:ascii="Arial" w:eastAsia="Times New Roman" w:hAnsi="Arial" w:cs="Arial"/>
          <w:sz w:val="22"/>
          <w:szCs w:val="22"/>
          <w:lang w:eastAsia="ru-RU"/>
        </w:rPr>
        <w:t>:</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120</w:t>
      </w:r>
      <w:r w:rsidRPr="000C623F">
        <w:rPr>
          <w:rFonts w:ascii="Arial" w:eastAsia="Times New Roman" w:hAnsi="Arial" w:cs="Arial"/>
          <w:sz w:val="22"/>
          <w:szCs w:val="22"/>
          <w:lang w:eastAsia="ru-RU"/>
        </w:rPr>
        <w:t>00 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104</w:t>
      </w:r>
      <w:r w:rsidRPr="000C623F">
        <w:rPr>
          <w:rFonts w:ascii="Arial" w:eastAsia="Times New Roman" w:hAnsi="Arial" w:cs="Arial"/>
          <w:sz w:val="22"/>
          <w:szCs w:val="22"/>
          <w:lang w:eastAsia="ru-RU"/>
        </w:rPr>
        <w:t>00 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112</w:t>
      </w:r>
      <w:r w:rsidRPr="000C623F">
        <w:rPr>
          <w:rFonts w:ascii="Arial" w:eastAsia="Times New Roman" w:hAnsi="Arial" w:cs="Arial"/>
          <w:sz w:val="22"/>
          <w:szCs w:val="22"/>
          <w:lang w:eastAsia="ru-RU"/>
        </w:rPr>
        <w:t>00 кв.м./га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w:t>
      </w:r>
      <w:r w:rsidR="00D21494" w:rsidRPr="000C623F">
        <w:rPr>
          <w:rFonts w:ascii="Arial" w:eastAsia="Times New Roman" w:hAnsi="Arial" w:cs="Arial"/>
          <w:sz w:val="22"/>
          <w:szCs w:val="22"/>
          <w:lang w:eastAsia="ru-RU"/>
        </w:rPr>
        <w:t>8</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розничной торговли и коммунально-бытового обслуживания 1600 кв.м.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многоквартирных домов не менее 20;</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допускается ограждение земельных участков многоквартирных домов;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максимальное для многоквартирных домов – </w:t>
      </w:r>
      <w:r w:rsidR="00595DBC" w:rsidRPr="000C623F">
        <w:rPr>
          <w:rFonts w:ascii="Arial" w:eastAsia="Times New Roman" w:hAnsi="Arial" w:cs="Arial"/>
          <w:sz w:val="22"/>
          <w:szCs w:val="22"/>
          <w:lang w:eastAsia="ru-RU"/>
        </w:rPr>
        <w:t>8</w:t>
      </w:r>
      <w:r w:rsidRPr="000C623F">
        <w:rPr>
          <w:rFonts w:ascii="Arial" w:eastAsia="Times New Roman" w:hAnsi="Arial" w:cs="Arial"/>
          <w:sz w:val="22"/>
          <w:szCs w:val="22"/>
          <w:lang w:eastAsia="ru-RU"/>
        </w:rPr>
        <w:t>;</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минимальное для многоквартирных домов - 5; </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максимальное для прочих объектов капитального строительства – </w:t>
      </w:r>
      <w:r w:rsidR="00D21494" w:rsidRPr="000C623F">
        <w:rPr>
          <w:rFonts w:ascii="Arial" w:eastAsia="Times New Roman" w:hAnsi="Arial" w:cs="Arial"/>
          <w:sz w:val="22"/>
          <w:szCs w:val="22"/>
          <w:lang w:eastAsia="ru-RU"/>
        </w:rPr>
        <w:t>5</w:t>
      </w:r>
      <w:r w:rsidRPr="000C623F">
        <w:rPr>
          <w:rFonts w:ascii="Arial" w:eastAsia="Times New Roman" w:hAnsi="Arial" w:cs="Arial"/>
          <w:sz w:val="22"/>
          <w:szCs w:val="22"/>
          <w:lang w:eastAsia="ru-RU"/>
        </w:rPr>
        <w:t>;</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среднеэтажные (от 5 до </w:t>
      </w:r>
      <w:r w:rsidR="00595DBC" w:rsidRPr="000C623F">
        <w:rPr>
          <w:rFonts w:ascii="Arial" w:eastAsia="Times New Roman" w:hAnsi="Arial" w:cs="Arial"/>
          <w:sz w:val="22"/>
          <w:szCs w:val="22"/>
          <w:lang w:eastAsia="ru-RU"/>
        </w:rPr>
        <w:t>8</w:t>
      </w:r>
      <w:r w:rsidRPr="000C623F">
        <w:rPr>
          <w:rFonts w:ascii="Arial" w:eastAsia="Times New Roman" w:hAnsi="Arial" w:cs="Arial"/>
          <w:sz w:val="22"/>
          <w:szCs w:val="22"/>
          <w:lang w:eastAsia="ru-RU"/>
        </w:rPr>
        <w:t xml:space="preserve"> этажей) жилые дома;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595DBC" w:rsidRPr="000C623F" w:rsidRDefault="00595DB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организации досуга и обеспечения жителей городского округа услугами организаций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426"/>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bookmarkStart w:id="6" w:name="_Toc380350348"/>
      <w:r w:rsidRPr="000C623F">
        <w:rPr>
          <w:rFonts w:ascii="Arial" w:eastAsia="Times New Roman" w:hAnsi="Arial" w:cs="Arial"/>
          <w:b/>
          <w:i/>
          <w:iCs/>
          <w:sz w:val="22"/>
          <w:szCs w:val="22"/>
          <w:lang w:eastAsia="ru-RU"/>
        </w:rPr>
        <w:lastRenderedPageBreak/>
        <w:t xml:space="preserve">Зона </w:t>
      </w:r>
      <w:r w:rsidR="00100301" w:rsidRPr="000C623F">
        <w:rPr>
          <w:rFonts w:ascii="Arial" w:eastAsia="Times New Roman" w:hAnsi="Arial" w:cs="Arial"/>
          <w:b/>
          <w:i/>
          <w:iCs/>
          <w:sz w:val="22"/>
          <w:szCs w:val="22"/>
          <w:lang w:eastAsia="ru-RU"/>
        </w:rPr>
        <w:t xml:space="preserve">застройки многоэтажными </w:t>
      </w:r>
      <w:r w:rsidRPr="000C623F">
        <w:rPr>
          <w:rFonts w:ascii="Arial" w:eastAsia="Times New Roman" w:hAnsi="Arial" w:cs="Arial"/>
          <w:b/>
          <w:i/>
          <w:iCs/>
          <w:sz w:val="22"/>
          <w:szCs w:val="22"/>
          <w:lang w:eastAsia="ru-RU"/>
        </w:rPr>
        <w:t>жилыми домами</w:t>
      </w:r>
      <w:r w:rsidR="00100301" w:rsidRPr="000C623F">
        <w:rPr>
          <w:rFonts w:ascii="Arial" w:eastAsia="Times New Roman" w:hAnsi="Arial" w:cs="Arial"/>
          <w:b/>
          <w:i/>
          <w:iCs/>
          <w:sz w:val="22"/>
          <w:szCs w:val="22"/>
          <w:lang w:eastAsia="ru-RU"/>
        </w:rPr>
        <w:t xml:space="preserve"> высотой от 9 до 16 этажей включительно</w:t>
      </w:r>
      <w:bookmarkEnd w:id="6"/>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преимущественно многоквартирных домов, с количеством этажей более 9</w:t>
      </w:r>
      <w:r w:rsidR="00100301" w:rsidRPr="000C623F">
        <w:rPr>
          <w:rFonts w:ascii="Arial" w:eastAsia="Times New Roman" w:hAnsi="Arial" w:cs="Arial"/>
          <w:sz w:val="22"/>
          <w:szCs w:val="22"/>
          <w:lang w:eastAsia="ru-RU"/>
        </w:rPr>
        <w:t xml:space="preserve"> но не более 16</w:t>
      </w:r>
      <w:r w:rsidRPr="000C623F">
        <w:rPr>
          <w:rFonts w:ascii="Arial" w:eastAsia="Times New Roman" w:hAnsi="Arial" w:cs="Arial"/>
          <w:sz w:val="22"/>
          <w:szCs w:val="22"/>
          <w:lang w:eastAsia="ru-RU"/>
        </w:rPr>
        <w:t>, а также сопутствующих им объектов социальной инфраструктуры и коммунально-бытового обслуживания.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населения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4</w:t>
      </w:r>
      <w:r w:rsidR="00D21494" w:rsidRPr="000C623F">
        <w:rPr>
          <w:rFonts w:ascii="Arial" w:eastAsia="Times New Roman" w:hAnsi="Arial" w:cs="Arial"/>
          <w:sz w:val="22"/>
          <w:szCs w:val="22"/>
          <w:lang w:eastAsia="ru-RU"/>
        </w:rPr>
        <w:t>3</w:t>
      </w:r>
      <w:r w:rsidRPr="000C623F">
        <w:rPr>
          <w:rFonts w:ascii="Arial" w:eastAsia="Times New Roman" w:hAnsi="Arial" w:cs="Arial"/>
          <w:sz w:val="22"/>
          <w:szCs w:val="22"/>
          <w:lang w:eastAsia="ru-RU"/>
        </w:rPr>
        <w:t>0 чел./га;</w:t>
      </w:r>
    </w:p>
    <w:p w:rsidR="009E741C" w:rsidRPr="000C623F" w:rsidRDefault="00D2149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240</w:t>
      </w:r>
      <w:r w:rsidR="009E741C" w:rsidRPr="000C623F">
        <w:rPr>
          <w:rFonts w:ascii="Arial" w:eastAsia="Times New Roman" w:hAnsi="Arial" w:cs="Arial"/>
          <w:sz w:val="22"/>
          <w:szCs w:val="22"/>
          <w:lang w:eastAsia="ru-RU"/>
        </w:rPr>
        <w:t xml:space="preserve"> чел./га;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340</w:t>
      </w:r>
      <w:r w:rsidRPr="000C623F">
        <w:rPr>
          <w:rFonts w:ascii="Arial" w:eastAsia="Times New Roman" w:hAnsi="Arial" w:cs="Arial"/>
          <w:sz w:val="22"/>
          <w:szCs w:val="22"/>
          <w:lang w:eastAsia="ru-RU"/>
        </w:rPr>
        <w:t xml:space="preserve"> чел./га</w:t>
      </w:r>
    </w:p>
    <w:p w:rsidR="00D21494" w:rsidRPr="000C623F" w:rsidRDefault="00D21494"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застройки в пределах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120</w:t>
      </w:r>
      <w:r w:rsidRPr="000C623F">
        <w:rPr>
          <w:rFonts w:ascii="Arial" w:eastAsia="Times New Roman" w:hAnsi="Arial" w:cs="Arial"/>
          <w:sz w:val="22"/>
          <w:szCs w:val="22"/>
          <w:lang w:eastAsia="ru-RU"/>
        </w:rPr>
        <w:t>00 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68</w:t>
      </w:r>
      <w:r w:rsidRPr="000C623F">
        <w:rPr>
          <w:rFonts w:ascii="Arial" w:eastAsia="Times New Roman" w:hAnsi="Arial" w:cs="Arial"/>
          <w:sz w:val="22"/>
          <w:szCs w:val="22"/>
          <w:lang w:eastAsia="ru-RU"/>
        </w:rPr>
        <w:t>00 кв.м./га;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9400</w:t>
      </w:r>
      <w:r w:rsidRPr="000C623F">
        <w:rPr>
          <w:rFonts w:ascii="Arial" w:eastAsia="Times New Roman" w:hAnsi="Arial" w:cs="Arial"/>
          <w:sz w:val="22"/>
          <w:szCs w:val="22"/>
          <w:lang w:eastAsia="ru-RU"/>
        </w:rPr>
        <w:t>кв.м./га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w:t>
      </w:r>
      <w:r w:rsidR="00D21494" w:rsidRPr="000C623F">
        <w:rPr>
          <w:rFonts w:ascii="Arial" w:eastAsia="Times New Roman" w:hAnsi="Arial" w:cs="Arial"/>
          <w:sz w:val="22"/>
          <w:szCs w:val="22"/>
          <w:lang w:eastAsia="ru-RU"/>
        </w:rPr>
        <w:t>7</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розничной торговли и коммунально-бытового обслуживания 500 кв.м.</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многоквартирных домов не менее 25;</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допускается ограждение земельных участков многоквартирных домов;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многоквартирных домов – 16;</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минимальное для многоквартирных домов - 10; </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прочих объектов капитального строительства – 5;</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многоэтажные (</w:t>
      </w:r>
      <w:r w:rsidR="00100301" w:rsidRPr="000C623F">
        <w:rPr>
          <w:rFonts w:ascii="Arial" w:eastAsia="Times New Roman" w:hAnsi="Arial" w:cs="Arial"/>
          <w:sz w:val="22"/>
          <w:szCs w:val="22"/>
          <w:lang w:eastAsia="ru-RU"/>
        </w:rPr>
        <w:t xml:space="preserve">не </w:t>
      </w:r>
      <w:r w:rsidRPr="000C623F">
        <w:rPr>
          <w:rFonts w:ascii="Arial" w:eastAsia="Times New Roman" w:hAnsi="Arial" w:cs="Arial"/>
          <w:sz w:val="22"/>
          <w:szCs w:val="22"/>
          <w:lang w:eastAsia="ru-RU"/>
        </w:rPr>
        <w:t>более 16 этажей) жилые дома;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595DBC" w:rsidRPr="000C623F" w:rsidRDefault="00595DB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организации досуга и обеспечения жителей городского округа услугами организаций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77A0" w:rsidRPr="000C623F" w:rsidRDefault="009E741C" w:rsidP="000C623F">
      <w:pPr>
        <w:keepNext/>
        <w:numPr>
          <w:ilvl w:val="1"/>
          <w:numId w:val="0"/>
        </w:numPr>
        <w:tabs>
          <w:tab w:val="left" w:pos="426"/>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r w:rsidRPr="000C623F">
        <w:rPr>
          <w:rFonts w:ascii="Arial" w:eastAsia="Times New Roman" w:hAnsi="Arial" w:cs="Arial"/>
          <w:b/>
          <w:i/>
          <w:iCs/>
          <w:sz w:val="22"/>
          <w:szCs w:val="22"/>
          <w:lang w:eastAsia="ru-RU"/>
        </w:rPr>
        <w:br w:type="page"/>
      </w:r>
      <w:bookmarkStart w:id="7" w:name="_Toc380350349"/>
      <w:r w:rsidR="002377A0" w:rsidRPr="000C623F">
        <w:rPr>
          <w:rFonts w:ascii="Arial" w:eastAsia="Times New Roman" w:hAnsi="Arial" w:cs="Arial"/>
          <w:b/>
          <w:i/>
          <w:iCs/>
          <w:sz w:val="22"/>
          <w:szCs w:val="22"/>
          <w:lang w:eastAsia="ru-RU"/>
        </w:rPr>
        <w:lastRenderedPageBreak/>
        <w:t>Зона застройки  жилыми домами повышенной этажности  от 16 до 24 этажей включительно</w:t>
      </w:r>
      <w:bookmarkEnd w:id="7"/>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преимущественно многоквартирных домов, с количеством этажей более 19 но не более 24, а также сопутствующих им объектов социальной инфраструктуры и коммунально-бытового обслуживания.</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населения в пределах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4</w:t>
      </w:r>
      <w:r w:rsidR="000C317C" w:rsidRPr="000C623F">
        <w:rPr>
          <w:rFonts w:ascii="Arial" w:eastAsia="Times New Roman" w:hAnsi="Arial" w:cs="Arial"/>
          <w:sz w:val="22"/>
          <w:szCs w:val="22"/>
          <w:lang w:eastAsia="ru-RU"/>
        </w:rPr>
        <w:t>3</w:t>
      </w:r>
      <w:r w:rsidRPr="000C623F">
        <w:rPr>
          <w:rFonts w:ascii="Arial" w:eastAsia="Times New Roman" w:hAnsi="Arial" w:cs="Arial"/>
          <w:sz w:val="22"/>
          <w:szCs w:val="22"/>
          <w:lang w:eastAsia="ru-RU"/>
        </w:rPr>
        <w:t>0 чел./га;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0C317C" w:rsidRPr="000C623F">
        <w:rPr>
          <w:rFonts w:ascii="Arial" w:eastAsia="Times New Roman" w:hAnsi="Arial" w:cs="Arial"/>
          <w:sz w:val="22"/>
          <w:szCs w:val="22"/>
          <w:lang w:eastAsia="ru-RU"/>
        </w:rPr>
        <w:t>340</w:t>
      </w:r>
      <w:r w:rsidRPr="000C623F">
        <w:rPr>
          <w:rFonts w:ascii="Arial" w:eastAsia="Times New Roman" w:hAnsi="Arial" w:cs="Arial"/>
          <w:sz w:val="22"/>
          <w:szCs w:val="22"/>
          <w:lang w:eastAsia="ru-RU"/>
        </w:rPr>
        <w:t xml:space="preserve"> чел./га;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0C317C" w:rsidRPr="000C623F">
        <w:rPr>
          <w:rFonts w:ascii="Arial" w:eastAsia="Times New Roman" w:hAnsi="Arial" w:cs="Arial"/>
          <w:sz w:val="22"/>
          <w:szCs w:val="22"/>
          <w:lang w:eastAsia="ru-RU"/>
        </w:rPr>
        <w:t>250</w:t>
      </w:r>
      <w:r w:rsidRPr="000C623F">
        <w:rPr>
          <w:rFonts w:ascii="Arial" w:eastAsia="Times New Roman" w:hAnsi="Arial" w:cs="Arial"/>
          <w:sz w:val="22"/>
          <w:szCs w:val="22"/>
          <w:lang w:eastAsia="ru-RU"/>
        </w:rPr>
        <w:t xml:space="preserve"> чел./га</w:t>
      </w:r>
    </w:p>
    <w:p w:rsidR="00D21494" w:rsidRPr="000C623F" w:rsidRDefault="00D21494"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застройки в пределах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D21494" w:rsidRPr="000C623F">
        <w:rPr>
          <w:rFonts w:ascii="Arial" w:eastAsia="Times New Roman" w:hAnsi="Arial" w:cs="Arial"/>
          <w:sz w:val="22"/>
          <w:szCs w:val="22"/>
          <w:lang w:eastAsia="ru-RU"/>
        </w:rPr>
        <w:t>12</w:t>
      </w:r>
      <w:r w:rsidRPr="000C623F">
        <w:rPr>
          <w:rFonts w:ascii="Arial" w:eastAsia="Times New Roman" w:hAnsi="Arial" w:cs="Arial"/>
          <w:sz w:val="22"/>
          <w:szCs w:val="22"/>
          <w:lang w:eastAsia="ru-RU"/>
        </w:rPr>
        <w:t>000 кв.м./га;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D21494" w:rsidRPr="000C623F">
        <w:rPr>
          <w:rFonts w:ascii="Arial" w:eastAsia="Times New Roman" w:hAnsi="Arial" w:cs="Arial"/>
          <w:sz w:val="22"/>
          <w:szCs w:val="22"/>
          <w:lang w:eastAsia="ru-RU"/>
        </w:rPr>
        <w:t>9450</w:t>
      </w:r>
      <w:r w:rsidRPr="000C623F">
        <w:rPr>
          <w:rFonts w:ascii="Arial" w:eastAsia="Times New Roman" w:hAnsi="Arial" w:cs="Arial"/>
          <w:sz w:val="22"/>
          <w:szCs w:val="22"/>
          <w:lang w:eastAsia="ru-RU"/>
        </w:rPr>
        <w:t>кв.м./га;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D21494" w:rsidRPr="000C623F">
        <w:rPr>
          <w:rFonts w:ascii="Arial" w:eastAsia="Times New Roman" w:hAnsi="Arial" w:cs="Arial"/>
          <w:sz w:val="22"/>
          <w:szCs w:val="22"/>
          <w:lang w:eastAsia="ru-RU"/>
        </w:rPr>
        <w:t>6900</w:t>
      </w:r>
      <w:r w:rsidRPr="000C623F">
        <w:rPr>
          <w:rFonts w:ascii="Arial" w:eastAsia="Times New Roman" w:hAnsi="Arial" w:cs="Arial"/>
          <w:sz w:val="22"/>
          <w:szCs w:val="22"/>
          <w:lang w:eastAsia="ru-RU"/>
        </w:rPr>
        <w:t>кв.м./га</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розничной торговли и коммунально-бытового обслуживания 500 кв.м.</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для земельных участков, выделенных для размещения многоквартирных домов не менее </w:t>
      </w:r>
      <w:r w:rsidR="000C317C" w:rsidRPr="000C623F">
        <w:rPr>
          <w:rFonts w:ascii="Arial" w:eastAsia="Times New Roman" w:hAnsi="Arial" w:cs="Arial"/>
          <w:sz w:val="22"/>
          <w:szCs w:val="22"/>
          <w:lang w:eastAsia="ru-RU"/>
        </w:rPr>
        <w:t>25</w:t>
      </w:r>
      <w:r w:rsidRPr="000C623F">
        <w:rPr>
          <w:rFonts w:ascii="Arial" w:eastAsia="Times New Roman" w:hAnsi="Arial" w:cs="Arial"/>
          <w:sz w:val="22"/>
          <w:szCs w:val="22"/>
          <w:lang w:eastAsia="ru-RU"/>
        </w:rPr>
        <w:t>;</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допускается ограждение земельных участков многоквартирных домов;</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многоквартирных домов – 24;</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минимальное для многоквартирных домов - 16; </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прочих объектов капитального строительства – 5;</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многоэтажные (</w:t>
      </w:r>
      <w:r w:rsidR="000C317C" w:rsidRPr="000C623F">
        <w:rPr>
          <w:rFonts w:ascii="Arial" w:eastAsia="Times New Roman" w:hAnsi="Arial" w:cs="Arial"/>
          <w:sz w:val="22"/>
          <w:szCs w:val="22"/>
          <w:lang w:eastAsia="ru-RU"/>
        </w:rPr>
        <w:t>от 16 до</w:t>
      </w:r>
      <w:r w:rsidRPr="000C623F">
        <w:rPr>
          <w:rFonts w:ascii="Arial" w:eastAsia="Times New Roman" w:hAnsi="Arial" w:cs="Arial"/>
          <w:sz w:val="22"/>
          <w:szCs w:val="22"/>
          <w:lang w:eastAsia="ru-RU"/>
        </w:rPr>
        <w:t xml:space="preserve"> 24 этажей) жилые дома;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организации досуга и обеспечения жителей городского округа услугами организаций культуры;</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77A0" w:rsidRPr="000C623F" w:rsidRDefault="002377A0"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b/>
          <w:i/>
          <w:iCs/>
          <w:sz w:val="22"/>
          <w:szCs w:val="22"/>
          <w:lang w:eastAsia="ru-RU"/>
        </w:rPr>
        <w:br w:type="page"/>
      </w:r>
      <w:bookmarkStart w:id="8" w:name="_Toc380350350"/>
      <w:r w:rsidRPr="000C623F">
        <w:rPr>
          <w:rFonts w:ascii="Arial" w:eastAsia="Times New Roman" w:hAnsi="Arial" w:cs="Arial"/>
          <w:b/>
          <w:i/>
          <w:iCs/>
          <w:sz w:val="22"/>
          <w:szCs w:val="22"/>
          <w:lang w:eastAsia="ru-RU"/>
        </w:rPr>
        <w:lastRenderedPageBreak/>
        <w:t>Зона смешенной жилой застройки на реконструируемых территориях центра города.</w:t>
      </w:r>
      <w:bookmarkEnd w:id="8"/>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преимущественно многоквартирных домов, с количеством этажей от 3 до 16, а также сопутствующих им объектов социальной инфраструктуры и коммунально-бытового обслуживания.</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населения в пределах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156F51" w:rsidRPr="000C623F">
        <w:rPr>
          <w:rFonts w:ascii="Arial" w:eastAsia="Times New Roman" w:hAnsi="Arial" w:cs="Arial"/>
          <w:sz w:val="22"/>
          <w:szCs w:val="22"/>
          <w:lang w:eastAsia="ru-RU"/>
        </w:rPr>
        <w:t>540</w:t>
      </w:r>
      <w:r w:rsidRPr="000C623F">
        <w:rPr>
          <w:rFonts w:ascii="Arial" w:eastAsia="Times New Roman" w:hAnsi="Arial" w:cs="Arial"/>
          <w:sz w:val="22"/>
          <w:szCs w:val="22"/>
          <w:lang w:eastAsia="ru-RU"/>
        </w:rPr>
        <w:t xml:space="preserve"> чел./га;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156F51" w:rsidRPr="000C623F">
        <w:rPr>
          <w:rFonts w:ascii="Arial" w:eastAsia="Times New Roman" w:hAnsi="Arial" w:cs="Arial"/>
          <w:sz w:val="22"/>
          <w:szCs w:val="22"/>
          <w:lang w:eastAsia="ru-RU"/>
        </w:rPr>
        <w:t>210</w:t>
      </w:r>
      <w:r w:rsidRPr="000C623F">
        <w:rPr>
          <w:rFonts w:ascii="Arial" w:eastAsia="Times New Roman" w:hAnsi="Arial" w:cs="Arial"/>
          <w:sz w:val="22"/>
          <w:szCs w:val="22"/>
          <w:lang w:eastAsia="ru-RU"/>
        </w:rPr>
        <w:t xml:space="preserve"> чел./га;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средняя расчётная 3</w:t>
      </w:r>
      <w:r w:rsidR="00156F51" w:rsidRPr="000C623F">
        <w:rPr>
          <w:rFonts w:ascii="Arial" w:eastAsia="Times New Roman" w:hAnsi="Arial" w:cs="Arial"/>
          <w:sz w:val="22"/>
          <w:szCs w:val="22"/>
          <w:lang w:eastAsia="ru-RU"/>
        </w:rPr>
        <w:t>80</w:t>
      </w:r>
      <w:r w:rsidRPr="000C623F">
        <w:rPr>
          <w:rFonts w:ascii="Arial" w:eastAsia="Times New Roman" w:hAnsi="Arial" w:cs="Arial"/>
          <w:sz w:val="22"/>
          <w:szCs w:val="22"/>
          <w:lang w:eastAsia="ru-RU"/>
        </w:rPr>
        <w:t xml:space="preserve"> чел./га</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плотность жилого фонда в пределах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w:t>
      </w:r>
      <w:r w:rsidR="00156F51" w:rsidRPr="000C623F">
        <w:rPr>
          <w:rFonts w:ascii="Arial" w:eastAsia="Times New Roman" w:hAnsi="Arial" w:cs="Arial"/>
          <w:sz w:val="22"/>
          <w:szCs w:val="22"/>
          <w:lang w:eastAsia="ru-RU"/>
        </w:rPr>
        <w:t>15</w:t>
      </w:r>
      <w:r w:rsidRPr="000C623F">
        <w:rPr>
          <w:rFonts w:ascii="Arial" w:eastAsia="Times New Roman" w:hAnsi="Arial" w:cs="Arial"/>
          <w:sz w:val="22"/>
          <w:szCs w:val="22"/>
          <w:lang w:eastAsia="ru-RU"/>
        </w:rPr>
        <w:t>000 кв.м./га;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w:t>
      </w:r>
      <w:r w:rsidR="00156F51" w:rsidRPr="000C623F">
        <w:rPr>
          <w:rFonts w:ascii="Arial" w:eastAsia="Times New Roman" w:hAnsi="Arial" w:cs="Arial"/>
          <w:sz w:val="22"/>
          <w:szCs w:val="22"/>
          <w:lang w:eastAsia="ru-RU"/>
        </w:rPr>
        <w:t>6</w:t>
      </w:r>
      <w:r w:rsidRPr="000C623F">
        <w:rPr>
          <w:rFonts w:ascii="Arial" w:eastAsia="Times New Roman" w:hAnsi="Arial" w:cs="Arial"/>
          <w:sz w:val="22"/>
          <w:szCs w:val="22"/>
          <w:lang w:eastAsia="ru-RU"/>
        </w:rPr>
        <w:t>000 кв.м./га;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средняя расчётная </w:t>
      </w:r>
      <w:r w:rsidR="00156F51" w:rsidRPr="000C623F">
        <w:rPr>
          <w:rFonts w:ascii="Arial" w:eastAsia="Times New Roman" w:hAnsi="Arial" w:cs="Arial"/>
          <w:sz w:val="22"/>
          <w:szCs w:val="22"/>
          <w:lang w:eastAsia="ru-RU"/>
        </w:rPr>
        <w:t>105</w:t>
      </w:r>
      <w:r w:rsidRPr="000C623F">
        <w:rPr>
          <w:rFonts w:ascii="Arial" w:eastAsia="Times New Roman" w:hAnsi="Arial" w:cs="Arial"/>
          <w:sz w:val="22"/>
          <w:szCs w:val="22"/>
          <w:lang w:eastAsia="ru-RU"/>
        </w:rPr>
        <w:t>00 кв.м./га</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w:t>
      </w:r>
      <w:r w:rsidR="000C317C" w:rsidRPr="000C623F">
        <w:rPr>
          <w:rFonts w:ascii="Arial" w:eastAsia="Times New Roman" w:hAnsi="Arial" w:cs="Arial"/>
          <w:sz w:val="22"/>
          <w:szCs w:val="22"/>
          <w:lang w:eastAsia="ru-RU"/>
        </w:rPr>
        <w:t>8</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для земельных участков, выделенных для размещения объектов розничной торговли и коммунально-бытового обслуживания </w:t>
      </w:r>
      <w:r w:rsidR="000C317C" w:rsidRPr="000C623F">
        <w:rPr>
          <w:rFonts w:ascii="Arial" w:eastAsia="Times New Roman" w:hAnsi="Arial" w:cs="Arial"/>
          <w:sz w:val="22"/>
          <w:szCs w:val="22"/>
          <w:lang w:eastAsia="ru-RU"/>
        </w:rPr>
        <w:t>20</w:t>
      </w:r>
      <w:r w:rsidRPr="000C623F">
        <w:rPr>
          <w:rFonts w:ascii="Arial" w:eastAsia="Times New Roman" w:hAnsi="Arial" w:cs="Arial"/>
          <w:sz w:val="22"/>
          <w:szCs w:val="22"/>
          <w:lang w:eastAsia="ru-RU"/>
        </w:rPr>
        <w:t>00 кв.м.</w:t>
      </w:r>
    </w:p>
    <w:p w:rsidR="002377A0" w:rsidRPr="000C623F" w:rsidRDefault="000C317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для прочих земельных участков не </w:t>
      </w:r>
      <w:r w:rsidR="002377A0" w:rsidRPr="000C623F">
        <w:rPr>
          <w:rFonts w:ascii="Arial" w:eastAsia="Times New Roman" w:hAnsi="Arial" w:cs="Arial"/>
          <w:sz w:val="22"/>
          <w:szCs w:val="22"/>
          <w:lang w:eastAsia="ru-RU"/>
        </w:rPr>
        <w:t>нормируется;</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многоквартирных домов не менее 20;</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допускается ограждение земельных участков многоквартирных домов;</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максимальное для многоквартирных домов – </w:t>
      </w:r>
      <w:r w:rsidR="00156F51" w:rsidRPr="000C623F">
        <w:rPr>
          <w:rFonts w:ascii="Arial" w:eastAsia="Times New Roman" w:hAnsi="Arial" w:cs="Arial"/>
          <w:sz w:val="22"/>
          <w:szCs w:val="22"/>
          <w:lang w:eastAsia="ru-RU"/>
        </w:rPr>
        <w:t>7</w:t>
      </w:r>
      <w:r w:rsidRPr="000C623F">
        <w:rPr>
          <w:rFonts w:ascii="Arial" w:eastAsia="Times New Roman" w:hAnsi="Arial" w:cs="Arial"/>
          <w:sz w:val="22"/>
          <w:szCs w:val="22"/>
          <w:lang w:eastAsia="ru-RU"/>
        </w:rPr>
        <w:t>;</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минимальное для многоквартирных домов - 3; </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максимальное для прочих объектов капитального строительства – </w:t>
      </w:r>
      <w:r w:rsidR="00156F51" w:rsidRPr="000C623F">
        <w:rPr>
          <w:rFonts w:ascii="Arial" w:eastAsia="Times New Roman" w:hAnsi="Arial" w:cs="Arial"/>
          <w:sz w:val="22"/>
          <w:szCs w:val="22"/>
          <w:lang w:eastAsia="ru-RU"/>
        </w:rPr>
        <w:t>7</w:t>
      </w:r>
      <w:r w:rsidRPr="000C623F">
        <w:rPr>
          <w:rFonts w:ascii="Arial" w:eastAsia="Times New Roman" w:hAnsi="Arial" w:cs="Arial"/>
          <w:sz w:val="22"/>
          <w:szCs w:val="22"/>
          <w:lang w:eastAsia="ru-RU"/>
        </w:rPr>
        <w:t>;</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Малоэтажные, многоквартирные жилые дома до 4-х этажей;</w:t>
      </w:r>
    </w:p>
    <w:p w:rsidR="002377A0" w:rsidRPr="000C623F" w:rsidRDefault="00156F51"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среднеэтажные</w:t>
      </w:r>
      <w:r w:rsidR="002377A0" w:rsidRPr="000C623F">
        <w:rPr>
          <w:rFonts w:ascii="Arial" w:eastAsia="Times New Roman" w:hAnsi="Arial" w:cs="Arial"/>
          <w:sz w:val="22"/>
          <w:szCs w:val="22"/>
          <w:lang w:eastAsia="ru-RU"/>
        </w:rPr>
        <w:t xml:space="preserve"> (от 5 до </w:t>
      </w:r>
      <w:r w:rsidRPr="000C623F">
        <w:rPr>
          <w:rFonts w:ascii="Arial" w:eastAsia="Times New Roman" w:hAnsi="Arial" w:cs="Arial"/>
          <w:sz w:val="22"/>
          <w:szCs w:val="22"/>
          <w:lang w:eastAsia="ru-RU"/>
        </w:rPr>
        <w:t>7</w:t>
      </w:r>
      <w:r w:rsidR="002377A0" w:rsidRPr="000C623F">
        <w:rPr>
          <w:rFonts w:ascii="Arial" w:eastAsia="Times New Roman" w:hAnsi="Arial" w:cs="Arial"/>
          <w:sz w:val="22"/>
          <w:szCs w:val="22"/>
          <w:lang w:eastAsia="ru-RU"/>
        </w:rPr>
        <w:t xml:space="preserve"> этажей) жилые дома;</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организации досуга и обеспечения жителей городского округа услугами организаций культуры;</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77A0" w:rsidRPr="000C623F" w:rsidRDefault="002377A0" w:rsidP="000C623F">
      <w:pPr>
        <w:keepNext/>
        <w:numPr>
          <w:ilvl w:val="1"/>
          <w:numId w:val="0"/>
        </w:numPr>
        <w:tabs>
          <w:tab w:val="left" w:pos="426"/>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bookmarkStart w:id="9" w:name="_Toc380350351"/>
      <w:r w:rsidRPr="000C623F">
        <w:rPr>
          <w:rFonts w:ascii="Arial" w:eastAsia="Times New Roman" w:hAnsi="Arial" w:cs="Arial"/>
          <w:b/>
          <w:i/>
          <w:iCs/>
          <w:sz w:val="22"/>
          <w:szCs w:val="22"/>
          <w:lang w:eastAsia="ru-RU"/>
        </w:rPr>
        <w:t xml:space="preserve">Зона </w:t>
      </w:r>
      <w:r w:rsidR="00FE26BB" w:rsidRPr="000C623F">
        <w:rPr>
          <w:rFonts w:ascii="Arial" w:eastAsia="Times New Roman" w:hAnsi="Arial" w:cs="Arial"/>
          <w:b/>
          <w:i/>
          <w:iCs/>
          <w:sz w:val="22"/>
          <w:szCs w:val="22"/>
          <w:lang w:eastAsia="ru-RU"/>
        </w:rPr>
        <w:t xml:space="preserve">отводов под </w:t>
      </w:r>
      <w:r w:rsidRPr="000C623F">
        <w:rPr>
          <w:rFonts w:ascii="Arial" w:eastAsia="Times New Roman" w:hAnsi="Arial" w:cs="Arial"/>
          <w:b/>
          <w:i/>
          <w:iCs/>
          <w:sz w:val="22"/>
          <w:szCs w:val="22"/>
          <w:lang w:eastAsia="ru-RU"/>
        </w:rPr>
        <w:t>застройк</w:t>
      </w:r>
      <w:r w:rsidR="00FE26BB" w:rsidRPr="000C623F">
        <w:rPr>
          <w:rFonts w:ascii="Arial" w:eastAsia="Times New Roman" w:hAnsi="Arial" w:cs="Arial"/>
          <w:b/>
          <w:i/>
          <w:iCs/>
          <w:sz w:val="22"/>
          <w:szCs w:val="22"/>
          <w:lang w:eastAsia="ru-RU"/>
        </w:rPr>
        <w:t>у</w:t>
      </w:r>
      <w:r w:rsidRPr="000C623F">
        <w:rPr>
          <w:rFonts w:ascii="Arial" w:eastAsia="Times New Roman" w:hAnsi="Arial" w:cs="Arial"/>
          <w:b/>
          <w:i/>
          <w:iCs/>
          <w:sz w:val="22"/>
          <w:szCs w:val="22"/>
          <w:lang w:eastAsia="ru-RU"/>
        </w:rPr>
        <w:t xml:space="preserve"> индивидуальными отдельно стоящими жилыми домами высотой до 3 этажей включительно с земельными участками.</w:t>
      </w:r>
      <w:bookmarkEnd w:id="9"/>
    </w:p>
    <w:p w:rsidR="002377A0" w:rsidRPr="000C623F" w:rsidRDefault="002377A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Размещение</w:t>
      </w:r>
      <w:r w:rsidR="004E274F" w:rsidRPr="000C623F">
        <w:rPr>
          <w:rFonts w:ascii="Arial" w:eastAsia="Times New Roman" w:hAnsi="Arial" w:cs="Arial"/>
          <w:sz w:val="22"/>
          <w:szCs w:val="22"/>
          <w:lang w:eastAsia="ru-RU"/>
        </w:rPr>
        <w:t xml:space="preserve"> на перспективу </w:t>
      </w:r>
      <w:r w:rsidRPr="000C623F">
        <w:rPr>
          <w:rFonts w:ascii="Arial" w:eastAsia="Times New Roman" w:hAnsi="Arial" w:cs="Arial"/>
          <w:sz w:val="22"/>
          <w:szCs w:val="22"/>
          <w:lang w:eastAsia="ru-RU"/>
        </w:rPr>
        <w:t xml:space="preserve"> преимущественно индивидуальных жилых домов, в т.ч. с приусадебными участками, малоэтажных жилых домов (блокированных, секционных и коттеджного типа), а также сопутствующих им объектов социальной инфраструктуры и коммунально-бытового обслуживания.</w:t>
      </w:r>
    </w:p>
    <w:p w:rsidR="004E274F" w:rsidRPr="000C623F" w:rsidRDefault="004E274F" w:rsidP="000C623F">
      <w:pPr>
        <w:spacing w:before="60" w:after="60" w:line="240" w:lineRule="auto"/>
        <w:jc w:val="both"/>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принимаются аналогичными зоне застройки индивидуальными отдельно стоящими жилыми домами при подготовке документации по планировке территории, до её подготовки – по существующему землепользования.</w:t>
      </w:r>
    </w:p>
    <w:p w:rsidR="004E274F" w:rsidRPr="000C623F" w:rsidRDefault="002377A0" w:rsidP="000C623F">
      <w:pPr>
        <w:spacing w:before="60" w:after="60" w:line="240" w:lineRule="auto"/>
        <w:jc w:val="both"/>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Виды объектов капитального строительства, рекомендуемые к размещению в пределах данной </w:t>
      </w:r>
      <w:r w:rsidR="004E274F" w:rsidRPr="000C623F">
        <w:rPr>
          <w:rFonts w:ascii="Arial" w:eastAsia="Times New Roman" w:hAnsi="Arial" w:cs="Arial"/>
          <w:sz w:val="22"/>
          <w:szCs w:val="22"/>
          <w:lang w:eastAsia="ru-RU"/>
        </w:rPr>
        <w:t xml:space="preserve">функциональной </w:t>
      </w:r>
      <w:r w:rsidRPr="000C623F">
        <w:rPr>
          <w:rFonts w:ascii="Arial" w:eastAsia="Times New Roman" w:hAnsi="Arial" w:cs="Arial"/>
          <w:sz w:val="22"/>
          <w:szCs w:val="22"/>
          <w:lang w:eastAsia="ru-RU"/>
        </w:rPr>
        <w:t xml:space="preserve"> зоны </w:t>
      </w:r>
      <w:r w:rsidR="004E274F" w:rsidRPr="000C623F">
        <w:rPr>
          <w:rFonts w:ascii="Arial" w:eastAsia="Times New Roman" w:hAnsi="Arial" w:cs="Arial"/>
          <w:sz w:val="22"/>
          <w:szCs w:val="22"/>
          <w:lang w:eastAsia="ru-RU"/>
        </w:rPr>
        <w:t>принимаются аналогичными зоне застройки индивидуальными отдельно стоящими жилыми домами при подготовке документации по планировке территории, до её подготовки – по существующему землепользования.</w:t>
      </w:r>
    </w:p>
    <w:p w:rsidR="002377A0" w:rsidRPr="000C623F" w:rsidRDefault="002377A0" w:rsidP="000C623F">
      <w:pPr>
        <w:spacing w:before="60" w:after="60" w:line="240" w:lineRule="auto"/>
        <w:jc w:val="both"/>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2377A0" w:rsidRPr="000C623F" w:rsidRDefault="002377A0" w:rsidP="000C623F">
      <w:pPr>
        <w:spacing w:before="60" w:after="60" w:line="240" w:lineRule="auto"/>
        <w:ind w:left="426"/>
        <w:jc w:val="both"/>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2377A0" w:rsidRPr="000C623F" w:rsidRDefault="002377A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и бесплатного начального общего, основного общего, среднего (полного) общего образования, организации предоставления дополнительного образования детям и общедоступного бесплатного дошкольного образования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оказания медицинской помощи населению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библиотечного обслуживания населения городского округа, создания условий для организации досуга и обеспечения жителей городского округа услугами организаций культуры;</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округа в области обеспечения условий для развития на территории городского округа физической культуры;</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77A0" w:rsidRPr="000C623F" w:rsidRDefault="002377A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резервирование земель и изъятие, в том числе путём выкупа, земельных участков в границах городского округа для муниципальных нужд.</w:t>
      </w:r>
    </w:p>
    <w:p w:rsidR="002377A0" w:rsidRPr="000C623F" w:rsidRDefault="002377A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pStyle w:val="af4"/>
        <w:keepNext/>
        <w:numPr>
          <w:ilvl w:val="0"/>
          <w:numId w:val="1"/>
        </w:numPr>
        <w:tabs>
          <w:tab w:val="left" w:pos="567"/>
          <w:tab w:val="left" w:pos="851"/>
        </w:tabs>
        <w:suppressAutoHyphens/>
        <w:spacing w:before="60" w:after="60" w:line="240" w:lineRule="auto"/>
        <w:ind w:left="0" w:firstLine="0"/>
        <w:contextualSpacing w:val="0"/>
        <w:mirrorIndents/>
        <w:jc w:val="center"/>
        <w:outlineLvl w:val="0"/>
        <w:rPr>
          <w:rFonts w:ascii="Arial" w:eastAsia="Times New Roman" w:hAnsi="Arial" w:cs="Arial"/>
          <w:b/>
          <w:bCs/>
          <w:kern w:val="32"/>
          <w:sz w:val="22"/>
          <w:szCs w:val="22"/>
          <w:lang w:eastAsia="ru-RU"/>
        </w:rPr>
      </w:pPr>
      <w:bookmarkStart w:id="10" w:name="_Toc380350352"/>
      <w:r w:rsidRPr="000C623F">
        <w:rPr>
          <w:rFonts w:ascii="Arial" w:eastAsia="Times New Roman" w:hAnsi="Arial" w:cs="Arial"/>
          <w:b/>
          <w:bCs/>
          <w:kern w:val="32"/>
          <w:sz w:val="22"/>
          <w:szCs w:val="22"/>
          <w:lang w:eastAsia="ru-RU"/>
        </w:rPr>
        <w:lastRenderedPageBreak/>
        <w:t>Общественно-деловые зоны:</w:t>
      </w:r>
      <w:bookmarkEnd w:id="10"/>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1" w:name="_Toc380350353"/>
      <w:r w:rsidRPr="000C623F">
        <w:rPr>
          <w:rFonts w:ascii="Arial" w:eastAsia="Times New Roman" w:hAnsi="Arial" w:cs="Arial"/>
          <w:b/>
          <w:i/>
          <w:iCs/>
          <w:sz w:val="22"/>
          <w:szCs w:val="22"/>
          <w:lang w:eastAsia="ru-RU"/>
        </w:rPr>
        <w:t>Зона общественно-деловой застройки</w:t>
      </w:r>
      <w:bookmarkEnd w:id="11"/>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культуры, торговли, общественного питания, социального и коммунально-бытового назначения, административных, научно-исследовательских учреждений, культовых объектов, объектов делового, финансового назначения, стоянок автомобильного транспорта.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0,8</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5000 кв.м.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0,6;</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1,0;</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10 при площади участка до 500 кв.м., не менее 20 при площади участка до 1000 кв.м., не менее 30 при площади участка 1000 кв.м. и более;</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участков площадью менее 300 кв.м. процент озеленения не нормируется;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офисно-деловых и гостиничных зданий – 16;</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прочих объектов капитального строительства – 9;</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офисы, банки, гостиницы, выставочные объекты, развлекательные объекты, культурно-досуговые центры.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производственные объекты.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595DBC" w:rsidRPr="000C623F" w:rsidRDefault="00595DB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библиотечного обслуживания населения городского округа, создания условий для организации досуга и обеспечения жителей городского округа услугами организаций культуры;</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7B7B13" w:rsidRPr="000C623F" w:rsidRDefault="007B7B13"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2" w:name="_Toc380350354"/>
      <w:r w:rsidRPr="000C623F">
        <w:rPr>
          <w:rFonts w:ascii="Arial" w:eastAsia="Times New Roman" w:hAnsi="Arial" w:cs="Arial"/>
          <w:b/>
          <w:i/>
          <w:iCs/>
          <w:sz w:val="22"/>
          <w:szCs w:val="22"/>
          <w:lang w:eastAsia="ru-RU"/>
        </w:rPr>
        <w:lastRenderedPageBreak/>
        <w:t>Зона объектов здравоохранения и социального назначения</w:t>
      </w:r>
      <w:bookmarkEnd w:id="12"/>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здравоохранения и социального обеспечения, вспомогательной инфраструктуры.</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к земельным участкам в составе функциональной зоны:</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30;</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ограждения не более 2,0м;</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отдельным объектам капитального строительства:</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 9;</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здравоохранения, социального обеспечения</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В соответствии со схемой территориального планирования Амурской области, утверждённой постановлением Правительства Амурской области от 30.12.2011 №985, размещение объектов регионального значения в пределах зоны </w:t>
      </w:r>
      <w:r w:rsidR="003500AB" w:rsidRPr="000C623F">
        <w:rPr>
          <w:rFonts w:ascii="Arial" w:eastAsia="Times New Roman" w:hAnsi="Arial" w:cs="Arial"/>
          <w:sz w:val="22"/>
          <w:szCs w:val="22"/>
          <w:lang w:eastAsia="ru-RU"/>
        </w:rPr>
        <w:t>планируется:</w:t>
      </w:r>
    </w:p>
    <w:p w:rsidR="003500AB" w:rsidRPr="000C623F" w:rsidRDefault="003500A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хирургического комплекса ОГУЗ «Амурская детская клиническая больница»;</w:t>
      </w:r>
    </w:p>
    <w:p w:rsidR="003500AB" w:rsidRPr="000C623F" w:rsidRDefault="003500A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нового корпуса ГБУЗ АО «Амурская областная инфекционная больница»;</w:t>
      </w:r>
    </w:p>
    <w:p w:rsidR="003500AB" w:rsidRPr="000C623F" w:rsidRDefault="003500A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территориального центра медицины катастроф ОГУЗ «АОКБ» г. Благовещенск;</w:t>
      </w:r>
    </w:p>
    <w:p w:rsidR="003500AB" w:rsidRPr="000C623F" w:rsidRDefault="003500A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центра реабилитации детей с ограниченными возможностями на 70 мест в г. Благовещенск.</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оказания медицинской помощи населению на территории городского округа;</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r w:rsidRPr="000C623F">
        <w:rPr>
          <w:rFonts w:ascii="Arial" w:eastAsia="Times New Roman" w:hAnsi="Arial" w:cs="Arial"/>
          <w:sz w:val="22"/>
          <w:szCs w:val="22"/>
          <w:lang w:eastAsia="ru-RU"/>
        </w:rPr>
        <w:br w:type="page"/>
      </w:r>
    </w:p>
    <w:p w:rsidR="009E741C" w:rsidRPr="000C623F" w:rsidRDefault="009E741C" w:rsidP="000C623F">
      <w:pPr>
        <w:spacing w:before="60" w:after="60" w:line="240" w:lineRule="auto"/>
        <w:rPr>
          <w:rFonts w:ascii="Arial" w:eastAsia="Times New Roman" w:hAnsi="Arial" w:cs="Arial"/>
          <w:sz w:val="22"/>
          <w:szCs w:val="22"/>
          <w:lang w:eastAsia="ru-RU"/>
        </w:rPr>
      </w:pP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3" w:name="_Toc380350355"/>
      <w:r w:rsidRPr="000C623F">
        <w:rPr>
          <w:rFonts w:ascii="Arial" w:eastAsia="Times New Roman" w:hAnsi="Arial" w:cs="Arial"/>
          <w:b/>
          <w:i/>
          <w:iCs/>
          <w:sz w:val="22"/>
          <w:szCs w:val="22"/>
          <w:lang w:eastAsia="ru-RU"/>
        </w:rPr>
        <w:t>Зона школ</w:t>
      </w:r>
      <w:bookmarkEnd w:id="13"/>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общеобразовательных и специализированных школ, вспомогательной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30;</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ограждения не более 2,0м;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 3 надземных;</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общеобразовательные и специализированные школы, вспомогательная инфраструктура.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595DBC" w:rsidRPr="000C623F" w:rsidRDefault="00595DB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и бесплатного начального общего, основного общего, среднего (полного) общего образования, организации предоставления дополнительного образования детям;</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4" w:name="_Toc380350356"/>
      <w:r w:rsidRPr="000C623F">
        <w:rPr>
          <w:rFonts w:ascii="Arial" w:eastAsia="Times New Roman" w:hAnsi="Arial" w:cs="Arial"/>
          <w:b/>
          <w:i/>
          <w:iCs/>
          <w:sz w:val="22"/>
          <w:szCs w:val="22"/>
          <w:lang w:eastAsia="ru-RU"/>
        </w:rPr>
        <w:lastRenderedPageBreak/>
        <w:t>Зона детских садов</w:t>
      </w:r>
      <w:bookmarkEnd w:id="14"/>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детских дошкольных учреждений, вспомогательной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4E274F"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санитарными нормами</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ограждения не более 2,0м;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 2 надземных;</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детские дошкольные учреждения, вспомогательная инфраструктура.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D6F65" w:rsidRPr="000C623F" w:rsidRDefault="002D6F6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spacing w:before="60" w:after="60" w:line="240" w:lineRule="auto"/>
        <w:rPr>
          <w:rFonts w:ascii="Arial" w:eastAsia="Times New Roman" w:hAnsi="Arial" w:cs="Arial"/>
          <w:sz w:val="22"/>
          <w:szCs w:val="22"/>
          <w:lang w:eastAsia="ru-RU"/>
        </w:rPr>
      </w:pPr>
    </w:p>
    <w:p w:rsidR="007B7B13" w:rsidRPr="000C623F" w:rsidRDefault="007B7B13"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5" w:name="_Toc380350357"/>
      <w:r w:rsidRPr="000C623F">
        <w:rPr>
          <w:rFonts w:ascii="Arial" w:eastAsia="Times New Roman" w:hAnsi="Arial" w:cs="Arial"/>
          <w:b/>
          <w:i/>
          <w:iCs/>
          <w:sz w:val="22"/>
          <w:szCs w:val="22"/>
          <w:lang w:eastAsia="ru-RU"/>
        </w:rPr>
        <w:t>Зона объектов образования</w:t>
      </w:r>
      <w:bookmarkEnd w:id="15"/>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высшего и среднего специального образования, вспомогательной инфраструктуры.</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к земельным участкам в составе функциональной зоны:</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4E274F" w:rsidRPr="000C623F" w:rsidRDefault="004E274F"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санитарными нормами</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ограждения не более 2,0м;</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отдельным объектам капитального строительства:</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 9;</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высшего и среднего специального образования, вспомогательной инфраструктуры.</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w:t>
      </w:r>
      <w:r w:rsidR="003500AB" w:rsidRPr="000C623F">
        <w:rPr>
          <w:rFonts w:ascii="Arial" w:eastAsia="Times New Roman" w:hAnsi="Arial" w:cs="Arial"/>
          <w:sz w:val="22"/>
          <w:szCs w:val="22"/>
          <w:lang w:eastAsia="ru-RU"/>
        </w:rPr>
        <w:t>ного значения в пределах зоны планируется:</w:t>
      </w:r>
    </w:p>
    <w:p w:rsidR="003500AB" w:rsidRPr="000C623F" w:rsidRDefault="003500A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комплекса профессионального училища.</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7B7B13" w:rsidRPr="000C623F" w:rsidRDefault="007B7B13"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6" w:name="_Toc380350358"/>
      <w:r w:rsidRPr="000C623F">
        <w:rPr>
          <w:rFonts w:ascii="Arial" w:eastAsia="Times New Roman" w:hAnsi="Arial" w:cs="Arial"/>
          <w:b/>
          <w:i/>
          <w:iCs/>
          <w:sz w:val="22"/>
          <w:szCs w:val="22"/>
          <w:lang w:eastAsia="ru-RU"/>
        </w:rPr>
        <w:lastRenderedPageBreak/>
        <w:t>Зона объектов торговли и коммунально-бытового назначения</w:t>
      </w:r>
      <w:bookmarkEnd w:id="16"/>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торговли (преимущественно крупных и(или) обособленно расположенных) и коммунально-бытового назначения, вспомогательной инфраструктуры</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0,8</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5000 кв.м.</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0,6;</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3,0;</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10 при площади участка до 500 кв.м., не менее 20 при площади участка до 1000 кв.м., не менее 30 при площади участка 1000 кв.м. и более;</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участков площадью менее 300 кв.м. процент озеленения не нормируется;</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офисно-деловых и гостиничных зданий – 16;</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прочих объектов капитального строительства – 9;</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административные объекты;</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офисы, гостиницы, выставочные объекты, развлекательные объекты, культурно-досуговые центры.</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производственные объекты.</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Сведения о планируемых для размещения объектах федерального значения в пределах зоны отсутствуют.</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7B7B13" w:rsidRPr="000C623F" w:rsidRDefault="007B7B13"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7B7B13" w:rsidRPr="000C623F" w:rsidRDefault="007B7B1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библиотечного обслуживания населения городского округа, создания условий для организации досуга и обеспечения жителей городского округа услугами организаций культуры;</w:t>
      </w:r>
    </w:p>
    <w:p w:rsidR="007B7B13" w:rsidRPr="000C623F" w:rsidRDefault="007B7B13"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7B7B13" w:rsidRPr="000C623F" w:rsidRDefault="007B7B13"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17" w:name="_Toc380350359"/>
      <w:r w:rsidRPr="000C623F">
        <w:rPr>
          <w:rFonts w:ascii="Arial" w:eastAsia="Times New Roman" w:hAnsi="Arial" w:cs="Arial"/>
          <w:b/>
          <w:i/>
          <w:iCs/>
          <w:sz w:val="22"/>
          <w:szCs w:val="22"/>
          <w:lang w:eastAsia="ru-RU"/>
        </w:rPr>
        <w:lastRenderedPageBreak/>
        <w:t>Зона культовых объектов.</w:t>
      </w:r>
      <w:bookmarkEnd w:id="17"/>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культовых объектов, вспомогательной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25;</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ограждения не более 2,0м, ограждение ажурное (прозрачное) не менее чем на 1/3 от всей площади;</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объектов капитального строительства: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 75м;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для отправления культа, вспомогательная инфраструктура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D6F65" w:rsidRPr="000C623F" w:rsidRDefault="002D6F6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размещение объектов регионального значения в пределах зоны не планируется.</w:t>
      </w:r>
    </w:p>
    <w:p w:rsidR="00F905E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18" w:name="_Toc380350360"/>
      <w:r w:rsidR="00F905EC" w:rsidRPr="000C623F">
        <w:rPr>
          <w:rFonts w:ascii="Arial" w:eastAsia="Times New Roman" w:hAnsi="Arial" w:cs="Arial"/>
          <w:b/>
          <w:i/>
          <w:iCs/>
          <w:sz w:val="22"/>
          <w:szCs w:val="22"/>
          <w:lang w:eastAsia="ru-RU"/>
        </w:rPr>
        <w:lastRenderedPageBreak/>
        <w:t>Зона научно-исследовательских учреждений</w:t>
      </w:r>
      <w:bookmarkEnd w:id="18"/>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научно-исследовательских учреждений в том числе в составе учреждений высшего и среднего специального образования, вспомогательной инфраструктуры.</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к земельным участкам в составе функциональной зоны:</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20;</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высота ограждения не более 2,0м;</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отдельным объектам капитального строительства:</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 9;</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научно-исследовательских учреждений в том числе в составе учреждений высшего и среднего специального образования, вспомогательной инфраструктуры (без опытных и экспериментальных производств).</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905EC"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19" w:name="_Toc380350361"/>
      <w:r w:rsidRPr="000C623F">
        <w:rPr>
          <w:rFonts w:ascii="Arial" w:eastAsia="Times New Roman" w:hAnsi="Arial" w:cs="Arial"/>
          <w:b/>
          <w:i/>
          <w:iCs/>
          <w:sz w:val="22"/>
          <w:szCs w:val="22"/>
          <w:lang w:eastAsia="ru-RU"/>
        </w:rPr>
        <w:lastRenderedPageBreak/>
        <w:t>Зона отводов под общественно-деловую застройку</w:t>
      </w:r>
      <w:bookmarkEnd w:id="19"/>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Предназначена для размещения </w:t>
      </w:r>
      <w:r w:rsidR="000C623F" w:rsidRPr="000C623F">
        <w:rPr>
          <w:rFonts w:ascii="Arial" w:eastAsia="Times New Roman" w:hAnsi="Arial" w:cs="Arial"/>
          <w:sz w:val="22"/>
          <w:szCs w:val="22"/>
          <w:lang w:eastAsia="ru-RU"/>
        </w:rPr>
        <w:t xml:space="preserve">на перспективу </w:t>
      </w:r>
      <w:r w:rsidRPr="000C623F">
        <w:rPr>
          <w:rFonts w:ascii="Arial" w:eastAsia="Times New Roman" w:hAnsi="Arial" w:cs="Arial"/>
          <w:sz w:val="22"/>
          <w:szCs w:val="22"/>
          <w:lang w:eastAsia="ru-RU"/>
        </w:rPr>
        <w:t>объектов культуры, торговли, общественного питания, социального и коммунально-бытового назначения, административных, научно-исследовательских учреждений, культовых объектов, объектов делового, финансового назначения, стоянок автомобильного транспорта.</w:t>
      </w:r>
    </w:p>
    <w:p w:rsidR="00F905EC" w:rsidRPr="000C623F" w:rsidRDefault="000C623F"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принимаются аналогичными параметрам зон общественно-деловой застройки при подготовке проектов планировки и межевания территории, до её подготовки – по существующему землепользованию.</w:t>
      </w:r>
    </w:p>
    <w:p w:rsidR="000C623F"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Виды объектов капитального строительства, рекомендуемые к размещению в пределах данной </w:t>
      </w:r>
      <w:r w:rsidR="000C623F" w:rsidRPr="000C623F">
        <w:rPr>
          <w:rFonts w:ascii="Arial" w:eastAsia="Times New Roman" w:hAnsi="Arial" w:cs="Arial"/>
          <w:sz w:val="22"/>
          <w:szCs w:val="22"/>
          <w:lang w:eastAsia="ru-RU"/>
        </w:rPr>
        <w:t>функциональной</w:t>
      </w:r>
      <w:r w:rsidRPr="000C623F">
        <w:rPr>
          <w:rFonts w:ascii="Arial" w:eastAsia="Times New Roman" w:hAnsi="Arial" w:cs="Arial"/>
          <w:sz w:val="22"/>
          <w:szCs w:val="22"/>
          <w:lang w:eastAsia="ru-RU"/>
        </w:rPr>
        <w:t xml:space="preserve"> зоны</w:t>
      </w:r>
      <w:r w:rsidR="000C623F" w:rsidRPr="000C623F">
        <w:rPr>
          <w:rFonts w:ascii="Arial" w:eastAsia="Times New Roman" w:hAnsi="Arial" w:cs="Arial"/>
          <w:sz w:val="22"/>
          <w:szCs w:val="22"/>
          <w:lang w:eastAsia="ru-RU"/>
        </w:rPr>
        <w:t xml:space="preserve"> принимаются аналогичными параметрам зон общественно-деловой застройки при подготовке проектов планировки и межевания территории, до её подготовки – по существующему землепользованию.</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библиотечного обслуживания населения городского округа, создания условий для организации досуга и обеспечения жителей городского округа услугами организаций культуры;</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905EC"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20" w:name="_Toc380350362"/>
      <w:r w:rsidRPr="000C623F">
        <w:rPr>
          <w:rFonts w:ascii="Arial" w:eastAsia="Times New Roman" w:hAnsi="Arial" w:cs="Arial"/>
          <w:b/>
          <w:i/>
          <w:iCs/>
          <w:sz w:val="22"/>
          <w:szCs w:val="22"/>
          <w:lang w:eastAsia="ru-RU"/>
        </w:rPr>
        <w:lastRenderedPageBreak/>
        <w:t>Зона отводов под размещение детских садов</w:t>
      </w:r>
      <w:bookmarkEnd w:id="20"/>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Предназначена для размещения </w:t>
      </w:r>
      <w:r w:rsidR="000C623F" w:rsidRPr="000C623F">
        <w:rPr>
          <w:rFonts w:ascii="Arial" w:eastAsia="Times New Roman" w:hAnsi="Arial" w:cs="Arial"/>
          <w:sz w:val="22"/>
          <w:szCs w:val="22"/>
          <w:lang w:eastAsia="ru-RU"/>
        </w:rPr>
        <w:t xml:space="preserve">на перспективу </w:t>
      </w:r>
      <w:r w:rsidRPr="000C623F">
        <w:rPr>
          <w:rFonts w:ascii="Arial" w:eastAsia="Times New Roman" w:hAnsi="Arial" w:cs="Arial"/>
          <w:sz w:val="22"/>
          <w:szCs w:val="22"/>
          <w:lang w:eastAsia="ru-RU"/>
        </w:rPr>
        <w:t>детских дошкольных учреждений, вспомогательной инфраструктуры.</w:t>
      </w:r>
    </w:p>
    <w:p w:rsidR="000C623F"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r w:rsidR="000C623F" w:rsidRPr="000C623F">
        <w:rPr>
          <w:rFonts w:ascii="Arial" w:eastAsia="Times New Roman" w:hAnsi="Arial" w:cs="Arial"/>
          <w:sz w:val="22"/>
          <w:szCs w:val="22"/>
          <w:lang w:eastAsia="ru-RU"/>
        </w:rPr>
        <w:t xml:space="preserve"> принимаются аналогичными параметрам зон детских садов при подготовке проектов планировки и межевания территории, до её подготовки – по существующему землепользованию.</w:t>
      </w:r>
    </w:p>
    <w:p w:rsidR="000C623F"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Виды объектов капитального строительства, рекомендуемые к размещению в пределах данной </w:t>
      </w:r>
      <w:r w:rsidR="000C623F" w:rsidRPr="000C623F">
        <w:rPr>
          <w:rFonts w:ascii="Arial" w:eastAsia="Times New Roman" w:hAnsi="Arial" w:cs="Arial"/>
          <w:sz w:val="22"/>
          <w:szCs w:val="22"/>
          <w:lang w:eastAsia="ru-RU"/>
        </w:rPr>
        <w:t>функциональной зоны принимаются аналогичными параметрам зон детских садов при подготовке проектов планировки и межевания территории, до её подготовки – по существующему землепользованию.</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бесплатного дошкольного образования на территории городского округа;</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905EC"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21" w:name="_Toc380350363"/>
      <w:r w:rsidRPr="000C623F">
        <w:rPr>
          <w:rFonts w:ascii="Arial" w:eastAsia="Times New Roman" w:hAnsi="Arial" w:cs="Arial"/>
          <w:b/>
          <w:i/>
          <w:iCs/>
          <w:sz w:val="22"/>
          <w:szCs w:val="22"/>
          <w:lang w:eastAsia="ru-RU"/>
        </w:rPr>
        <w:lastRenderedPageBreak/>
        <w:t>Зона отводов для размещения школ</w:t>
      </w:r>
      <w:bookmarkEnd w:id="21"/>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общеобразовательных и специализированных школ, вспомогательной инфраструктуры.</w:t>
      </w:r>
    </w:p>
    <w:p w:rsidR="000C623F"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r w:rsidR="000C623F" w:rsidRPr="000C623F">
        <w:rPr>
          <w:rFonts w:ascii="Arial" w:eastAsia="Times New Roman" w:hAnsi="Arial" w:cs="Arial"/>
          <w:sz w:val="22"/>
          <w:szCs w:val="22"/>
          <w:lang w:eastAsia="ru-RU"/>
        </w:rPr>
        <w:t xml:space="preserve"> принимаются аналогичными параметрам зон школ при подготовке проектов планировки и межевания территории, до её подготовки – по существующему землепользованию.</w:t>
      </w:r>
    </w:p>
    <w:p w:rsidR="000C623F"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Виды объектов капитального строительства, рекомендуемые к размещению в пределах данной </w:t>
      </w:r>
      <w:r w:rsidR="000C623F" w:rsidRPr="000C623F">
        <w:rPr>
          <w:rFonts w:ascii="Arial" w:eastAsia="Times New Roman" w:hAnsi="Arial" w:cs="Arial"/>
          <w:sz w:val="22"/>
          <w:szCs w:val="22"/>
          <w:lang w:eastAsia="ru-RU"/>
        </w:rPr>
        <w:t>функциональной</w:t>
      </w:r>
      <w:r w:rsidRPr="000C623F">
        <w:rPr>
          <w:rFonts w:ascii="Arial" w:eastAsia="Times New Roman" w:hAnsi="Arial" w:cs="Arial"/>
          <w:sz w:val="22"/>
          <w:szCs w:val="22"/>
          <w:lang w:eastAsia="ru-RU"/>
        </w:rPr>
        <w:t xml:space="preserve"> зоны </w:t>
      </w:r>
      <w:r w:rsidR="000C623F" w:rsidRPr="000C623F">
        <w:rPr>
          <w:rFonts w:ascii="Arial" w:eastAsia="Times New Roman" w:hAnsi="Arial" w:cs="Arial"/>
          <w:sz w:val="22"/>
          <w:szCs w:val="22"/>
          <w:lang w:eastAsia="ru-RU"/>
        </w:rPr>
        <w:t>принимаются аналогичными параметрам зон школ при подготовке проектов планировки и межевания территории, до её подготовки – по существующему землепользованию.</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предоставления общедоступного и бесплатного начального общего, основного общего, среднего (полного) общего образования, организации предоставления дополнительного образования детям;</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905EC" w:rsidRPr="000C623F" w:rsidRDefault="00F905E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r w:rsidRPr="000C623F">
        <w:rPr>
          <w:rFonts w:ascii="Arial" w:eastAsia="Times New Roman" w:hAnsi="Arial" w:cs="Arial"/>
          <w:sz w:val="22"/>
          <w:szCs w:val="22"/>
          <w:lang w:eastAsia="ru-RU"/>
        </w:rPr>
        <w:br w:type="page"/>
      </w:r>
      <w:bookmarkStart w:id="22" w:name="_Toc380350364"/>
      <w:r w:rsidRPr="000C623F">
        <w:rPr>
          <w:rFonts w:ascii="Arial" w:eastAsia="Times New Roman" w:hAnsi="Arial" w:cs="Arial"/>
          <w:b/>
          <w:bCs/>
          <w:kern w:val="32"/>
          <w:sz w:val="22"/>
          <w:szCs w:val="22"/>
          <w:lang w:eastAsia="ru-RU"/>
        </w:rPr>
        <w:lastRenderedPageBreak/>
        <w:t>Зоны сельскохозяйственного использования:</w:t>
      </w:r>
      <w:bookmarkEnd w:id="22"/>
    </w:p>
    <w:p w:rsidR="00F905EC"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23" w:name="_Toc380350365"/>
      <w:r w:rsidRPr="000C623F">
        <w:rPr>
          <w:rFonts w:ascii="Arial" w:eastAsia="Times New Roman" w:hAnsi="Arial" w:cs="Arial"/>
          <w:b/>
          <w:i/>
          <w:iCs/>
          <w:sz w:val="22"/>
          <w:szCs w:val="22"/>
          <w:lang w:eastAsia="ru-RU"/>
        </w:rPr>
        <w:t>Зона объектов сельхозпроизводства</w:t>
      </w:r>
      <w:bookmarkEnd w:id="23"/>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производственного назначения, связанных с выращиванием, хранением, первичной переработкой и транспортировкой продукции сельского хозяйства, а также сопутствующей инфраструктуры.</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сельхозпроизводством.</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F905EC"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24" w:name="_Toc380350366"/>
      <w:r w:rsidRPr="000C623F">
        <w:rPr>
          <w:rFonts w:ascii="Arial" w:eastAsia="Times New Roman" w:hAnsi="Arial" w:cs="Arial"/>
          <w:b/>
          <w:i/>
          <w:iCs/>
          <w:sz w:val="22"/>
          <w:szCs w:val="22"/>
          <w:lang w:eastAsia="ru-RU"/>
        </w:rPr>
        <w:lastRenderedPageBreak/>
        <w:t>Зона сельхозугодий</w:t>
      </w:r>
      <w:bookmarkEnd w:id="24"/>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земельных участков, занятых сельскохозяйственными угодьями выделенными на землях сельхозиспользования в составе земель населённого пункта.</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сельхозпроизводством.</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F905EC"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25" w:name="_Toc380350367"/>
      <w:r w:rsidRPr="000C623F">
        <w:rPr>
          <w:rFonts w:ascii="Arial" w:eastAsia="Times New Roman" w:hAnsi="Arial" w:cs="Arial"/>
          <w:b/>
          <w:i/>
          <w:iCs/>
          <w:sz w:val="22"/>
          <w:szCs w:val="22"/>
          <w:lang w:eastAsia="ru-RU"/>
        </w:rPr>
        <w:lastRenderedPageBreak/>
        <w:t>Зона садово-дачной застройки</w:t>
      </w:r>
      <w:bookmarkEnd w:id="25"/>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садовых и дачных домов, садовых и дачных участков, а также сопутствующих им объектов культурно-бытового обслуживания.</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0,2</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садовых и дачных домов, садовых и дачных участков 1</w:t>
      </w:r>
      <w:r w:rsidR="00915F2D" w:rsidRPr="000C623F">
        <w:rPr>
          <w:rFonts w:ascii="Arial" w:eastAsia="Times New Roman" w:hAnsi="Arial" w:cs="Arial"/>
          <w:sz w:val="22"/>
          <w:szCs w:val="22"/>
          <w:lang w:eastAsia="ru-RU"/>
        </w:rPr>
        <w:t>0</w:t>
      </w:r>
      <w:r w:rsidRPr="000C623F">
        <w:rPr>
          <w:rFonts w:ascii="Arial" w:eastAsia="Times New Roman" w:hAnsi="Arial" w:cs="Arial"/>
          <w:sz w:val="22"/>
          <w:szCs w:val="22"/>
          <w:lang w:eastAsia="ru-RU"/>
        </w:rPr>
        <w:t>00 кв.м.;</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объектов розничной торговли и коммунально-бытового обслуживания 400 кв.м.</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площадь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для земельных участков, выделенных для размещения садовых и дачных домов, садовых и дачных участков </w:t>
      </w:r>
      <w:r w:rsidR="00915F2D" w:rsidRPr="000C623F">
        <w:rPr>
          <w:rFonts w:ascii="Arial" w:eastAsia="Times New Roman" w:hAnsi="Arial" w:cs="Arial"/>
          <w:sz w:val="22"/>
          <w:szCs w:val="22"/>
          <w:lang w:eastAsia="ru-RU"/>
        </w:rPr>
        <w:t>4</w:t>
      </w:r>
      <w:r w:rsidRPr="000C623F">
        <w:rPr>
          <w:rFonts w:ascii="Arial" w:eastAsia="Times New Roman" w:hAnsi="Arial" w:cs="Arial"/>
          <w:sz w:val="22"/>
          <w:szCs w:val="22"/>
          <w:lang w:eastAsia="ru-RU"/>
        </w:rPr>
        <w:t>00 кв.м.;</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размеры (длина, ширина)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длина по фронту улицы 15м.</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садовых и дачных домов, садовых и дачных участков не более 0,4;</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садовых и дачных домов, садовых и дачных участков не более 0,8;</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прочих земельных участков не нормируется;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земельных участков высота ограждения не более 1,8 м над средней планировочной отметкой земли;</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объектов капитального строительства – 3 (надземных – не более 2).</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садовые и дачные дома;</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торговли, общественного питания, культурно-бытового обслуживания.</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имеющие установленную санитарно-защитную зону в размере, превышающем размеры земельного участка, выделенного для таких объектов;</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производственные объекты;</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сельскохозяйственного производства.</w:t>
      </w:r>
    </w:p>
    <w:p w:rsidR="00F905EC" w:rsidRPr="000C623F" w:rsidRDefault="00F905E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 постановлением Правительства Амурской области от 30.12.2011 №985, размещение объектов регионального значения в пределах зоны не планируется.</w:t>
      </w:r>
    </w:p>
    <w:p w:rsidR="00F905EC" w:rsidRPr="000C623F" w:rsidRDefault="00F905E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905EC" w:rsidRPr="000C623F" w:rsidRDefault="00F905E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F905EC" w:rsidRPr="000C623F" w:rsidRDefault="00F905E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резервирования земель и изъятия, в том числе путём выкупа, земельных участков в границах городского округа для муниципальных нужд.</w:t>
      </w:r>
    </w:p>
    <w:p w:rsidR="00915F2D" w:rsidRPr="000C623F" w:rsidRDefault="00F905E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26" w:name="_Toc380350368"/>
      <w:r w:rsidR="00915F2D" w:rsidRPr="000C623F">
        <w:rPr>
          <w:rFonts w:ascii="Arial" w:eastAsia="Times New Roman" w:hAnsi="Arial" w:cs="Arial"/>
          <w:b/>
          <w:i/>
          <w:iCs/>
          <w:sz w:val="22"/>
          <w:szCs w:val="22"/>
          <w:lang w:eastAsia="ru-RU"/>
        </w:rPr>
        <w:lastRenderedPageBreak/>
        <w:t>Зона садово-огородного хозяйства.</w:t>
      </w:r>
      <w:bookmarkEnd w:id="26"/>
    </w:p>
    <w:p w:rsidR="00915F2D" w:rsidRPr="000C623F" w:rsidRDefault="00915F2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Зона предназначена для ведения садоводства и огородничества без строительства и размещения садовых и дачных домов, а также объектов культурно-бытового обслуживания и иных объектов капитального строительства.</w:t>
      </w:r>
    </w:p>
    <w:p w:rsidR="00915F2D" w:rsidRPr="000C623F" w:rsidRDefault="00915F2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15F2D" w:rsidRPr="000C623F" w:rsidRDefault="00915F2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0,2</w:t>
      </w:r>
    </w:p>
    <w:p w:rsidR="00915F2D" w:rsidRPr="000C623F" w:rsidRDefault="00915F2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максимальная площадь земельного участка:</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садовых и дачных участков 1000 кв.м.;</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для земельных участков, </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минимальная площадь земельного участка:</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земельных участков, выделенных для размещения садовых и дачных участков 400 кв.м.;</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земельных участков высота ограждения не более 1,8 м над средней планировочной отметкой земли;</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Размещение объектов ка</w:t>
      </w:r>
      <w:r w:rsidR="00FC2F4C" w:rsidRPr="000C623F">
        <w:rPr>
          <w:rFonts w:ascii="Arial" w:eastAsia="Times New Roman" w:hAnsi="Arial" w:cs="Arial"/>
          <w:sz w:val="22"/>
          <w:szCs w:val="22"/>
          <w:lang w:eastAsia="ru-RU"/>
        </w:rPr>
        <w:t>питального строительства не допу</w:t>
      </w:r>
      <w:r w:rsidRPr="000C623F">
        <w:rPr>
          <w:rFonts w:ascii="Arial" w:eastAsia="Times New Roman" w:hAnsi="Arial" w:cs="Arial"/>
          <w:sz w:val="22"/>
          <w:szCs w:val="22"/>
          <w:lang w:eastAsia="ru-RU"/>
        </w:rPr>
        <w:t xml:space="preserve">скается </w:t>
      </w:r>
      <w:r w:rsidR="00FC2F4C" w:rsidRPr="000C623F">
        <w:rPr>
          <w:rFonts w:ascii="Arial" w:eastAsia="Times New Roman" w:hAnsi="Arial" w:cs="Arial"/>
          <w:sz w:val="22"/>
          <w:szCs w:val="22"/>
          <w:lang w:eastAsia="ru-RU"/>
        </w:rPr>
        <w:t>(за исключением линейных объектов и объектов</w:t>
      </w:r>
      <w:r w:rsidR="00B36FEB" w:rsidRPr="000C623F">
        <w:rPr>
          <w:rFonts w:ascii="Arial" w:eastAsia="Times New Roman" w:hAnsi="Arial" w:cs="Arial"/>
          <w:sz w:val="22"/>
          <w:szCs w:val="22"/>
          <w:lang w:eastAsia="ru-RU"/>
        </w:rPr>
        <w:t xml:space="preserve"> инженерной и</w:t>
      </w:r>
      <w:r w:rsidR="00FC2F4C" w:rsidRPr="000C623F">
        <w:rPr>
          <w:rFonts w:ascii="Arial" w:eastAsia="Times New Roman" w:hAnsi="Arial" w:cs="Arial"/>
          <w:sz w:val="22"/>
          <w:szCs w:val="22"/>
          <w:lang w:eastAsia="ru-RU"/>
        </w:rPr>
        <w:t xml:space="preserve"> коммунальной инфраструктуры)</w:t>
      </w:r>
    </w:p>
    <w:p w:rsidR="00915F2D" w:rsidRPr="000C623F" w:rsidRDefault="00915F2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 постановлением Правительства Амурской области от 30.12.2011 №985, размещение объектов регионального значения в пределах зоны не планируется.</w:t>
      </w:r>
    </w:p>
    <w:p w:rsidR="00915F2D" w:rsidRPr="000C623F" w:rsidRDefault="00915F2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15F2D" w:rsidRPr="000C623F" w:rsidRDefault="00915F2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15F2D" w:rsidRPr="000C623F" w:rsidRDefault="00915F2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15F2D" w:rsidRPr="000C623F" w:rsidRDefault="00915F2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15F2D" w:rsidRPr="000C623F" w:rsidRDefault="00915F2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резервирования земель и изъятия, в том числе путём выкупа, земельных участков в границах городского округа для муниципальных нужд.</w:t>
      </w:r>
      <w:r w:rsidRPr="000C623F">
        <w:rPr>
          <w:rFonts w:ascii="Arial" w:eastAsia="Times New Roman" w:hAnsi="Arial" w:cs="Arial"/>
          <w:sz w:val="22"/>
          <w:szCs w:val="22"/>
          <w:lang w:eastAsia="ru-RU"/>
        </w:rPr>
        <w:br w:type="page"/>
      </w:r>
    </w:p>
    <w:p w:rsidR="00FC2F4C" w:rsidRPr="000C623F" w:rsidRDefault="00FC2F4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bookmarkStart w:id="27" w:name="_Toc380350369"/>
      <w:r w:rsidRPr="000C623F">
        <w:rPr>
          <w:rFonts w:ascii="Arial" w:eastAsia="Times New Roman" w:hAnsi="Arial" w:cs="Arial"/>
          <w:b/>
          <w:bCs/>
          <w:kern w:val="32"/>
          <w:sz w:val="22"/>
          <w:szCs w:val="22"/>
          <w:lang w:eastAsia="ru-RU"/>
        </w:rPr>
        <w:lastRenderedPageBreak/>
        <w:t>Рекреационные зоны:</w:t>
      </w:r>
      <w:bookmarkEnd w:id="27"/>
    </w:p>
    <w:p w:rsidR="00FC2F4C" w:rsidRPr="000C623F" w:rsidRDefault="00FC2F4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28" w:name="_Toc380350370"/>
      <w:r w:rsidRPr="000C623F">
        <w:rPr>
          <w:rFonts w:ascii="Arial" w:eastAsia="Times New Roman" w:hAnsi="Arial" w:cs="Arial"/>
          <w:b/>
          <w:i/>
          <w:iCs/>
          <w:sz w:val="22"/>
          <w:szCs w:val="22"/>
          <w:lang w:eastAsia="ru-RU"/>
        </w:rPr>
        <w:t>Зона скверов, бульваров, набережных</w:t>
      </w:r>
      <w:bookmarkEnd w:id="28"/>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зелёных насаждений и дорожно-тропиночной сети на территории скверов, бульваров, набережных, размещения уличного озеленения на крупных обособленных участках улично-дорожной сети, не выделенных в скверы и бульвары.</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0,05</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0,4;</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0,6;</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B36FEB" w:rsidRPr="000C623F" w:rsidRDefault="00B36FE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размещение </w:t>
      </w:r>
      <w:r w:rsidR="00FC2F4C" w:rsidRPr="000C623F">
        <w:rPr>
          <w:rFonts w:ascii="Arial" w:eastAsia="Times New Roman" w:hAnsi="Arial" w:cs="Arial"/>
          <w:sz w:val="22"/>
          <w:szCs w:val="22"/>
          <w:lang w:eastAsia="ru-RU"/>
        </w:rPr>
        <w:t>объект</w:t>
      </w:r>
      <w:r w:rsidRPr="000C623F">
        <w:rPr>
          <w:rFonts w:ascii="Arial" w:eastAsia="Times New Roman" w:hAnsi="Arial" w:cs="Arial"/>
          <w:sz w:val="22"/>
          <w:szCs w:val="22"/>
          <w:lang w:eastAsia="ru-RU"/>
        </w:rPr>
        <w:t>ов</w:t>
      </w:r>
      <w:r w:rsidR="00FC2F4C" w:rsidRPr="000C623F">
        <w:rPr>
          <w:rFonts w:ascii="Arial" w:eastAsia="Times New Roman" w:hAnsi="Arial" w:cs="Arial"/>
          <w:sz w:val="22"/>
          <w:szCs w:val="22"/>
          <w:lang w:eastAsia="ru-RU"/>
        </w:rPr>
        <w:t xml:space="preserve"> капитального строительства </w:t>
      </w:r>
      <w:r w:rsidRPr="000C623F">
        <w:rPr>
          <w:rFonts w:ascii="Arial" w:eastAsia="Times New Roman" w:hAnsi="Arial" w:cs="Arial"/>
          <w:sz w:val="22"/>
          <w:szCs w:val="22"/>
          <w:lang w:eastAsia="ru-RU"/>
        </w:rPr>
        <w:t>не допускается (за исключением линейных объектов и объектов инженерной и коммунальной инфраструктуры)</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обслуживанием сквера, бульвар, набережной, либо с развлекательными функциями.</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6D5B16"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w:t>
      </w:r>
      <w:r w:rsidR="006D5B16" w:rsidRPr="000C623F">
        <w:rPr>
          <w:rFonts w:ascii="Arial" w:eastAsia="Times New Roman" w:hAnsi="Arial" w:cs="Arial"/>
          <w:sz w:val="22"/>
          <w:szCs w:val="22"/>
          <w:lang w:eastAsia="ru-RU"/>
        </w:rPr>
        <w:t>:</w:t>
      </w:r>
    </w:p>
    <w:p w:rsidR="00FC2F4C" w:rsidRPr="000C623F" w:rsidRDefault="006D5B16"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 в пределах зон предусмотрены работы по берегоукреплению берега р. Амур и р. Зея</w:t>
      </w:r>
      <w:r w:rsidR="00FC2F4C" w:rsidRPr="000C623F">
        <w:rPr>
          <w:rFonts w:ascii="Arial" w:eastAsia="Times New Roman" w:hAnsi="Arial" w:cs="Arial"/>
          <w:sz w:val="22"/>
          <w:szCs w:val="22"/>
          <w:lang w:eastAsia="ru-RU"/>
        </w:rPr>
        <w:t>.</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организации в границах городского округа электро-, тепло-, газо-, водоснабжения населения, водоотведения;</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FC2F4C" w:rsidRPr="000C623F" w:rsidRDefault="00FC2F4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29" w:name="_Toc380350371"/>
      <w:r w:rsidRPr="000C623F">
        <w:rPr>
          <w:rFonts w:ascii="Arial" w:eastAsia="Times New Roman" w:hAnsi="Arial" w:cs="Arial"/>
          <w:b/>
          <w:i/>
          <w:iCs/>
          <w:sz w:val="22"/>
          <w:szCs w:val="22"/>
          <w:lang w:eastAsia="ru-RU"/>
        </w:rPr>
        <w:lastRenderedPageBreak/>
        <w:t>Зона парков</w:t>
      </w:r>
      <w:bookmarkEnd w:id="29"/>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парков, включая зелёные насаждения, дорожно-тропиночную сеть, объекты развлекательного назначения, общественного питания, в т.ч. сезонные.</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0,1</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0,4;</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1,0;</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видов объектов капитального строительства – 3 (надземных);</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общественного питания, развлекательные объекты, в т.ч. сезонные.</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обслуживанием парка, либо с развлекательными функциями.</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6053A6" w:rsidRPr="000C623F" w:rsidRDefault="006053A6" w:rsidP="006053A6">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6053A6" w:rsidRPr="000C623F" w:rsidRDefault="006053A6" w:rsidP="006053A6">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организации в границах городского округа электро-, тепло-, газо-, водоснабжения населения, водоотведения;</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FC2F4C" w:rsidRPr="000C623F" w:rsidRDefault="00FC2F4C" w:rsidP="000C623F">
      <w:pPr>
        <w:keepNext/>
        <w:tabs>
          <w:tab w:val="left" w:pos="567"/>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bookmarkStart w:id="30" w:name="_Toc380350372"/>
      <w:r w:rsidRPr="000C623F">
        <w:rPr>
          <w:rFonts w:ascii="Arial" w:eastAsia="Times New Roman" w:hAnsi="Arial" w:cs="Arial"/>
          <w:b/>
          <w:i/>
          <w:iCs/>
          <w:sz w:val="22"/>
          <w:szCs w:val="22"/>
          <w:lang w:eastAsia="ru-RU"/>
        </w:rPr>
        <w:lastRenderedPageBreak/>
        <w:t>Зона объектов физкультуры и спорта</w:t>
      </w:r>
      <w:bookmarkEnd w:id="30"/>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FC2F4C"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Зона п</w:t>
      </w:r>
      <w:r w:rsidR="00FC2F4C" w:rsidRPr="000C623F">
        <w:rPr>
          <w:rFonts w:ascii="Arial" w:eastAsia="Times New Roman" w:hAnsi="Arial" w:cs="Arial"/>
          <w:sz w:val="22"/>
          <w:szCs w:val="22"/>
          <w:lang w:eastAsia="ru-RU"/>
        </w:rPr>
        <w:t>редназначена для размещения плоскостных сооружений и объектов капитального строительства для занятий физкультурой и спортом, сопутствующей инфраструктуры.</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применяемые к земельным участкам в составе функциональной зоны:</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0,8;</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3,0;</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плоскостные сооружения и объекты капитального строительства для занятий физкультурой и спортом, сопутствующая инфраструктура.</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обслуживанием физкультурно-спортивных объектов, либо с развлекательными функциями.</w:t>
      </w:r>
    </w:p>
    <w:p w:rsidR="00FC2F4C" w:rsidRPr="000C623F" w:rsidRDefault="00FC2F4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FC2F4C" w:rsidRPr="000C623F" w:rsidRDefault="00FC2F4C" w:rsidP="000C623F">
      <w:pPr>
        <w:pBdr>
          <w:top w:val="single" w:sz="4" w:space="1" w:color="auto"/>
          <w:left w:val="single" w:sz="4" w:space="4" w:color="auto"/>
          <w:bottom w:val="single" w:sz="4" w:space="0"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 постановлением Правительства Амурской области от 30.12.2011 №985, размещение объектов регионального значения в пределах зоны не планируется.</w:t>
      </w:r>
    </w:p>
    <w:p w:rsidR="00FC2F4C" w:rsidRPr="000C623F" w:rsidRDefault="00FC2F4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FC2F4C" w:rsidRPr="000C623F" w:rsidRDefault="00FC2F4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FC2F4C"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BD5942" w:rsidRPr="000C623F" w:rsidRDefault="00FC2F4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BD5942" w:rsidRPr="000C623F" w:rsidRDefault="00BD5942"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31" w:name="_Toc380350373"/>
      <w:r w:rsidRPr="000C623F">
        <w:rPr>
          <w:rFonts w:ascii="Arial" w:eastAsia="Times New Roman" w:hAnsi="Arial" w:cs="Arial"/>
          <w:b/>
          <w:i/>
          <w:iCs/>
          <w:sz w:val="22"/>
          <w:szCs w:val="22"/>
          <w:lang w:eastAsia="ru-RU"/>
        </w:rPr>
        <w:lastRenderedPageBreak/>
        <w:t xml:space="preserve">Зона </w:t>
      </w:r>
      <w:r w:rsidR="0023063A" w:rsidRPr="000C623F">
        <w:rPr>
          <w:rFonts w:ascii="Arial" w:eastAsia="Times New Roman" w:hAnsi="Arial" w:cs="Arial"/>
          <w:b/>
          <w:i/>
          <w:iCs/>
          <w:sz w:val="22"/>
          <w:szCs w:val="22"/>
          <w:lang w:eastAsia="ru-RU"/>
        </w:rPr>
        <w:t>массового летнего отдыха</w:t>
      </w:r>
      <w:bookmarkEnd w:id="31"/>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Предназначена для размещения объектов массового летнего отдыха, включая зелёные насаждения, дорожно-тропиночную сеть, </w:t>
      </w:r>
      <w:r w:rsidR="0023063A" w:rsidRPr="000C623F">
        <w:rPr>
          <w:rFonts w:ascii="Arial" w:eastAsia="Times New Roman" w:hAnsi="Arial" w:cs="Arial"/>
          <w:sz w:val="22"/>
          <w:szCs w:val="22"/>
          <w:lang w:eastAsia="ru-RU"/>
        </w:rPr>
        <w:t xml:space="preserve">базы отдыха, </w:t>
      </w:r>
      <w:r w:rsidRPr="000C623F">
        <w:rPr>
          <w:rFonts w:ascii="Arial" w:eastAsia="Times New Roman" w:hAnsi="Arial" w:cs="Arial"/>
          <w:sz w:val="22"/>
          <w:szCs w:val="22"/>
          <w:lang w:eastAsia="ru-RU"/>
        </w:rPr>
        <w:t>объекты развлекательного назначения, общественного питания, в т.ч. сезонные.</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0,1</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0,4;</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1,0;</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видов объектов капитального строительства – 3 (надземных);</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BD5942"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Базы отдыха, </w:t>
      </w:r>
      <w:r w:rsidR="00BD5942" w:rsidRPr="000C623F">
        <w:rPr>
          <w:rFonts w:ascii="Arial" w:eastAsia="Times New Roman" w:hAnsi="Arial" w:cs="Arial"/>
          <w:sz w:val="22"/>
          <w:szCs w:val="22"/>
          <w:lang w:eastAsia="ru-RU"/>
        </w:rPr>
        <w:t>объекты общественного питания, развлекательные объекты, в т.ч. сезонные.</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любые объекты, не связанные с обслуживанием </w:t>
      </w:r>
      <w:r w:rsidR="0023063A" w:rsidRPr="000C623F">
        <w:rPr>
          <w:rFonts w:ascii="Arial" w:eastAsia="Times New Roman" w:hAnsi="Arial" w:cs="Arial"/>
          <w:sz w:val="22"/>
          <w:szCs w:val="22"/>
          <w:lang w:eastAsia="ru-RU"/>
        </w:rPr>
        <w:t>отдыхающего населения</w:t>
      </w:r>
      <w:r w:rsidRPr="000C623F">
        <w:rPr>
          <w:rFonts w:ascii="Arial" w:eastAsia="Times New Roman" w:hAnsi="Arial" w:cs="Arial"/>
          <w:sz w:val="22"/>
          <w:szCs w:val="22"/>
          <w:lang w:eastAsia="ru-RU"/>
        </w:rPr>
        <w:t>, либо с развлекательными функциями.</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6053A6" w:rsidRPr="000C623F" w:rsidRDefault="006053A6" w:rsidP="006053A6">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6053A6" w:rsidRPr="000C623F" w:rsidRDefault="006053A6" w:rsidP="006053A6">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BD5942" w:rsidRPr="000C623F" w:rsidRDefault="00BD5942" w:rsidP="000C623F">
      <w:pPr>
        <w:spacing w:before="60" w:after="60" w:line="240" w:lineRule="auto"/>
        <w:ind w:left="426"/>
        <w:rPr>
          <w:rFonts w:ascii="Arial" w:eastAsia="Times New Roman" w:hAnsi="Arial" w:cs="Arial"/>
          <w:sz w:val="22"/>
          <w:szCs w:val="22"/>
          <w:lang w:eastAsia="ru-RU"/>
        </w:rPr>
      </w:pPr>
      <w:bookmarkStart w:id="32" w:name="_GoBack"/>
      <w:bookmarkEnd w:id="32"/>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BD5942" w:rsidRPr="000C623F" w:rsidRDefault="00BD5942"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организации в границах городского округа электро-, тепло-, газо-, водоснабжения населения, водоотведения;</w:t>
      </w:r>
    </w:p>
    <w:p w:rsidR="00BD5942" w:rsidRPr="000C623F" w:rsidRDefault="00BD5942"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BD5942" w:rsidRPr="000C623F" w:rsidRDefault="00BD5942"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063A" w:rsidRPr="000C623F" w:rsidRDefault="00BD5942"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33" w:name="_Toc380350374"/>
      <w:r w:rsidR="0023063A" w:rsidRPr="000C623F">
        <w:rPr>
          <w:rFonts w:ascii="Arial" w:eastAsia="Times New Roman" w:hAnsi="Arial" w:cs="Arial"/>
          <w:b/>
          <w:i/>
          <w:iCs/>
          <w:sz w:val="22"/>
          <w:szCs w:val="22"/>
          <w:lang w:eastAsia="ru-RU"/>
        </w:rPr>
        <w:lastRenderedPageBreak/>
        <w:t>Зона пляжей</w:t>
      </w:r>
      <w:bookmarkEnd w:id="33"/>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Зона предназначена для размещения пляжей, зелёных насаждений и дорожно-тропиночной сети на прибрежной территории водоемов.</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0,05</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0,4;</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0,6;</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размещение объектов капитального строительства не допускается (за исключением линейных объектов и объектов инженерной и коммунальной инфраструктуры)</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обслуживанием пляжа, либо с развлекательными функциями.</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создания условий для жилищного строительства на территории городского округа;</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23063A" w:rsidRPr="000C623F" w:rsidRDefault="0023063A"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34" w:name="_Toc380350375"/>
      <w:r w:rsidRPr="000C623F">
        <w:rPr>
          <w:rFonts w:ascii="Arial" w:eastAsia="Times New Roman" w:hAnsi="Arial" w:cs="Arial"/>
          <w:b/>
          <w:i/>
          <w:iCs/>
          <w:sz w:val="22"/>
          <w:szCs w:val="22"/>
          <w:lang w:eastAsia="ru-RU"/>
        </w:rPr>
        <w:lastRenderedPageBreak/>
        <w:t>Зона Ботанического сада</w:t>
      </w:r>
      <w:bookmarkEnd w:id="34"/>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ботанического сада, тематических парков, включая зелёные насаждения, дорожно-тропиночную сеть, объекты научного и образовательного назначения, объекты общественного питания, в т.ч. сезонные.</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0,1</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0,4;</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1,0;</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видов объектов капитального строительства – 3 (надземных);</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объекты научного и образовательного назначения, объекты общественного питания, </w:t>
      </w:r>
      <w:r w:rsidR="00DF6810" w:rsidRPr="000C623F">
        <w:rPr>
          <w:rFonts w:ascii="Arial" w:eastAsia="Times New Roman" w:hAnsi="Arial" w:cs="Arial"/>
          <w:sz w:val="22"/>
          <w:szCs w:val="22"/>
          <w:lang w:eastAsia="ru-RU"/>
        </w:rPr>
        <w:t>объекты научного и образовательного назначения</w:t>
      </w:r>
      <w:r w:rsidRPr="000C623F">
        <w:rPr>
          <w:rFonts w:ascii="Arial" w:eastAsia="Times New Roman" w:hAnsi="Arial" w:cs="Arial"/>
          <w:sz w:val="22"/>
          <w:szCs w:val="22"/>
          <w:lang w:eastAsia="ru-RU"/>
        </w:rPr>
        <w:t>, в т.ч. сезонные.</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обслуживанием ботанического сада, либо с научными и образовательными функциями.</w:t>
      </w:r>
    </w:p>
    <w:p w:rsidR="0023063A" w:rsidRPr="000C623F" w:rsidRDefault="0023063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3063A"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w:t>
      </w:r>
      <w:r w:rsidR="000C623F" w:rsidRPr="000C623F">
        <w:rPr>
          <w:rFonts w:ascii="Arial" w:eastAsia="Times New Roman" w:hAnsi="Arial" w:cs="Arial"/>
          <w:sz w:val="22"/>
          <w:szCs w:val="22"/>
          <w:lang w:eastAsia="ru-RU"/>
        </w:rPr>
        <w:t>в пределах зоны не планируется.</w:t>
      </w:r>
    </w:p>
    <w:p w:rsidR="0023063A" w:rsidRPr="000C623F" w:rsidRDefault="0023063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23063A" w:rsidRPr="000C623F" w:rsidRDefault="0023063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соответствии с настоящим генеральным планом в пределах зоны планируется разместить объекты местного значения в следующих областях:</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обеспечения условий для развития на территории городского округа физической культуры;</w:t>
      </w:r>
    </w:p>
    <w:p w:rsidR="0023063A" w:rsidRPr="000C623F" w:rsidRDefault="0023063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6810" w:rsidRPr="000C623F" w:rsidRDefault="0023063A"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35" w:name="_Toc380350376"/>
      <w:r w:rsidR="00DF6810" w:rsidRPr="000C623F">
        <w:rPr>
          <w:rFonts w:ascii="Arial" w:eastAsia="Times New Roman" w:hAnsi="Arial" w:cs="Arial"/>
          <w:b/>
          <w:i/>
          <w:iCs/>
          <w:sz w:val="22"/>
          <w:szCs w:val="22"/>
          <w:lang w:eastAsia="ru-RU"/>
        </w:rPr>
        <w:lastRenderedPageBreak/>
        <w:t>Зона лесопарков</w:t>
      </w:r>
      <w:bookmarkEnd w:id="35"/>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лесопарков, включая зелёные насаждения, дорожно-тропиночную сеть, объекты, общественного питания, в т.ч. сезонные.</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0,1</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0,1;</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0,2;</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требования к ограждению земельного участка:</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допускается устанавливать ограждения только ажурной светопропускающей формы, без глухих частей, высота ограждения не более 1,6м;</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видов объектов капитального строительства – 2 (надземных);</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общественного питания, в т.ч. сезонные.</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связанные с обслуживанием лесопарка и общественным питанием.</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DF6810" w:rsidRPr="000C623F" w:rsidRDefault="00DF681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DF6810" w:rsidRPr="000C623F" w:rsidRDefault="00DF681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DF6810" w:rsidRPr="000C623F" w:rsidRDefault="00DF681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DF6810" w:rsidRPr="000C623F" w:rsidRDefault="00DF681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lastRenderedPageBreak/>
        <w:t>в области обеспечения условий для развития на территории городского округа физической культуры;</w:t>
      </w:r>
    </w:p>
    <w:p w:rsidR="00DF6810" w:rsidRPr="000C623F" w:rsidRDefault="00DF681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DF6810" w:rsidRPr="000C623F" w:rsidRDefault="00DF681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bookmarkStart w:id="36" w:name="_Toc380350377"/>
      <w:r w:rsidRPr="000C623F">
        <w:rPr>
          <w:rFonts w:ascii="Arial" w:eastAsia="Times New Roman" w:hAnsi="Arial" w:cs="Arial"/>
          <w:b/>
          <w:bCs/>
          <w:kern w:val="32"/>
          <w:sz w:val="22"/>
          <w:szCs w:val="22"/>
          <w:lang w:eastAsia="ru-RU"/>
        </w:rPr>
        <w:lastRenderedPageBreak/>
        <w:t>Производственные зоны:</w:t>
      </w:r>
      <w:bookmarkEnd w:id="36"/>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37" w:name="_Toc380350378"/>
      <w:r w:rsidRPr="000C623F">
        <w:rPr>
          <w:rFonts w:ascii="Arial" w:eastAsia="Times New Roman" w:hAnsi="Arial" w:cs="Arial"/>
          <w:b/>
          <w:i/>
          <w:iCs/>
          <w:sz w:val="22"/>
          <w:szCs w:val="22"/>
          <w:lang w:eastAsia="ru-RU"/>
        </w:rPr>
        <w:t>Зона производственных объектов</w:t>
      </w:r>
      <w:bookmarkEnd w:id="37"/>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производственного назначения и сопутствующей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10;</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производственного назначения, вспомогательная инфраструктура.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D6F65" w:rsidRPr="000C623F" w:rsidRDefault="002D6F6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38" w:name="_Toc380350379"/>
      <w:r w:rsidRPr="000C623F">
        <w:rPr>
          <w:rFonts w:ascii="Arial" w:eastAsia="Times New Roman" w:hAnsi="Arial" w:cs="Arial"/>
          <w:b/>
          <w:i/>
          <w:iCs/>
          <w:sz w:val="22"/>
          <w:szCs w:val="22"/>
          <w:lang w:eastAsia="ru-RU"/>
        </w:rPr>
        <w:lastRenderedPageBreak/>
        <w:t>Зона коммунальных объектов</w:t>
      </w:r>
      <w:bookmarkEnd w:id="38"/>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коммунального назначения и сопутствующей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10;</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коммунального назначения, вспомогательная инфраструктура.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2D6F65" w:rsidRPr="000C623F" w:rsidRDefault="002D6F6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B58C5"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39" w:name="_Toc380350380"/>
      <w:r w:rsidR="001B58C5" w:rsidRPr="000C623F">
        <w:rPr>
          <w:rFonts w:ascii="Arial" w:eastAsia="Times New Roman" w:hAnsi="Arial" w:cs="Arial"/>
          <w:b/>
          <w:i/>
          <w:iCs/>
          <w:sz w:val="22"/>
          <w:szCs w:val="22"/>
          <w:lang w:eastAsia="ru-RU"/>
        </w:rPr>
        <w:lastRenderedPageBreak/>
        <w:t>Зона добычи полезных ископаемых</w:t>
      </w:r>
      <w:bookmarkEnd w:id="39"/>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производственного назначения и сопутствующей инфраструктуры связанных обеспечивающих добычу полезных ископаемых.</w:t>
      </w:r>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применяемые к земельным участкам в составе функциональной зоны:</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10;</w:t>
      </w:r>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производственного назначения, вспомогательная инфраструктура.</w:t>
      </w:r>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1B58C5" w:rsidRPr="000C623F" w:rsidRDefault="001B58C5"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1B58C5" w:rsidRPr="000C623F" w:rsidRDefault="001B58C5"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8937DD" w:rsidRPr="000C623F" w:rsidRDefault="001B58C5"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40" w:name="_Toc380350381"/>
      <w:r w:rsidRPr="000C623F">
        <w:rPr>
          <w:rFonts w:ascii="Arial" w:eastAsia="Times New Roman" w:hAnsi="Arial" w:cs="Arial"/>
          <w:b/>
          <w:i/>
          <w:iCs/>
          <w:sz w:val="22"/>
          <w:szCs w:val="22"/>
          <w:lang w:eastAsia="ru-RU"/>
        </w:rPr>
        <w:lastRenderedPageBreak/>
        <w:t>Технико</w:t>
      </w:r>
      <w:r w:rsidR="008937DD" w:rsidRPr="000C623F">
        <w:rPr>
          <w:rFonts w:ascii="Arial" w:eastAsia="Times New Roman" w:hAnsi="Arial" w:cs="Arial"/>
          <w:b/>
          <w:i/>
          <w:iCs/>
          <w:sz w:val="22"/>
          <w:szCs w:val="22"/>
          <w:lang w:eastAsia="ru-RU"/>
        </w:rPr>
        <w:t>-в</w:t>
      </w:r>
      <w:r w:rsidRPr="000C623F">
        <w:rPr>
          <w:rFonts w:ascii="Arial" w:eastAsia="Times New Roman" w:hAnsi="Arial" w:cs="Arial"/>
          <w:b/>
          <w:i/>
          <w:iCs/>
          <w:sz w:val="22"/>
          <w:szCs w:val="22"/>
          <w:lang w:eastAsia="ru-RU"/>
        </w:rPr>
        <w:t>недренческая особая экономическая зона</w:t>
      </w:r>
      <w:bookmarkEnd w:id="40"/>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Зона предназначена для размещения новых, инновационных  объектов производственного назначения</w:t>
      </w:r>
      <w:r w:rsidR="008937DD" w:rsidRPr="000C623F">
        <w:rPr>
          <w:rFonts w:ascii="Arial" w:eastAsia="Times New Roman" w:hAnsi="Arial" w:cs="Arial"/>
          <w:sz w:val="22"/>
          <w:szCs w:val="22"/>
          <w:lang w:eastAsia="ru-RU"/>
        </w:rPr>
        <w:t>,</w:t>
      </w:r>
      <w:r w:rsidRPr="000C623F">
        <w:rPr>
          <w:rFonts w:ascii="Arial" w:eastAsia="Times New Roman" w:hAnsi="Arial" w:cs="Arial"/>
          <w:sz w:val="22"/>
          <w:szCs w:val="22"/>
          <w:lang w:eastAsia="ru-RU"/>
        </w:rPr>
        <w:t xml:space="preserve"> административных и научно-исследовательских учреждений, объектов делового, финансового назначения и сопутствующей инфраструктуры.</w:t>
      </w:r>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 применяемые к земельным участкам в составе функциональной зоны:</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процент озеленения земельного участка:</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не менее 10;</w:t>
      </w:r>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Инновационные объекты производственного назначения, без негативного воздействия на окружающую среду, </w:t>
      </w:r>
      <w:r w:rsidR="008937DD" w:rsidRPr="000C623F">
        <w:rPr>
          <w:rFonts w:ascii="Arial" w:eastAsia="Times New Roman" w:hAnsi="Arial" w:cs="Arial"/>
          <w:sz w:val="22"/>
          <w:szCs w:val="22"/>
          <w:lang w:eastAsia="ru-RU"/>
        </w:rPr>
        <w:t xml:space="preserve">административных и научно-исследовательских учреждений, объектов делового, финансового назначения </w:t>
      </w:r>
      <w:r w:rsidRPr="000C623F">
        <w:rPr>
          <w:rFonts w:ascii="Arial" w:eastAsia="Times New Roman" w:hAnsi="Arial" w:cs="Arial"/>
          <w:sz w:val="22"/>
          <w:szCs w:val="22"/>
          <w:lang w:eastAsia="ru-RU"/>
        </w:rPr>
        <w:t>вспомогательная инфраструктура.</w:t>
      </w:r>
    </w:p>
    <w:p w:rsidR="001B58C5" w:rsidRPr="000C623F" w:rsidRDefault="001B58C5"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1B58C5" w:rsidRPr="000C623F" w:rsidRDefault="001B58C5"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1B58C5" w:rsidRPr="000C623F" w:rsidRDefault="001B58C5"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1B58C5" w:rsidRPr="000C623F" w:rsidRDefault="001B58C5"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1B58C5" w:rsidRPr="000C623F" w:rsidRDefault="001B58C5"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1B58C5" w:rsidRPr="000C623F" w:rsidRDefault="001B58C5"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bookmarkStart w:id="41" w:name="_Toc380350382"/>
      <w:r w:rsidRPr="000C623F">
        <w:rPr>
          <w:rFonts w:ascii="Arial" w:eastAsia="Times New Roman" w:hAnsi="Arial" w:cs="Arial"/>
          <w:b/>
          <w:bCs/>
          <w:kern w:val="32"/>
          <w:sz w:val="22"/>
          <w:szCs w:val="22"/>
          <w:lang w:eastAsia="ru-RU"/>
        </w:rPr>
        <w:lastRenderedPageBreak/>
        <w:t>Зоны инженерной и транспортной инфраструктуры:</w:t>
      </w:r>
      <w:bookmarkEnd w:id="41"/>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42" w:name="_Toc380350383"/>
      <w:r w:rsidRPr="000C623F">
        <w:rPr>
          <w:rFonts w:ascii="Arial" w:eastAsia="Times New Roman" w:hAnsi="Arial" w:cs="Arial"/>
          <w:b/>
          <w:i/>
          <w:iCs/>
          <w:sz w:val="22"/>
          <w:szCs w:val="22"/>
          <w:lang w:eastAsia="ru-RU"/>
        </w:rPr>
        <w:t>Зона объектов инженерной инфраструктуры</w:t>
      </w:r>
      <w:bookmarkEnd w:id="42"/>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крупных объектов инженерного обеспечения города и сопутствующей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инженерного обеспечения города и сопутствующей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Сведения о планируемых для размещения объектах федерального значения в пределах зоны </w:t>
      </w:r>
      <w:r w:rsidR="00C061B4" w:rsidRPr="000C623F">
        <w:rPr>
          <w:rFonts w:ascii="Arial" w:eastAsia="Times New Roman" w:hAnsi="Arial" w:cs="Arial"/>
          <w:sz w:val="22"/>
          <w:szCs w:val="22"/>
          <w:lang w:eastAsia="ru-RU"/>
        </w:rPr>
        <w:t>представлены:</w:t>
      </w:r>
    </w:p>
    <w:p w:rsidR="00C061B4" w:rsidRPr="000C623F" w:rsidRDefault="00C061B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ПС 110  кВ «Металлист»;</w:t>
      </w:r>
    </w:p>
    <w:p w:rsidR="00C061B4" w:rsidRPr="000C623F" w:rsidRDefault="00C061B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ПС 110  кВ «Деловой центр»;</w:t>
      </w:r>
    </w:p>
    <w:p w:rsidR="00C061B4" w:rsidRPr="000C623F" w:rsidRDefault="00C061B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ПС 110 кВ «Северная».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C061B4" w:rsidRPr="000C623F" w:rsidRDefault="00396BE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w:t>
      </w:r>
      <w:r w:rsidR="00C061B4" w:rsidRPr="000C623F">
        <w:rPr>
          <w:rFonts w:ascii="Arial" w:eastAsia="Times New Roman" w:hAnsi="Arial" w:cs="Arial"/>
          <w:sz w:val="22"/>
          <w:szCs w:val="22"/>
          <w:lang w:eastAsia="ru-RU"/>
        </w:rPr>
        <w:t>ого значения в пределах зоны планируется:</w:t>
      </w:r>
    </w:p>
    <w:p w:rsidR="00C061B4" w:rsidRPr="000C623F" w:rsidRDefault="00C061B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2 очереди Благовещенской  ТЭЦ.</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43" w:name="_Toc380350384"/>
      <w:r w:rsidRPr="000C623F">
        <w:rPr>
          <w:rFonts w:ascii="Arial" w:eastAsia="Times New Roman" w:hAnsi="Arial" w:cs="Arial"/>
          <w:b/>
          <w:i/>
          <w:iCs/>
          <w:sz w:val="22"/>
          <w:szCs w:val="22"/>
          <w:lang w:eastAsia="ru-RU"/>
        </w:rPr>
        <w:lastRenderedPageBreak/>
        <w:t>Зона объектов внешнего транспорта</w:t>
      </w:r>
      <w:r w:rsidR="008937DD" w:rsidRPr="000C623F">
        <w:rPr>
          <w:rFonts w:ascii="Arial" w:eastAsia="Times New Roman" w:hAnsi="Arial" w:cs="Arial"/>
          <w:b/>
          <w:i/>
          <w:iCs/>
          <w:sz w:val="22"/>
          <w:szCs w:val="22"/>
          <w:lang w:eastAsia="ru-RU"/>
        </w:rPr>
        <w:t xml:space="preserve"> (железнодорожного)</w:t>
      </w:r>
      <w:bookmarkEnd w:id="43"/>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линейных объектов и обслуживающей инфраструктуры внешнего железнодорожного транспорта.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линейные объекты и обслуживающая инфраструктура внешнего железнодорожного транспорта.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396BE4" w:rsidRPr="000C623F" w:rsidRDefault="00396BE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937DD"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b/>
          <w:i/>
          <w:iCs/>
          <w:sz w:val="22"/>
          <w:szCs w:val="22"/>
          <w:lang w:eastAsia="ru-RU"/>
        </w:rPr>
        <w:br w:type="page"/>
      </w:r>
      <w:bookmarkStart w:id="44" w:name="_Toc380350385"/>
      <w:r w:rsidR="008937DD" w:rsidRPr="000C623F">
        <w:rPr>
          <w:rFonts w:ascii="Arial" w:eastAsia="Times New Roman" w:hAnsi="Arial" w:cs="Arial"/>
          <w:b/>
          <w:i/>
          <w:iCs/>
          <w:sz w:val="22"/>
          <w:szCs w:val="22"/>
          <w:lang w:eastAsia="ru-RU"/>
        </w:rPr>
        <w:lastRenderedPageBreak/>
        <w:t>Зона объектов внешнего транспорта</w:t>
      </w:r>
      <w:r w:rsidR="00C3058E" w:rsidRPr="000C623F">
        <w:rPr>
          <w:rFonts w:ascii="Arial" w:eastAsia="Times New Roman" w:hAnsi="Arial" w:cs="Arial"/>
          <w:b/>
          <w:i/>
          <w:iCs/>
          <w:sz w:val="22"/>
          <w:szCs w:val="22"/>
          <w:lang w:eastAsia="ru-RU"/>
        </w:rPr>
        <w:t xml:space="preserve"> (автомобильного)</w:t>
      </w:r>
      <w:bookmarkEnd w:id="44"/>
    </w:p>
    <w:p w:rsidR="008937DD" w:rsidRPr="000C623F" w:rsidRDefault="008937D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линейных объектов и обслуживающей инфраструктуры внешнего автомобильного транспорта.</w:t>
      </w:r>
    </w:p>
    <w:p w:rsidR="008937DD" w:rsidRPr="000C623F" w:rsidRDefault="008937D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линейные объекты и обслуживающая инфрастр</w:t>
      </w:r>
      <w:r w:rsidR="00C3058E" w:rsidRPr="000C623F">
        <w:rPr>
          <w:rFonts w:ascii="Arial" w:eastAsia="Times New Roman" w:hAnsi="Arial" w:cs="Arial"/>
          <w:sz w:val="22"/>
          <w:szCs w:val="22"/>
          <w:lang w:eastAsia="ru-RU"/>
        </w:rPr>
        <w:t xml:space="preserve">уктура внешнего автомобильного </w:t>
      </w:r>
      <w:r w:rsidRPr="000C623F">
        <w:rPr>
          <w:rFonts w:ascii="Arial" w:eastAsia="Times New Roman" w:hAnsi="Arial" w:cs="Arial"/>
          <w:sz w:val="22"/>
          <w:szCs w:val="22"/>
          <w:lang w:eastAsia="ru-RU"/>
        </w:rPr>
        <w:t xml:space="preserve"> транспорта.</w:t>
      </w:r>
    </w:p>
    <w:p w:rsidR="008937DD" w:rsidRPr="000C623F" w:rsidRDefault="008937D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8937DD" w:rsidRPr="000C623F" w:rsidRDefault="008937D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8937DD" w:rsidRPr="000C623F" w:rsidRDefault="008937D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3500AB"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планируется</w:t>
      </w:r>
      <w:r w:rsidR="003500AB" w:rsidRPr="000C623F">
        <w:rPr>
          <w:rFonts w:ascii="Arial" w:eastAsia="Times New Roman" w:hAnsi="Arial" w:cs="Arial"/>
          <w:sz w:val="22"/>
          <w:szCs w:val="22"/>
          <w:lang w:eastAsia="ru-RU"/>
        </w:rPr>
        <w:t xml:space="preserve">: </w:t>
      </w:r>
    </w:p>
    <w:p w:rsidR="008937DD" w:rsidRPr="000C623F" w:rsidRDefault="003500AB"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строительство автодорожного моста через р. Зея в створе с ул. Горького</w:t>
      </w:r>
      <w:r w:rsidR="008937DD" w:rsidRPr="000C623F">
        <w:rPr>
          <w:rFonts w:ascii="Arial" w:eastAsia="Times New Roman" w:hAnsi="Arial" w:cs="Arial"/>
          <w:sz w:val="22"/>
          <w:szCs w:val="22"/>
          <w:lang w:eastAsia="ru-RU"/>
        </w:rPr>
        <w:t>.</w:t>
      </w:r>
    </w:p>
    <w:p w:rsidR="008937DD" w:rsidRPr="000C623F" w:rsidRDefault="008937D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8937DD" w:rsidRPr="000C623F" w:rsidRDefault="008937D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8937DD" w:rsidRPr="000C623F" w:rsidRDefault="008937D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8937DD" w:rsidRPr="000C623F" w:rsidRDefault="008937D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8937DD" w:rsidRPr="000C623F" w:rsidRDefault="008937DD"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b/>
          <w:i/>
          <w:iCs/>
          <w:sz w:val="22"/>
          <w:szCs w:val="22"/>
          <w:lang w:eastAsia="ru-RU"/>
        </w:rPr>
        <w:br w:type="page"/>
      </w:r>
      <w:bookmarkStart w:id="45" w:name="_Toc380350386"/>
      <w:r w:rsidRPr="000C623F">
        <w:rPr>
          <w:rFonts w:ascii="Arial" w:eastAsia="Times New Roman" w:hAnsi="Arial" w:cs="Arial"/>
          <w:b/>
          <w:i/>
          <w:iCs/>
          <w:sz w:val="22"/>
          <w:szCs w:val="22"/>
          <w:lang w:eastAsia="ru-RU"/>
        </w:rPr>
        <w:lastRenderedPageBreak/>
        <w:t>Зона объектов внешнего транспорта</w:t>
      </w:r>
      <w:r w:rsidR="00C3058E" w:rsidRPr="000C623F">
        <w:rPr>
          <w:rFonts w:ascii="Arial" w:eastAsia="Times New Roman" w:hAnsi="Arial" w:cs="Arial"/>
          <w:b/>
          <w:i/>
          <w:iCs/>
          <w:sz w:val="22"/>
          <w:szCs w:val="22"/>
          <w:lang w:eastAsia="ru-RU"/>
        </w:rPr>
        <w:t xml:space="preserve"> (водного)</w:t>
      </w:r>
      <w:bookmarkEnd w:id="45"/>
    </w:p>
    <w:p w:rsidR="008937DD" w:rsidRPr="000C623F" w:rsidRDefault="008937D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Предназначена для размещения линейных объектов и обслуживающей инфраструктуры внешнего </w:t>
      </w:r>
      <w:r w:rsidR="00C3058E" w:rsidRPr="000C623F">
        <w:rPr>
          <w:rFonts w:ascii="Arial" w:eastAsia="Times New Roman" w:hAnsi="Arial" w:cs="Arial"/>
          <w:sz w:val="22"/>
          <w:szCs w:val="22"/>
          <w:lang w:eastAsia="ru-RU"/>
        </w:rPr>
        <w:t>во</w:t>
      </w:r>
      <w:r w:rsidRPr="000C623F">
        <w:rPr>
          <w:rFonts w:ascii="Arial" w:eastAsia="Times New Roman" w:hAnsi="Arial" w:cs="Arial"/>
          <w:sz w:val="22"/>
          <w:szCs w:val="22"/>
          <w:lang w:eastAsia="ru-RU"/>
        </w:rPr>
        <w:t>дного транспорта.</w:t>
      </w:r>
    </w:p>
    <w:p w:rsidR="008937DD" w:rsidRPr="000C623F" w:rsidRDefault="008937D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линейные объекты и обслуживающая инфраструктура внешнего водного транспорта.</w:t>
      </w:r>
    </w:p>
    <w:p w:rsidR="008937DD" w:rsidRPr="000C623F" w:rsidRDefault="008937DD"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8937DD" w:rsidRPr="000C623F" w:rsidRDefault="008937D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6D5B16"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w:t>
      </w:r>
      <w:r w:rsidR="006D5B16" w:rsidRPr="000C623F">
        <w:rPr>
          <w:rFonts w:ascii="Arial" w:eastAsia="Times New Roman" w:hAnsi="Arial" w:cs="Arial"/>
          <w:sz w:val="22"/>
          <w:szCs w:val="22"/>
          <w:lang w:eastAsia="ru-RU"/>
        </w:rPr>
        <w:t>:</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 в пределах зоны </w:t>
      </w:r>
      <w:r w:rsidR="006D5B16" w:rsidRPr="000C623F">
        <w:rPr>
          <w:rFonts w:ascii="Arial" w:eastAsia="Times New Roman" w:hAnsi="Arial" w:cs="Arial"/>
          <w:sz w:val="22"/>
          <w:szCs w:val="22"/>
          <w:lang w:eastAsia="ru-RU"/>
        </w:rPr>
        <w:t>предусмотрена реконструкция  речного порта Благовещенск</w:t>
      </w:r>
      <w:r w:rsidRPr="000C623F">
        <w:rPr>
          <w:rFonts w:ascii="Arial" w:eastAsia="Times New Roman" w:hAnsi="Arial" w:cs="Arial"/>
          <w:sz w:val="22"/>
          <w:szCs w:val="22"/>
          <w:lang w:eastAsia="ru-RU"/>
        </w:rPr>
        <w:t>.</w:t>
      </w:r>
    </w:p>
    <w:p w:rsidR="008937DD" w:rsidRPr="000C623F" w:rsidRDefault="008937D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8937DD" w:rsidRPr="000C623F" w:rsidRDefault="008937DD"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8937DD" w:rsidRPr="000C623F" w:rsidRDefault="008937DD"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8937DD" w:rsidRPr="000C623F" w:rsidRDefault="008937D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8937DD" w:rsidRPr="000C623F" w:rsidRDefault="008937D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8937DD" w:rsidRPr="000C623F" w:rsidRDefault="008937DD"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3058E" w:rsidRPr="000C623F" w:rsidRDefault="008937DD"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b/>
          <w:i/>
          <w:iCs/>
          <w:sz w:val="22"/>
          <w:szCs w:val="22"/>
          <w:lang w:eastAsia="ru-RU"/>
        </w:rPr>
        <w:br w:type="page"/>
      </w:r>
      <w:bookmarkStart w:id="46" w:name="_Toc380350387"/>
      <w:r w:rsidR="00C3058E" w:rsidRPr="000C623F">
        <w:rPr>
          <w:rFonts w:ascii="Arial" w:eastAsia="Times New Roman" w:hAnsi="Arial" w:cs="Arial"/>
          <w:b/>
          <w:i/>
          <w:iCs/>
          <w:sz w:val="22"/>
          <w:szCs w:val="22"/>
          <w:lang w:eastAsia="ru-RU"/>
        </w:rPr>
        <w:lastRenderedPageBreak/>
        <w:t>Зона объектов внешнего транспорта (воздушного)</w:t>
      </w:r>
      <w:bookmarkEnd w:id="46"/>
    </w:p>
    <w:p w:rsidR="00C3058E" w:rsidRPr="000C623F" w:rsidRDefault="00C3058E"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C3058E" w:rsidRPr="000C623F" w:rsidRDefault="00C3058E"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линейных объектов и обслуживающей инфраструктуры внешнего воздушного транспорта.</w:t>
      </w:r>
    </w:p>
    <w:p w:rsidR="00C3058E" w:rsidRPr="000C623F" w:rsidRDefault="00C3058E"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C3058E" w:rsidRPr="000C623F" w:rsidRDefault="00C3058E"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линейные объекты и обслуживающая инфраструктура внешнего воздушного транспорта.</w:t>
      </w:r>
    </w:p>
    <w:p w:rsidR="00C3058E" w:rsidRPr="000C623F" w:rsidRDefault="00C3058E"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C3058E" w:rsidRPr="000C623F" w:rsidRDefault="00C3058E"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6D5B16" w:rsidRPr="000C623F" w:rsidRDefault="00C3058E"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w:t>
      </w:r>
      <w:r w:rsidR="006D5B16" w:rsidRPr="000C623F">
        <w:rPr>
          <w:rFonts w:ascii="Arial" w:eastAsia="Times New Roman" w:hAnsi="Arial" w:cs="Arial"/>
          <w:sz w:val="22"/>
          <w:szCs w:val="22"/>
          <w:lang w:eastAsia="ru-RU"/>
        </w:rPr>
        <w:t>:</w:t>
      </w:r>
    </w:p>
    <w:p w:rsidR="00C3058E" w:rsidRPr="000C623F" w:rsidRDefault="00C3058E"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 в пределах зоны </w:t>
      </w:r>
      <w:r w:rsidR="006D5B16" w:rsidRPr="000C623F">
        <w:rPr>
          <w:rFonts w:ascii="Arial" w:eastAsia="Times New Roman" w:hAnsi="Arial" w:cs="Arial"/>
          <w:sz w:val="22"/>
          <w:szCs w:val="22"/>
          <w:lang w:eastAsia="ru-RU"/>
        </w:rPr>
        <w:t>расположен аэропортовый комплекс «Игнатьево» предусмотрена его реконструкция</w:t>
      </w:r>
      <w:r w:rsidRPr="000C623F">
        <w:rPr>
          <w:rFonts w:ascii="Arial" w:eastAsia="Times New Roman" w:hAnsi="Arial" w:cs="Arial"/>
          <w:sz w:val="22"/>
          <w:szCs w:val="22"/>
          <w:lang w:eastAsia="ru-RU"/>
        </w:rPr>
        <w:t>.</w:t>
      </w:r>
    </w:p>
    <w:p w:rsidR="00C3058E" w:rsidRPr="000C623F" w:rsidRDefault="00C3058E"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C3058E" w:rsidRPr="000C623F" w:rsidRDefault="00C3058E"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C3058E" w:rsidRPr="000C623F" w:rsidRDefault="00C3058E"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C3058E" w:rsidRPr="000C623F" w:rsidRDefault="00C3058E"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C3058E" w:rsidRPr="000C623F" w:rsidRDefault="00C3058E"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C3058E" w:rsidRPr="000C623F" w:rsidRDefault="00C3058E"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C3058E" w:rsidRPr="000C623F" w:rsidRDefault="00C3058E"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C3058E" w:rsidRPr="000C623F" w:rsidRDefault="00C3058E"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b/>
          <w:i/>
          <w:iCs/>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47" w:name="_Toc380350388"/>
      <w:r w:rsidRPr="000C623F">
        <w:rPr>
          <w:rFonts w:ascii="Arial" w:eastAsia="Times New Roman" w:hAnsi="Arial" w:cs="Arial"/>
          <w:b/>
          <w:i/>
          <w:iCs/>
          <w:sz w:val="22"/>
          <w:szCs w:val="22"/>
          <w:lang w:eastAsia="ru-RU"/>
        </w:rPr>
        <w:lastRenderedPageBreak/>
        <w:t>Зона хранения личного автотранспорта</w:t>
      </w:r>
      <w:bookmarkEnd w:id="47"/>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крупных сооружений для хранения личного автотранспорта (гаражей, гаражных кооперативов).</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Параметры функциональных зон:</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а) параметры, применяемые в целом для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максимальный коэффициент застройки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0,7</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б) параметры, применяемые к земельным участкам в составе функциональной зоны:</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застройки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менее 0,3, не более 0,7;</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коэффициент плотности застройки земельного участка:</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для всех видов использования не более 0,95;</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 параметры, применяемые к отдельным объектам капитального строительства: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количество этажей:</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максимальное для всех объектов капитального строительства – 1 надземный</w:t>
      </w:r>
      <w:r w:rsidR="009D6140" w:rsidRPr="000C623F">
        <w:rPr>
          <w:rFonts w:ascii="Arial" w:eastAsia="Times New Roman" w:hAnsi="Arial" w:cs="Arial"/>
          <w:sz w:val="22"/>
          <w:szCs w:val="22"/>
          <w:lang w:eastAsia="ru-RU"/>
        </w:rPr>
        <w:t xml:space="preserve"> (</w:t>
      </w:r>
      <w:r w:rsidR="00C3058E" w:rsidRPr="000C623F">
        <w:rPr>
          <w:rFonts w:ascii="Arial" w:eastAsia="Times New Roman" w:hAnsi="Arial" w:cs="Arial"/>
          <w:sz w:val="22"/>
          <w:szCs w:val="22"/>
          <w:lang w:eastAsia="ru-RU"/>
        </w:rPr>
        <w:t xml:space="preserve">за исключением участков предназначенных для строительства многоуровневых гаражей и </w:t>
      </w:r>
      <w:r w:rsidR="009D6140" w:rsidRPr="000C623F">
        <w:rPr>
          <w:rFonts w:ascii="Arial" w:eastAsia="Times New Roman" w:hAnsi="Arial" w:cs="Arial"/>
          <w:sz w:val="22"/>
          <w:szCs w:val="22"/>
          <w:lang w:eastAsia="ru-RU"/>
        </w:rPr>
        <w:t>авто</w:t>
      </w:r>
      <w:r w:rsidR="00C3058E" w:rsidRPr="000C623F">
        <w:rPr>
          <w:rFonts w:ascii="Arial" w:eastAsia="Times New Roman" w:hAnsi="Arial" w:cs="Arial"/>
          <w:sz w:val="22"/>
          <w:szCs w:val="22"/>
          <w:lang w:eastAsia="ru-RU"/>
        </w:rPr>
        <w:t>стоянок</w:t>
      </w:r>
      <w:r w:rsidR="009D6140" w:rsidRPr="000C623F">
        <w:rPr>
          <w:rFonts w:ascii="Arial" w:eastAsia="Times New Roman" w:hAnsi="Arial" w:cs="Arial"/>
          <w:sz w:val="22"/>
          <w:szCs w:val="22"/>
          <w:lang w:eastAsia="ru-RU"/>
        </w:rPr>
        <w:t>)</w:t>
      </w:r>
      <w:r w:rsidRPr="000C623F">
        <w:rPr>
          <w:rFonts w:ascii="Arial" w:eastAsia="Times New Roman" w:hAnsi="Arial" w:cs="Arial"/>
          <w:sz w:val="22"/>
          <w:szCs w:val="22"/>
          <w:lang w:eastAsia="ru-RU"/>
        </w:rPr>
        <w:t>;</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Здания и сооружения для хранения личного автотранспорта.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396BE4" w:rsidRPr="000C623F" w:rsidRDefault="00396BE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48" w:name="_Toc380350389"/>
      <w:r w:rsidRPr="000C623F">
        <w:rPr>
          <w:rFonts w:ascii="Arial" w:eastAsia="Times New Roman" w:hAnsi="Arial" w:cs="Arial"/>
          <w:b/>
          <w:i/>
          <w:iCs/>
          <w:sz w:val="22"/>
          <w:szCs w:val="22"/>
          <w:lang w:eastAsia="ru-RU"/>
        </w:rPr>
        <w:lastRenderedPageBreak/>
        <w:t>Зона улично-дорожной сети</w:t>
      </w:r>
      <w:bookmarkEnd w:id="48"/>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элементов улично-дорожной сети (дорожного покрытия, тротуаров, озеленения, стоянок).</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капитального строительства не размещаются.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9E741C" w:rsidRPr="000C623F" w:rsidRDefault="00396BE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создания условий для жилищного строительства на территории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резервирование земель и изъятие, в том числе путём выкупа, земельных участков в границах городского округа для муниципальных нужд.</w:t>
      </w:r>
    </w:p>
    <w:p w:rsidR="009E741C" w:rsidRPr="000C623F" w:rsidRDefault="009E741C" w:rsidP="000C623F">
      <w:pPr>
        <w:keepNext/>
        <w:tabs>
          <w:tab w:val="left" w:pos="567"/>
          <w:tab w:val="left" w:pos="851"/>
        </w:tabs>
        <w:suppressAutoHyphens/>
        <w:spacing w:before="60" w:after="60" w:line="240" w:lineRule="auto"/>
        <w:mirrorIndents/>
        <w:outlineLvl w:val="0"/>
        <w:rPr>
          <w:rFonts w:ascii="Arial" w:eastAsia="Times New Roman" w:hAnsi="Arial" w:cs="Arial"/>
          <w:sz w:val="22"/>
          <w:szCs w:val="22"/>
          <w:lang w:eastAsia="ru-RU"/>
        </w:rPr>
      </w:pPr>
      <w:r w:rsidRPr="000C623F">
        <w:rPr>
          <w:rFonts w:ascii="Arial" w:eastAsia="Times New Roman" w:hAnsi="Arial" w:cs="Arial"/>
          <w:b/>
          <w:bCs/>
          <w:kern w:val="32"/>
          <w:sz w:val="22"/>
          <w:szCs w:val="22"/>
          <w:lang w:eastAsia="ru-RU"/>
        </w:rPr>
        <w:br w:type="page"/>
      </w:r>
    </w:p>
    <w:p w:rsidR="009E741C" w:rsidRPr="000C623F" w:rsidRDefault="009E741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bookmarkStart w:id="49" w:name="_Toc380350390"/>
      <w:r w:rsidRPr="000C623F">
        <w:rPr>
          <w:rFonts w:ascii="Arial" w:eastAsia="Times New Roman" w:hAnsi="Arial" w:cs="Arial"/>
          <w:b/>
          <w:bCs/>
          <w:kern w:val="32"/>
          <w:sz w:val="22"/>
          <w:szCs w:val="22"/>
          <w:lang w:eastAsia="ru-RU"/>
        </w:rPr>
        <w:lastRenderedPageBreak/>
        <w:t>Зоны специального назначения:</w:t>
      </w:r>
      <w:bookmarkEnd w:id="49"/>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50" w:name="_Toc380350391"/>
      <w:r w:rsidRPr="000C623F">
        <w:rPr>
          <w:rFonts w:ascii="Arial" w:eastAsia="Times New Roman" w:hAnsi="Arial" w:cs="Arial"/>
          <w:b/>
          <w:i/>
          <w:iCs/>
          <w:sz w:val="22"/>
          <w:szCs w:val="22"/>
          <w:lang w:eastAsia="ru-RU"/>
        </w:rPr>
        <w:t>Зона объектов специального (режимного) назначения</w:t>
      </w:r>
      <w:bookmarkEnd w:id="50"/>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капитального строительства и земельных участков, предназначенных для обеспечения обороны и безопасности, охраны правопорядка, иных видов деятельности, связанных с особым (закрытым) режимом эксплуатации.</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совпадающие с целевым назначением зоны.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396BE4" w:rsidRPr="000C623F" w:rsidRDefault="00396BE4"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размещение объектов регионального значения в пределах зоны не планируется.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tabs>
          <w:tab w:val="left" w:pos="567"/>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bookmarkStart w:id="51" w:name="_Toc380350392"/>
      <w:r w:rsidRPr="000C623F">
        <w:rPr>
          <w:rFonts w:ascii="Arial" w:eastAsia="Times New Roman" w:hAnsi="Arial" w:cs="Arial"/>
          <w:b/>
          <w:i/>
          <w:iCs/>
          <w:sz w:val="22"/>
          <w:szCs w:val="22"/>
          <w:lang w:eastAsia="ru-RU"/>
        </w:rPr>
        <w:lastRenderedPageBreak/>
        <w:t>Зона кладбищ</w:t>
      </w:r>
      <w:bookmarkEnd w:id="51"/>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захоронения (кладбищ, крематориев, колумбариев), культовых объектов при них, а также сопутствующей инфраструктуры.</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Крематории, колумбарии, культовые объекты, сопутствующая инфраструктура</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D34B9A" w:rsidRPr="000C623F" w:rsidRDefault="00D34B9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52" w:name="_Toc380350393"/>
      <w:r w:rsidRPr="000C623F">
        <w:rPr>
          <w:rFonts w:ascii="Arial" w:eastAsia="Times New Roman" w:hAnsi="Arial" w:cs="Arial"/>
          <w:b/>
          <w:i/>
          <w:iCs/>
          <w:sz w:val="22"/>
          <w:szCs w:val="22"/>
          <w:lang w:eastAsia="ru-RU"/>
        </w:rPr>
        <w:lastRenderedPageBreak/>
        <w:t>Зона зелёных насаждений специального назначения</w:t>
      </w:r>
      <w:bookmarkEnd w:id="52"/>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зелёных насаждений в санитарно-защитных зонах, санитарных разрывах или иных насаждений специального назначения.</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D34B9A" w:rsidRPr="000C623F" w:rsidRDefault="00D34B9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9D6140"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53" w:name="_Toc380350394"/>
      <w:r w:rsidR="009D6140" w:rsidRPr="000C623F">
        <w:rPr>
          <w:rFonts w:ascii="Arial" w:eastAsia="Times New Roman" w:hAnsi="Arial" w:cs="Arial"/>
          <w:b/>
          <w:i/>
          <w:iCs/>
          <w:sz w:val="22"/>
          <w:szCs w:val="22"/>
          <w:lang w:eastAsia="ru-RU"/>
        </w:rPr>
        <w:lastRenderedPageBreak/>
        <w:t>Зона объектов декоративного озеленения</w:t>
      </w:r>
      <w:bookmarkEnd w:id="53"/>
    </w:p>
    <w:p w:rsidR="009D6140" w:rsidRPr="000C623F" w:rsidRDefault="009D614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D6140" w:rsidRPr="000C623F" w:rsidRDefault="009D614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 xml:space="preserve">Предназначена для размещения плодопитомников </w:t>
      </w:r>
      <w:r w:rsidR="003A41BA" w:rsidRPr="000C623F">
        <w:rPr>
          <w:rFonts w:ascii="Arial" w:eastAsia="Times New Roman" w:hAnsi="Arial" w:cs="Arial"/>
          <w:sz w:val="22"/>
          <w:szCs w:val="22"/>
          <w:lang w:eastAsia="ru-RU"/>
        </w:rPr>
        <w:t xml:space="preserve">декоративного озеленения </w:t>
      </w:r>
      <w:r w:rsidRPr="000C623F">
        <w:rPr>
          <w:rFonts w:ascii="Arial" w:eastAsia="Times New Roman" w:hAnsi="Arial" w:cs="Arial"/>
          <w:sz w:val="22"/>
          <w:szCs w:val="22"/>
          <w:lang w:eastAsia="ru-RU"/>
        </w:rPr>
        <w:t xml:space="preserve">и иных насаждений </w:t>
      </w:r>
    </w:p>
    <w:p w:rsidR="009D6140" w:rsidRPr="000C623F" w:rsidRDefault="009D6140"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D6140" w:rsidRPr="000C623F" w:rsidRDefault="009D614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D6140" w:rsidRPr="000C623F" w:rsidRDefault="009D614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D6140" w:rsidRPr="000C623F" w:rsidRDefault="009D614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9D6140" w:rsidRPr="000C623F" w:rsidRDefault="009D614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D6140" w:rsidRPr="000C623F" w:rsidRDefault="009D6140"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D6140" w:rsidRPr="000C623F" w:rsidRDefault="009D6140"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9D6140" w:rsidRPr="000C623F" w:rsidRDefault="009D614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9D6140" w:rsidRPr="000C623F" w:rsidRDefault="009D6140"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3A41BA" w:rsidRPr="000C623F" w:rsidRDefault="009D6140" w:rsidP="000C623F">
      <w:pPr>
        <w:keepNext/>
        <w:tabs>
          <w:tab w:val="left" w:pos="567"/>
          <w:tab w:val="left" w:pos="1134"/>
          <w:tab w:val="left" w:pos="1701"/>
        </w:tabs>
        <w:suppressAutoHyphens/>
        <w:spacing w:before="60" w:after="60" w:line="240" w:lineRule="auto"/>
        <w:ind w:left="426"/>
        <w:mirrorIndents/>
        <w:outlineLvl w:val="1"/>
        <w:rPr>
          <w:rFonts w:ascii="Arial" w:eastAsia="Times New Roman" w:hAnsi="Arial" w:cs="Arial"/>
          <w:b/>
          <w:i/>
          <w:iCs/>
          <w:sz w:val="22"/>
          <w:szCs w:val="22"/>
          <w:lang w:eastAsia="ru-RU"/>
        </w:rPr>
      </w:pPr>
      <w:r w:rsidRPr="000C623F">
        <w:rPr>
          <w:rFonts w:ascii="Arial" w:eastAsia="Times New Roman" w:hAnsi="Arial" w:cs="Arial"/>
          <w:sz w:val="22"/>
          <w:szCs w:val="22"/>
          <w:lang w:eastAsia="ru-RU"/>
        </w:rPr>
        <w:br w:type="page"/>
      </w:r>
      <w:bookmarkStart w:id="54" w:name="_Toc380350395"/>
      <w:r w:rsidR="003A41BA" w:rsidRPr="000C623F">
        <w:rPr>
          <w:rFonts w:ascii="Arial" w:eastAsia="Times New Roman" w:hAnsi="Arial" w:cs="Arial"/>
          <w:b/>
          <w:i/>
          <w:iCs/>
          <w:sz w:val="22"/>
          <w:szCs w:val="22"/>
          <w:lang w:eastAsia="ru-RU"/>
        </w:rPr>
        <w:lastRenderedPageBreak/>
        <w:t>Зона полигонов ТБО</w:t>
      </w:r>
      <w:bookmarkEnd w:id="54"/>
    </w:p>
    <w:p w:rsidR="003A41BA" w:rsidRPr="000C623F" w:rsidRDefault="003A41B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3A41BA" w:rsidRPr="000C623F" w:rsidRDefault="003A41B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объектов захоронения и утилизации отходов, мусоросортировочных объектов, а также сопутствующей инфраструктуры.</w:t>
      </w:r>
    </w:p>
    <w:p w:rsidR="003A41BA" w:rsidRPr="000C623F" w:rsidRDefault="003A41B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рекомендуемые к размещению в пределах данной территориальной зоны в качестве основных:</w:t>
      </w:r>
    </w:p>
    <w:p w:rsidR="003A41BA" w:rsidRPr="000C623F" w:rsidRDefault="003A41B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Объекты по сортировке, утилизации и захоронению отходов, сопутствующая инфраструктура</w:t>
      </w:r>
    </w:p>
    <w:p w:rsidR="003A41BA" w:rsidRPr="000C623F" w:rsidRDefault="003A41B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3A41BA" w:rsidRPr="000C623F" w:rsidRDefault="003A41B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3A41BA" w:rsidRPr="000C623F" w:rsidRDefault="003A41B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3A41BA" w:rsidRPr="000C623F" w:rsidRDefault="003A41B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3A41BA" w:rsidRPr="000C623F" w:rsidRDefault="003A41B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3A41BA" w:rsidRPr="000C623F" w:rsidRDefault="003A41BA"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3A41BA" w:rsidRPr="000C623F" w:rsidRDefault="003A41B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3A41BA" w:rsidRPr="000C623F" w:rsidRDefault="003A41B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3A41BA" w:rsidRPr="000C623F" w:rsidRDefault="003A41BA"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благоустройства территории городского округа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A41BA" w:rsidRPr="000C623F" w:rsidRDefault="003A41BA"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0"/>
          <w:numId w:val="1"/>
        </w:numPr>
        <w:tabs>
          <w:tab w:val="left" w:pos="567"/>
          <w:tab w:val="left" w:pos="851"/>
        </w:tabs>
        <w:suppressAutoHyphens/>
        <w:spacing w:before="60" w:after="60" w:line="240" w:lineRule="auto"/>
        <w:ind w:left="0" w:firstLine="0"/>
        <w:mirrorIndents/>
        <w:jc w:val="center"/>
        <w:outlineLvl w:val="0"/>
        <w:rPr>
          <w:rFonts w:ascii="Arial" w:eastAsia="Times New Roman" w:hAnsi="Arial" w:cs="Arial"/>
          <w:b/>
          <w:bCs/>
          <w:kern w:val="32"/>
          <w:sz w:val="22"/>
          <w:szCs w:val="22"/>
          <w:lang w:eastAsia="ru-RU"/>
        </w:rPr>
      </w:pPr>
      <w:bookmarkStart w:id="55" w:name="_Toc380350396"/>
      <w:r w:rsidRPr="000C623F">
        <w:rPr>
          <w:rFonts w:ascii="Arial" w:eastAsia="Times New Roman" w:hAnsi="Arial" w:cs="Arial"/>
          <w:b/>
          <w:bCs/>
          <w:kern w:val="32"/>
          <w:sz w:val="22"/>
          <w:szCs w:val="22"/>
          <w:lang w:eastAsia="ru-RU"/>
        </w:rPr>
        <w:lastRenderedPageBreak/>
        <w:t>Зоны природных ландшафтов:</w:t>
      </w:r>
      <w:bookmarkEnd w:id="55"/>
    </w:p>
    <w:p w:rsidR="00BD5942" w:rsidRPr="000C623F" w:rsidRDefault="00BD5942"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56" w:name="_Toc380350397"/>
      <w:r w:rsidRPr="000C623F">
        <w:rPr>
          <w:rFonts w:ascii="Arial" w:eastAsia="Times New Roman" w:hAnsi="Arial" w:cs="Arial"/>
          <w:b/>
          <w:i/>
          <w:iCs/>
          <w:sz w:val="22"/>
          <w:szCs w:val="22"/>
          <w:lang w:eastAsia="ru-RU"/>
        </w:rPr>
        <w:t>Зона лесов</w:t>
      </w:r>
      <w:bookmarkEnd w:id="56"/>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Предназначена для размещения земельных участков лесов и объектов, предусмотренных лесным регламентом.</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Виды объектов капитального строительства, не допустимых к размещению в пределах данной территориальной зоны:</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любые объекты, не предусмотренные лесным регламентом.</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BD5942" w:rsidRPr="000C623F" w:rsidRDefault="00BD5942"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BD5942" w:rsidRPr="000C623F" w:rsidRDefault="00BD5942"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w:t>
      </w:r>
    </w:p>
    <w:p w:rsidR="00BD5942" w:rsidRPr="000C623F" w:rsidRDefault="00BD5942"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организации в границах городского округа электро-, тепло-, газо-, водоснабжения населения, водоотведения;</w:t>
      </w:r>
    </w:p>
    <w:p w:rsidR="00BD5942" w:rsidRPr="000C623F" w:rsidRDefault="00BD5942" w:rsidP="000C623F">
      <w:pPr>
        <w:numPr>
          <w:ilvl w:val="0"/>
          <w:numId w:val="3"/>
        </w:num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1134" w:hanging="283"/>
        <w:rPr>
          <w:rFonts w:ascii="Arial" w:eastAsia="Times New Roman" w:hAnsi="Arial" w:cs="Arial"/>
          <w:sz w:val="22"/>
          <w:szCs w:val="22"/>
          <w:lang w:eastAsia="ru-RU"/>
        </w:rPr>
      </w:pPr>
      <w:r w:rsidRPr="000C623F">
        <w:rPr>
          <w:rFonts w:ascii="Arial" w:eastAsia="Times New Roman" w:hAnsi="Arial" w:cs="Arial"/>
          <w:sz w:val="22"/>
          <w:szCs w:val="22"/>
          <w:lang w:eastAsia="ru-RU"/>
        </w:rPr>
        <w:t>в области дорожной деятельности в отношении автомобильных дорог местного значения в границах городского округа.</w:t>
      </w:r>
    </w:p>
    <w:p w:rsidR="00BD5942" w:rsidRPr="000C623F" w:rsidRDefault="00BD5942"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br w:type="page"/>
      </w:r>
    </w:p>
    <w:p w:rsidR="009E741C" w:rsidRPr="000C623F" w:rsidRDefault="009E741C" w:rsidP="000C623F">
      <w:pPr>
        <w:keepNext/>
        <w:numPr>
          <w:ilvl w:val="1"/>
          <w:numId w:val="0"/>
        </w:numPr>
        <w:tabs>
          <w:tab w:val="left" w:pos="567"/>
          <w:tab w:val="left" w:pos="1134"/>
          <w:tab w:val="left" w:pos="1701"/>
        </w:tabs>
        <w:suppressAutoHyphens/>
        <w:spacing w:before="60" w:after="60" w:line="240" w:lineRule="auto"/>
        <w:ind w:left="786" w:hanging="360"/>
        <w:mirrorIndents/>
        <w:outlineLvl w:val="1"/>
        <w:rPr>
          <w:rFonts w:ascii="Arial" w:eastAsia="Times New Roman" w:hAnsi="Arial" w:cs="Arial"/>
          <w:b/>
          <w:i/>
          <w:iCs/>
          <w:sz w:val="22"/>
          <w:szCs w:val="22"/>
          <w:lang w:eastAsia="ru-RU"/>
        </w:rPr>
      </w:pPr>
      <w:bookmarkStart w:id="57" w:name="_Toc380350398"/>
      <w:r w:rsidRPr="000C623F">
        <w:rPr>
          <w:rFonts w:ascii="Arial" w:eastAsia="Times New Roman" w:hAnsi="Arial" w:cs="Arial"/>
          <w:b/>
          <w:i/>
          <w:iCs/>
          <w:sz w:val="22"/>
          <w:szCs w:val="22"/>
          <w:lang w:eastAsia="ru-RU"/>
        </w:rPr>
        <w:lastRenderedPageBreak/>
        <w:t>Зона прочих природных ландшафтов</w:t>
      </w:r>
      <w:bookmarkEnd w:id="57"/>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Назначение функциональной зоны:</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Выделена на землях, сохранивших естественный природный ландшафт (пойменные территории, луга, леса, степная растительность и т.п., кроме лесных насаждений).</w:t>
      </w:r>
    </w:p>
    <w:p w:rsidR="009E741C" w:rsidRPr="000C623F" w:rsidRDefault="009E741C" w:rsidP="000C623F">
      <w:pPr>
        <w:spacing w:before="60" w:after="60" w:line="240" w:lineRule="auto"/>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в пределах функциональной зоны объектах федерального значения, объектах регионального значения, объектах местного значения, за исключением линейных объектов:</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а) сведения о планируемых для размещения в соответствии с документами территориального планирования Российской Федерации объектах федерального значения:</w:t>
      </w:r>
    </w:p>
    <w:p w:rsidR="009E741C" w:rsidRPr="000C623F" w:rsidRDefault="00E638B3"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Сведения о планируемых для размещения объектах федерального значения в пределах зоны отсутствуют.</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б) сведения о планируемых для размещения в соответствии с документами территориального планирования Амурской области объектах регионального значения:</w:t>
      </w:r>
    </w:p>
    <w:p w:rsidR="00D34B9A" w:rsidRPr="000C623F" w:rsidRDefault="00D34B9A"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со схемой территориального планирования Амурской области, утверждённойпостановлением Правительства Амурской области от 30.12.2011 №985, размещение объектов регионального значения в пределах зоны не планируется.</w:t>
      </w:r>
    </w:p>
    <w:p w:rsidR="009E741C" w:rsidRPr="000C623F" w:rsidRDefault="009E741C" w:rsidP="000C623F">
      <w:pPr>
        <w:spacing w:before="60" w:after="60" w:line="240" w:lineRule="auto"/>
        <w:ind w:left="426"/>
        <w:rPr>
          <w:rFonts w:ascii="Arial" w:eastAsia="Times New Roman" w:hAnsi="Arial" w:cs="Arial"/>
          <w:sz w:val="22"/>
          <w:szCs w:val="22"/>
          <w:lang w:eastAsia="ru-RU"/>
        </w:rPr>
      </w:pPr>
      <w:r w:rsidRPr="000C623F">
        <w:rPr>
          <w:rFonts w:ascii="Arial" w:eastAsia="Times New Roman" w:hAnsi="Arial" w:cs="Arial"/>
          <w:sz w:val="22"/>
          <w:szCs w:val="22"/>
          <w:lang w:eastAsia="ru-RU"/>
        </w:rPr>
        <w:t>в) сведения о планируемых для размещения в соответствии с настоящим генеральным планом объектах местного значения:</w:t>
      </w:r>
    </w:p>
    <w:p w:rsidR="009E741C" w:rsidRPr="000C623F" w:rsidRDefault="009E741C" w:rsidP="000C623F">
      <w:pPr>
        <w:pBdr>
          <w:top w:val="single" w:sz="4" w:space="1" w:color="auto"/>
          <w:left w:val="single" w:sz="4" w:space="4" w:color="auto"/>
          <w:bottom w:val="single" w:sz="4" w:space="1" w:color="auto"/>
          <w:right w:val="single" w:sz="4" w:space="4" w:color="auto"/>
        </w:pBdr>
        <w:shd w:val="clear" w:color="auto" w:fill="BFBFBF"/>
        <w:spacing w:before="60" w:after="60" w:line="240" w:lineRule="auto"/>
        <w:ind w:left="851"/>
        <w:rPr>
          <w:rFonts w:ascii="Arial" w:eastAsia="Times New Roman" w:hAnsi="Arial" w:cs="Arial"/>
          <w:sz w:val="22"/>
          <w:szCs w:val="22"/>
          <w:lang w:eastAsia="ru-RU"/>
        </w:rPr>
      </w:pPr>
      <w:r w:rsidRPr="000C623F">
        <w:rPr>
          <w:rFonts w:ascii="Arial" w:eastAsia="Times New Roman" w:hAnsi="Arial" w:cs="Arial"/>
          <w:sz w:val="22"/>
          <w:szCs w:val="22"/>
          <w:lang w:eastAsia="ru-RU"/>
        </w:rPr>
        <w:t>В соответствии с настоящим генеральным планом в пределах зоны планируется разместить объекты местного значения в следующих областях в области организации в границах городского округа электро-, тепло-, газо-, водоснабжения населения, водоотведения.</w:t>
      </w:r>
    </w:p>
    <w:p w:rsidR="009E741C" w:rsidRPr="000C623F" w:rsidRDefault="009E741C" w:rsidP="000C623F">
      <w:pPr>
        <w:spacing w:before="60" w:after="60" w:line="240" w:lineRule="auto"/>
        <w:ind w:left="426"/>
        <w:rPr>
          <w:rFonts w:ascii="Arial" w:eastAsia="Times New Roman" w:hAnsi="Arial" w:cs="Arial"/>
          <w:sz w:val="22"/>
          <w:szCs w:val="22"/>
          <w:lang w:eastAsia="ru-RU"/>
        </w:rPr>
      </w:pPr>
    </w:p>
    <w:p w:rsidR="009E741C" w:rsidRPr="000C623F" w:rsidRDefault="009E741C" w:rsidP="000C623F">
      <w:pPr>
        <w:spacing w:before="60" w:after="60" w:line="240" w:lineRule="auto"/>
        <w:rPr>
          <w:rFonts w:ascii="Arial" w:hAnsi="Arial" w:cs="Arial"/>
          <w:sz w:val="22"/>
          <w:szCs w:val="22"/>
        </w:rPr>
      </w:pPr>
    </w:p>
    <w:sectPr w:rsidR="009E741C" w:rsidRPr="000C623F" w:rsidSect="00DD3328">
      <w:pgSz w:w="11906" w:h="16838"/>
      <w:pgMar w:top="1276" w:right="850" w:bottom="1276" w:left="1418" w:header="708" w:footer="3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589" w:rsidRDefault="00D47589" w:rsidP="000A1EB4">
      <w:pPr>
        <w:spacing w:before="0" w:after="0" w:line="240" w:lineRule="auto"/>
      </w:pPr>
      <w:r>
        <w:separator/>
      </w:r>
    </w:p>
  </w:endnote>
  <w:endnote w:type="continuationSeparator" w:id="1">
    <w:p w:rsidR="00D47589" w:rsidRDefault="00D47589" w:rsidP="000A1EB4">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3F" w:rsidRDefault="000C623F">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3681000"/>
      <w:docPartObj>
        <w:docPartGallery w:val="Page Numbers (Bottom of Page)"/>
        <w:docPartUnique/>
      </w:docPartObj>
    </w:sdtPr>
    <w:sdtContent>
      <w:p w:rsidR="000C623F" w:rsidRDefault="000C623F">
        <w:pPr>
          <w:pStyle w:val="a8"/>
          <w:pBdr>
            <w:bottom w:val="single" w:sz="12" w:space="1" w:color="auto"/>
          </w:pBdr>
          <w:jc w:val="right"/>
        </w:pPr>
      </w:p>
      <w:p w:rsidR="000C623F" w:rsidRPr="00D81979" w:rsidRDefault="000C623F" w:rsidP="00D81979">
        <w:pPr>
          <w:pStyle w:val="a8"/>
          <w:rPr>
            <w:sz w:val="18"/>
            <w:szCs w:val="18"/>
          </w:rPr>
        </w:pPr>
        <w:r>
          <w:rPr>
            <w:sz w:val="18"/>
            <w:szCs w:val="18"/>
          </w:rPr>
          <w:t>©ООО «НПО «ЮРГЦ», 2014</w:t>
        </w:r>
        <w:r w:rsidRPr="00D81979">
          <w:rPr>
            <w:sz w:val="18"/>
            <w:szCs w:val="18"/>
          </w:rPr>
          <w:t xml:space="preserve">г. </w:t>
        </w:r>
        <w:r w:rsidRPr="00D81979">
          <w:rPr>
            <w:sz w:val="18"/>
            <w:szCs w:val="18"/>
            <w:lang w:val="en-US"/>
          </w:rPr>
          <w:t>www</w:t>
        </w:r>
        <w:r w:rsidRPr="00D81979">
          <w:rPr>
            <w:sz w:val="18"/>
            <w:szCs w:val="18"/>
          </w:rPr>
          <w:t>.</w:t>
        </w:r>
        <w:r w:rsidRPr="00D81979">
          <w:rPr>
            <w:sz w:val="18"/>
            <w:szCs w:val="18"/>
            <w:lang w:val="en-US"/>
          </w:rPr>
          <w:t>urgc</w:t>
        </w:r>
        <w:r w:rsidRPr="00D81979">
          <w:rPr>
            <w:sz w:val="18"/>
            <w:szCs w:val="18"/>
          </w:rPr>
          <w:t>.</w:t>
        </w:r>
        <w:r w:rsidRPr="00D81979">
          <w:rPr>
            <w:sz w:val="18"/>
            <w:szCs w:val="18"/>
            <w:lang w:val="en-US"/>
          </w:rPr>
          <w:t>info</w:t>
        </w:r>
      </w:p>
      <w:p w:rsidR="000C623F" w:rsidRDefault="00181649">
        <w:pPr>
          <w:pStyle w:val="a8"/>
          <w:jc w:val="right"/>
        </w:pPr>
        <w:r>
          <w:fldChar w:fldCharType="begin"/>
        </w:r>
        <w:r w:rsidR="000C623F">
          <w:instrText>PAGE   \* MERGEFORMAT</w:instrText>
        </w:r>
        <w:r>
          <w:fldChar w:fldCharType="separate"/>
        </w:r>
        <w:r w:rsidR="00775C92">
          <w:rPr>
            <w:noProof/>
          </w:rPr>
          <w:t>4</w:t>
        </w:r>
        <w:r>
          <w:fldChar w:fldCharType="end"/>
        </w:r>
      </w:p>
    </w:sdtContent>
  </w:sdt>
  <w:p w:rsidR="000C623F" w:rsidRDefault="000C623F">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3F" w:rsidRDefault="000C623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589" w:rsidRDefault="00D47589" w:rsidP="000A1EB4">
      <w:pPr>
        <w:spacing w:before="0" w:after="0" w:line="240" w:lineRule="auto"/>
      </w:pPr>
      <w:r>
        <w:separator/>
      </w:r>
    </w:p>
  </w:footnote>
  <w:footnote w:type="continuationSeparator" w:id="1">
    <w:p w:rsidR="00D47589" w:rsidRDefault="00D47589" w:rsidP="000A1EB4">
      <w:pPr>
        <w:spacing w:before="0" w:after="0" w:line="240" w:lineRule="auto"/>
      </w:pPr>
      <w:r>
        <w:continuationSeparator/>
      </w:r>
    </w:p>
  </w:footnote>
  <w:footnote w:id="2">
    <w:p w:rsidR="00E06313" w:rsidRDefault="00E06313" w:rsidP="00E06313">
      <w:pPr>
        <w:pStyle w:val="afd"/>
      </w:pPr>
      <w:r>
        <w:rPr>
          <w:rStyle w:val="aff"/>
        </w:rPr>
        <w:footnoteRef/>
      </w:r>
      <w:r>
        <w:t xml:space="preserve"> ,</w:t>
      </w:r>
      <w:r w:rsidRPr="00CB3D14">
        <w:t xml:space="preserve">В соответствии с </w:t>
      </w:r>
      <w:r w:rsidRPr="00F25DC3">
        <w:t>Закон</w:t>
      </w:r>
      <w:r>
        <w:t>ом</w:t>
      </w:r>
      <w:r w:rsidRPr="00F25DC3">
        <w:t xml:space="preserve"> Амурской области от 05.12.2006 N 259-ОЗ (ред. от 29.12.2012) "О регулировании градостроительной деятельности в Амурской области" (принят Амурским областным Совето</w:t>
      </w:r>
      <w:r>
        <w:t>м народных депутатов 16.11.2006)</w:t>
      </w:r>
    </w:p>
  </w:footnote>
  <w:footnote w:id="3">
    <w:p w:rsidR="00E06313" w:rsidRDefault="00E06313" w:rsidP="00E06313">
      <w:pPr>
        <w:pStyle w:val="afd"/>
      </w:pPr>
      <w:r>
        <w:rPr>
          <w:rStyle w:val="aff"/>
        </w:rPr>
        <w:footnoteRef/>
      </w:r>
      <w:r>
        <w:t xml:space="preserve"> В соответствии с </w:t>
      </w:r>
      <w:r w:rsidRPr="00F25DC3">
        <w:t>Закон</w:t>
      </w:r>
      <w:r>
        <w:t>ом</w:t>
      </w:r>
      <w:r w:rsidRPr="00F25DC3">
        <w:t xml:space="preserve"> Амурской области от 05.12.2006 N 259-ОЗ (ред. от 29.12.2012) "О регулировании градостроительной деятельности в Амурской области" (принят Амурским областным Советом народных депутатов 16.11.2006)</w:t>
      </w:r>
    </w:p>
  </w:footnote>
  <w:footnote w:id="4">
    <w:p w:rsidR="000C623F" w:rsidRDefault="000C623F">
      <w:pPr>
        <w:pStyle w:val="afd"/>
      </w:pPr>
      <w:r>
        <w:rPr>
          <w:rStyle w:val="aff"/>
        </w:rPr>
        <w:footnoteRef/>
      </w:r>
      <w:r>
        <w:t xml:space="preserve"> При принятии решения по реконструкции котельной в кв. 74, строительство котельной в кв. 82, 99 нецелесообразно.</w:t>
      </w:r>
    </w:p>
  </w:footnote>
  <w:footnote w:id="5">
    <w:p w:rsidR="000C623F" w:rsidRDefault="000C623F">
      <w:pPr>
        <w:pStyle w:val="afd"/>
      </w:pPr>
      <w:r>
        <w:rPr>
          <w:rStyle w:val="aff"/>
        </w:rPr>
        <w:footnoteRef/>
      </w:r>
      <w:r>
        <w:t xml:space="preserve"> При принятии решения строительства районной котельной вместо Мини-ТЭЦ настоящая строка переносится в раздел котельные  </w:t>
      </w:r>
    </w:p>
  </w:footnote>
  <w:footnote w:id="6">
    <w:p w:rsidR="000C623F" w:rsidRDefault="000C623F">
      <w:pPr>
        <w:pStyle w:val="afd"/>
      </w:pPr>
      <w:r>
        <w:rPr>
          <w:rStyle w:val="aff"/>
        </w:rPr>
        <w:footnoteRef/>
      </w:r>
      <w:r>
        <w:t xml:space="preserve"> При принятии решения строительства районной котельной вместо Мини-ТЭЦ настоящая строка переносится в раздел котельные  </w:t>
      </w:r>
    </w:p>
  </w:footnote>
  <w:footnote w:id="7">
    <w:p w:rsidR="000C623F" w:rsidRDefault="000C623F">
      <w:pPr>
        <w:pStyle w:val="afd"/>
      </w:pPr>
      <w:r>
        <w:rPr>
          <w:rStyle w:val="aff"/>
        </w:rPr>
        <w:footnoteRef/>
      </w:r>
      <w:r>
        <w:t xml:space="preserve"> При принятии решения строительства районной котельной вместо Мини-ТЭЦ настоящая строка переносится в раздел котельные  </w:t>
      </w:r>
    </w:p>
  </w:footnote>
  <w:footnote w:id="8">
    <w:p w:rsidR="000C623F" w:rsidRDefault="000C623F" w:rsidP="00EA3D64">
      <w:pPr>
        <w:pStyle w:val="afd"/>
        <w:jc w:val="both"/>
      </w:pPr>
      <w:r>
        <w:rPr>
          <w:rStyle w:val="aff"/>
        </w:rPr>
        <w:footnoteRef/>
      </w:r>
      <w:r>
        <w:t>В графической части проекта, на карте планируемого размещения объектов местного значения муниципального образования г. Благовещенск,  планируемые парки, скверы, бульвары и</w:t>
      </w:r>
      <w:r w:rsidRPr="00EA3D64">
        <w:t xml:space="preserve"> набережные </w:t>
      </w:r>
      <w:r>
        <w:t>не отображены по причине отсутствия соответствующих условных знаков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Минрегиона РФ от 30.01.2012г. №19.</w:t>
      </w:r>
    </w:p>
  </w:footnote>
  <w:footnote w:id="9">
    <w:p w:rsidR="000C623F" w:rsidRDefault="000C623F">
      <w:pPr>
        <w:pStyle w:val="afd"/>
      </w:pPr>
      <w:r>
        <w:rPr>
          <w:rStyle w:val="aff"/>
        </w:rPr>
        <w:footnoteRef/>
      </w:r>
      <w:r>
        <w:t>В графической части проекта, на карте планируемого размещения объектов местного значения муниципального образования г. Благовещенск,  планируемые отделения связи не отображены по причине отсутствия соответствующего условного знака в «Требованиях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утвержденных Приказом Минрегиона РФ от 30.01.2012г. №19.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3F" w:rsidRDefault="000C623F">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3F" w:rsidRDefault="000C623F" w:rsidP="00D81979">
    <w:pPr>
      <w:pStyle w:val="a6"/>
      <w:jc w:val="center"/>
      <w:rPr>
        <w:b/>
        <w:color w:val="808080" w:themeColor="background1" w:themeShade="80"/>
        <w:sz w:val="18"/>
        <w:szCs w:val="18"/>
      </w:rPr>
    </w:pPr>
    <w:r w:rsidRPr="00D81979">
      <w:rPr>
        <w:b/>
        <w:color w:val="808080" w:themeColor="background1" w:themeShade="80"/>
        <w:sz w:val="18"/>
        <w:szCs w:val="18"/>
      </w:rPr>
      <w:t>ВНЕСЕНИЕ ИЗМЕНЕНИЙ В ГЕНЕРАЛЬНЫЙ ПЛАН ГОРОДА БЛАГОВЕЩЕНСКА.</w:t>
    </w:r>
  </w:p>
  <w:p w:rsidR="000C623F" w:rsidRDefault="000C623F" w:rsidP="00D81979">
    <w:pPr>
      <w:pStyle w:val="a6"/>
      <w:pBdr>
        <w:bottom w:val="single" w:sz="12" w:space="1" w:color="auto"/>
      </w:pBdr>
      <w:jc w:val="center"/>
      <w:rPr>
        <w:b/>
        <w:color w:val="808080" w:themeColor="background1" w:themeShade="80"/>
        <w:sz w:val="18"/>
        <w:szCs w:val="18"/>
      </w:rPr>
    </w:pPr>
    <w:r w:rsidRPr="00D81979">
      <w:rPr>
        <w:b/>
        <w:color w:val="808080" w:themeColor="background1" w:themeShade="80"/>
        <w:sz w:val="18"/>
        <w:szCs w:val="18"/>
      </w:rPr>
      <w:t>МАТЕРИАЛЫ ПО ОБОСНОВАНИЮ (ПРОЕКТ, ПЕРВАЯ РЕДАКЦИЯ).</w:t>
    </w:r>
  </w:p>
  <w:p w:rsidR="000C623F" w:rsidRPr="00D81979" w:rsidRDefault="000C623F" w:rsidP="00D81979">
    <w:pPr>
      <w:pStyle w:val="a6"/>
      <w:jc w:val="center"/>
      <w:rPr>
        <w:b/>
        <w:color w:val="808080" w:themeColor="background1" w:themeShade="80"/>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623F" w:rsidRDefault="000C623F">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F9279A"/>
    <w:multiLevelType w:val="multilevel"/>
    <w:tmpl w:val="7EE6D084"/>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38EE4E6F"/>
    <w:multiLevelType w:val="hybridMultilevel"/>
    <w:tmpl w:val="90CEB0A2"/>
    <w:lvl w:ilvl="0" w:tplc="F8E40BAC">
      <w:start w:val="1"/>
      <w:numFmt w:val="bullet"/>
      <w:lvlText w:val=""/>
      <w:lvlJc w:val="left"/>
      <w:pPr>
        <w:ind w:left="6031" w:hanging="360"/>
      </w:pPr>
      <w:rPr>
        <w:rFonts w:ascii="Symbol" w:hAnsi="Symbol" w:hint="default"/>
        <w:color w:val="auto"/>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572039C5"/>
    <w:multiLevelType w:val="multilevel"/>
    <w:tmpl w:val="A23AFB40"/>
    <w:lvl w:ilvl="0">
      <w:start w:val="1"/>
      <w:numFmt w:val="decimal"/>
      <w:lvlText w:val="%1."/>
      <w:lvlJc w:val="left"/>
      <w:pPr>
        <w:ind w:left="5322" w:hanging="360"/>
      </w:pPr>
      <w:rPr>
        <w:rFonts w:hint="default"/>
      </w:rPr>
    </w:lvl>
    <w:lvl w:ilvl="1">
      <w:start w:val="1"/>
      <w:numFmt w:val="decimal"/>
      <w:lvlText w:val="%1.%2."/>
      <w:lvlJc w:val="left"/>
      <w:pPr>
        <w:ind w:left="5748" w:hanging="360"/>
      </w:pPr>
      <w:rPr>
        <w:rFonts w:hint="default"/>
      </w:rPr>
    </w:lvl>
    <w:lvl w:ilvl="2">
      <w:start w:val="1"/>
      <w:numFmt w:val="decimal"/>
      <w:lvlText w:val="%1.%2.%3."/>
      <w:lvlJc w:val="left"/>
      <w:pPr>
        <w:ind w:left="6534" w:hanging="720"/>
      </w:pPr>
      <w:rPr>
        <w:rFonts w:hint="default"/>
      </w:rPr>
    </w:lvl>
    <w:lvl w:ilvl="3">
      <w:start w:val="1"/>
      <w:numFmt w:val="decimal"/>
      <w:lvlText w:val="%1.%2.%3.%4."/>
      <w:lvlJc w:val="left"/>
      <w:pPr>
        <w:ind w:left="6960" w:hanging="720"/>
      </w:pPr>
      <w:rPr>
        <w:rFonts w:hint="default"/>
      </w:rPr>
    </w:lvl>
    <w:lvl w:ilvl="4">
      <w:start w:val="1"/>
      <w:numFmt w:val="decimal"/>
      <w:lvlText w:val="%1.%2.%3.%4.%5."/>
      <w:lvlJc w:val="left"/>
      <w:pPr>
        <w:ind w:left="7746" w:hanging="1080"/>
      </w:pPr>
      <w:rPr>
        <w:rFonts w:hint="default"/>
      </w:rPr>
    </w:lvl>
    <w:lvl w:ilvl="5">
      <w:start w:val="1"/>
      <w:numFmt w:val="decimal"/>
      <w:lvlText w:val="%1.%2.%3.%4.%5.%6."/>
      <w:lvlJc w:val="left"/>
      <w:pPr>
        <w:ind w:left="8172" w:hanging="1080"/>
      </w:pPr>
      <w:rPr>
        <w:rFonts w:hint="default"/>
      </w:rPr>
    </w:lvl>
    <w:lvl w:ilvl="6">
      <w:start w:val="1"/>
      <w:numFmt w:val="decimal"/>
      <w:lvlText w:val="%1.%2.%3.%4.%5.%6.%7."/>
      <w:lvlJc w:val="left"/>
      <w:pPr>
        <w:ind w:left="8958" w:hanging="1440"/>
      </w:pPr>
      <w:rPr>
        <w:rFonts w:hint="default"/>
      </w:rPr>
    </w:lvl>
    <w:lvl w:ilvl="7">
      <w:start w:val="1"/>
      <w:numFmt w:val="decimal"/>
      <w:lvlText w:val="%1.%2.%3.%4.%5.%6.%7.%8."/>
      <w:lvlJc w:val="left"/>
      <w:pPr>
        <w:ind w:left="9384" w:hanging="1440"/>
      </w:pPr>
      <w:rPr>
        <w:rFonts w:hint="default"/>
      </w:rPr>
    </w:lvl>
    <w:lvl w:ilvl="8">
      <w:start w:val="1"/>
      <w:numFmt w:val="decimal"/>
      <w:lvlText w:val="%1.%2.%3.%4.%5.%6.%7.%8.%9."/>
      <w:lvlJc w:val="left"/>
      <w:pPr>
        <w:ind w:left="10170" w:hanging="1800"/>
      </w:pPr>
      <w:rPr>
        <w:rFont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96258"/>
  </w:hdrShapeDefaults>
  <w:footnotePr>
    <w:footnote w:id="0"/>
    <w:footnote w:id="1"/>
  </w:footnotePr>
  <w:endnotePr>
    <w:endnote w:id="0"/>
    <w:endnote w:id="1"/>
  </w:endnotePr>
  <w:compat>
    <w:useFELayout/>
  </w:compat>
  <w:rsids>
    <w:rsidRoot w:val="00930B6E"/>
    <w:rsid w:val="00004870"/>
    <w:rsid w:val="00011161"/>
    <w:rsid w:val="00017CA1"/>
    <w:rsid w:val="000325EA"/>
    <w:rsid w:val="000340CC"/>
    <w:rsid w:val="000444DA"/>
    <w:rsid w:val="000455F3"/>
    <w:rsid w:val="00047B73"/>
    <w:rsid w:val="000515F2"/>
    <w:rsid w:val="00056972"/>
    <w:rsid w:val="00077290"/>
    <w:rsid w:val="00090B43"/>
    <w:rsid w:val="000A1EB4"/>
    <w:rsid w:val="000A2889"/>
    <w:rsid w:val="000A7CF3"/>
    <w:rsid w:val="000B0959"/>
    <w:rsid w:val="000B3705"/>
    <w:rsid w:val="000B75A1"/>
    <w:rsid w:val="000C082C"/>
    <w:rsid w:val="000C317C"/>
    <w:rsid w:val="000C5E8D"/>
    <w:rsid w:val="000C623F"/>
    <w:rsid w:val="00100301"/>
    <w:rsid w:val="001113AA"/>
    <w:rsid w:val="001115FF"/>
    <w:rsid w:val="001143E0"/>
    <w:rsid w:val="001147CE"/>
    <w:rsid w:val="0011615C"/>
    <w:rsid w:val="00120F7C"/>
    <w:rsid w:val="00121596"/>
    <w:rsid w:val="00123E78"/>
    <w:rsid w:val="00127C12"/>
    <w:rsid w:val="00130F15"/>
    <w:rsid w:val="00141852"/>
    <w:rsid w:val="00142C77"/>
    <w:rsid w:val="00145507"/>
    <w:rsid w:val="0014697E"/>
    <w:rsid w:val="001521F5"/>
    <w:rsid w:val="001564BC"/>
    <w:rsid w:val="00156F51"/>
    <w:rsid w:val="0017122D"/>
    <w:rsid w:val="00171D38"/>
    <w:rsid w:val="00181649"/>
    <w:rsid w:val="00192CDD"/>
    <w:rsid w:val="00194518"/>
    <w:rsid w:val="00196CC5"/>
    <w:rsid w:val="001A29E7"/>
    <w:rsid w:val="001B49FE"/>
    <w:rsid w:val="001B58C5"/>
    <w:rsid w:val="001C5B06"/>
    <w:rsid w:val="001D3D97"/>
    <w:rsid w:val="001E762E"/>
    <w:rsid w:val="001F0098"/>
    <w:rsid w:val="001F0B42"/>
    <w:rsid w:val="001F3E4C"/>
    <w:rsid w:val="001F7C64"/>
    <w:rsid w:val="00224AD0"/>
    <w:rsid w:val="002265F9"/>
    <w:rsid w:val="0023063A"/>
    <w:rsid w:val="00231A22"/>
    <w:rsid w:val="00231EA0"/>
    <w:rsid w:val="00231FF0"/>
    <w:rsid w:val="00236138"/>
    <w:rsid w:val="002377A0"/>
    <w:rsid w:val="002409D2"/>
    <w:rsid w:val="00240DE9"/>
    <w:rsid w:val="00241595"/>
    <w:rsid w:val="00243566"/>
    <w:rsid w:val="00244CCB"/>
    <w:rsid w:val="00252A0F"/>
    <w:rsid w:val="00255D3A"/>
    <w:rsid w:val="00271D8A"/>
    <w:rsid w:val="00271E4D"/>
    <w:rsid w:val="0027442E"/>
    <w:rsid w:val="002805F1"/>
    <w:rsid w:val="00285692"/>
    <w:rsid w:val="00285AF9"/>
    <w:rsid w:val="00295826"/>
    <w:rsid w:val="00296227"/>
    <w:rsid w:val="002A6412"/>
    <w:rsid w:val="002B49C1"/>
    <w:rsid w:val="002C6447"/>
    <w:rsid w:val="002C6884"/>
    <w:rsid w:val="002D0481"/>
    <w:rsid w:val="002D3664"/>
    <w:rsid w:val="002D4071"/>
    <w:rsid w:val="002D62FB"/>
    <w:rsid w:val="002D6F65"/>
    <w:rsid w:val="002E09AF"/>
    <w:rsid w:val="002E52DD"/>
    <w:rsid w:val="002E6544"/>
    <w:rsid w:val="002E7205"/>
    <w:rsid w:val="0030042C"/>
    <w:rsid w:val="003056C0"/>
    <w:rsid w:val="0031370E"/>
    <w:rsid w:val="00314611"/>
    <w:rsid w:val="00327601"/>
    <w:rsid w:val="0034307F"/>
    <w:rsid w:val="003500AB"/>
    <w:rsid w:val="003611E8"/>
    <w:rsid w:val="0037305B"/>
    <w:rsid w:val="003756D8"/>
    <w:rsid w:val="00376A4F"/>
    <w:rsid w:val="00383B72"/>
    <w:rsid w:val="00383EE2"/>
    <w:rsid w:val="00392113"/>
    <w:rsid w:val="0039364D"/>
    <w:rsid w:val="003965A7"/>
    <w:rsid w:val="00396BE4"/>
    <w:rsid w:val="00396D48"/>
    <w:rsid w:val="003970BE"/>
    <w:rsid w:val="003A1BB6"/>
    <w:rsid w:val="003A40DE"/>
    <w:rsid w:val="003A41BA"/>
    <w:rsid w:val="003A45F0"/>
    <w:rsid w:val="003B4EA2"/>
    <w:rsid w:val="003B6535"/>
    <w:rsid w:val="003C0FA8"/>
    <w:rsid w:val="003C6B00"/>
    <w:rsid w:val="003C73D1"/>
    <w:rsid w:val="003D03D7"/>
    <w:rsid w:val="003D45B0"/>
    <w:rsid w:val="003D7862"/>
    <w:rsid w:val="003E6745"/>
    <w:rsid w:val="003F03E0"/>
    <w:rsid w:val="003F544B"/>
    <w:rsid w:val="003F58B7"/>
    <w:rsid w:val="003F753B"/>
    <w:rsid w:val="0040086A"/>
    <w:rsid w:val="00401E96"/>
    <w:rsid w:val="00406014"/>
    <w:rsid w:val="004113B4"/>
    <w:rsid w:val="004208BB"/>
    <w:rsid w:val="004223FC"/>
    <w:rsid w:val="00423C8B"/>
    <w:rsid w:val="0042596A"/>
    <w:rsid w:val="0043290D"/>
    <w:rsid w:val="00433E87"/>
    <w:rsid w:val="0043764E"/>
    <w:rsid w:val="004451E9"/>
    <w:rsid w:val="00452612"/>
    <w:rsid w:val="00461238"/>
    <w:rsid w:val="0047618F"/>
    <w:rsid w:val="0049790A"/>
    <w:rsid w:val="004A4073"/>
    <w:rsid w:val="004A49A2"/>
    <w:rsid w:val="004A592A"/>
    <w:rsid w:val="004B4ED4"/>
    <w:rsid w:val="004C1B0F"/>
    <w:rsid w:val="004C3618"/>
    <w:rsid w:val="004C3E61"/>
    <w:rsid w:val="004E274F"/>
    <w:rsid w:val="00501D2E"/>
    <w:rsid w:val="005114B9"/>
    <w:rsid w:val="005126C1"/>
    <w:rsid w:val="00512D14"/>
    <w:rsid w:val="00513006"/>
    <w:rsid w:val="00521B33"/>
    <w:rsid w:val="0052396E"/>
    <w:rsid w:val="00523D57"/>
    <w:rsid w:val="00531BDE"/>
    <w:rsid w:val="0054286F"/>
    <w:rsid w:val="00557356"/>
    <w:rsid w:val="00562AF9"/>
    <w:rsid w:val="00563AD0"/>
    <w:rsid w:val="00572E28"/>
    <w:rsid w:val="00573852"/>
    <w:rsid w:val="00575C61"/>
    <w:rsid w:val="00584103"/>
    <w:rsid w:val="00585437"/>
    <w:rsid w:val="00586581"/>
    <w:rsid w:val="00586796"/>
    <w:rsid w:val="00593A6A"/>
    <w:rsid w:val="00595DBC"/>
    <w:rsid w:val="005A7A80"/>
    <w:rsid w:val="005B2FE3"/>
    <w:rsid w:val="005C460F"/>
    <w:rsid w:val="005D0A9A"/>
    <w:rsid w:val="005D0F11"/>
    <w:rsid w:val="005D1924"/>
    <w:rsid w:val="005D72D2"/>
    <w:rsid w:val="005E2179"/>
    <w:rsid w:val="005E522C"/>
    <w:rsid w:val="005F6C88"/>
    <w:rsid w:val="005F7726"/>
    <w:rsid w:val="006053A6"/>
    <w:rsid w:val="00611E1C"/>
    <w:rsid w:val="00625CB7"/>
    <w:rsid w:val="00631325"/>
    <w:rsid w:val="00631E2E"/>
    <w:rsid w:val="00632455"/>
    <w:rsid w:val="00637212"/>
    <w:rsid w:val="00645005"/>
    <w:rsid w:val="006453AF"/>
    <w:rsid w:val="00646E32"/>
    <w:rsid w:val="00647F90"/>
    <w:rsid w:val="00665264"/>
    <w:rsid w:val="006664E2"/>
    <w:rsid w:val="006711C9"/>
    <w:rsid w:val="00673DD4"/>
    <w:rsid w:val="00675B8D"/>
    <w:rsid w:val="00677BBA"/>
    <w:rsid w:val="006A47BD"/>
    <w:rsid w:val="006A58CE"/>
    <w:rsid w:val="006B40D4"/>
    <w:rsid w:val="006C2A7C"/>
    <w:rsid w:val="006C49B5"/>
    <w:rsid w:val="006D5B16"/>
    <w:rsid w:val="006D6979"/>
    <w:rsid w:val="006E2487"/>
    <w:rsid w:val="006F35D1"/>
    <w:rsid w:val="006F4B1B"/>
    <w:rsid w:val="00711F0F"/>
    <w:rsid w:val="00715E3B"/>
    <w:rsid w:val="00723267"/>
    <w:rsid w:val="00731F6B"/>
    <w:rsid w:val="00736026"/>
    <w:rsid w:val="00746F7A"/>
    <w:rsid w:val="007557C5"/>
    <w:rsid w:val="0075688E"/>
    <w:rsid w:val="00757A6F"/>
    <w:rsid w:val="00757AD3"/>
    <w:rsid w:val="00761BF4"/>
    <w:rsid w:val="00771828"/>
    <w:rsid w:val="007723AF"/>
    <w:rsid w:val="00775C92"/>
    <w:rsid w:val="00777AEE"/>
    <w:rsid w:val="00782387"/>
    <w:rsid w:val="007853CB"/>
    <w:rsid w:val="00792358"/>
    <w:rsid w:val="007B40A5"/>
    <w:rsid w:val="007B7B13"/>
    <w:rsid w:val="007C459D"/>
    <w:rsid w:val="007D49DA"/>
    <w:rsid w:val="007D5A70"/>
    <w:rsid w:val="007D5FFD"/>
    <w:rsid w:val="007D7AD8"/>
    <w:rsid w:val="007E4631"/>
    <w:rsid w:val="00815B6B"/>
    <w:rsid w:val="00815D09"/>
    <w:rsid w:val="008172A9"/>
    <w:rsid w:val="00821D7D"/>
    <w:rsid w:val="00842A13"/>
    <w:rsid w:val="00850144"/>
    <w:rsid w:val="008564BE"/>
    <w:rsid w:val="00861CD6"/>
    <w:rsid w:val="0086536D"/>
    <w:rsid w:val="00867EC5"/>
    <w:rsid w:val="008718A2"/>
    <w:rsid w:val="0088190B"/>
    <w:rsid w:val="0088366F"/>
    <w:rsid w:val="00883ED0"/>
    <w:rsid w:val="00885AE9"/>
    <w:rsid w:val="008863B9"/>
    <w:rsid w:val="0089237E"/>
    <w:rsid w:val="008937DD"/>
    <w:rsid w:val="0089460B"/>
    <w:rsid w:val="008B1E9A"/>
    <w:rsid w:val="008B33AC"/>
    <w:rsid w:val="008B6946"/>
    <w:rsid w:val="008C68A5"/>
    <w:rsid w:val="008C7F81"/>
    <w:rsid w:val="008D57EE"/>
    <w:rsid w:val="008D79B7"/>
    <w:rsid w:val="008E7C71"/>
    <w:rsid w:val="00901B55"/>
    <w:rsid w:val="00904710"/>
    <w:rsid w:val="00904BED"/>
    <w:rsid w:val="00906E5C"/>
    <w:rsid w:val="0091358A"/>
    <w:rsid w:val="00915F2D"/>
    <w:rsid w:val="009163DE"/>
    <w:rsid w:val="00923D0D"/>
    <w:rsid w:val="00925DC4"/>
    <w:rsid w:val="00927A48"/>
    <w:rsid w:val="00930B6E"/>
    <w:rsid w:val="0093284F"/>
    <w:rsid w:val="00937766"/>
    <w:rsid w:val="0094271A"/>
    <w:rsid w:val="00943BDF"/>
    <w:rsid w:val="00952A22"/>
    <w:rsid w:val="009565B5"/>
    <w:rsid w:val="009666BB"/>
    <w:rsid w:val="009679DC"/>
    <w:rsid w:val="00984307"/>
    <w:rsid w:val="0098540E"/>
    <w:rsid w:val="00991366"/>
    <w:rsid w:val="00995E55"/>
    <w:rsid w:val="00996F42"/>
    <w:rsid w:val="009B1355"/>
    <w:rsid w:val="009B4420"/>
    <w:rsid w:val="009C231F"/>
    <w:rsid w:val="009C2BD0"/>
    <w:rsid w:val="009C46CB"/>
    <w:rsid w:val="009C77E4"/>
    <w:rsid w:val="009D165C"/>
    <w:rsid w:val="009D6140"/>
    <w:rsid w:val="009D6A6A"/>
    <w:rsid w:val="009E741C"/>
    <w:rsid w:val="009F03DA"/>
    <w:rsid w:val="009F5CA8"/>
    <w:rsid w:val="00A032CD"/>
    <w:rsid w:val="00A06C7E"/>
    <w:rsid w:val="00A0714D"/>
    <w:rsid w:val="00A11ECD"/>
    <w:rsid w:val="00A14C1A"/>
    <w:rsid w:val="00A1580C"/>
    <w:rsid w:val="00A159A9"/>
    <w:rsid w:val="00A17C6C"/>
    <w:rsid w:val="00A20C62"/>
    <w:rsid w:val="00A20ECA"/>
    <w:rsid w:val="00A2793C"/>
    <w:rsid w:val="00A302AE"/>
    <w:rsid w:val="00A30B27"/>
    <w:rsid w:val="00A3457D"/>
    <w:rsid w:val="00A40AD9"/>
    <w:rsid w:val="00A41E6A"/>
    <w:rsid w:val="00A423BD"/>
    <w:rsid w:val="00A455BC"/>
    <w:rsid w:val="00A54D57"/>
    <w:rsid w:val="00A60392"/>
    <w:rsid w:val="00A6644E"/>
    <w:rsid w:val="00A6757F"/>
    <w:rsid w:val="00A759CE"/>
    <w:rsid w:val="00A91A73"/>
    <w:rsid w:val="00A93550"/>
    <w:rsid w:val="00AA054D"/>
    <w:rsid w:val="00AA1665"/>
    <w:rsid w:val="00AA1B85"/>
    <w:rsid w:val="00AB0698"/>
    <w:rsid w:val="00AB68BE"/>
    <w:rsid w:val="00AB7D86"/>
    <w:rsid w:val="00AC6111"/>
    <w:rsid w:val="00AD6711"/>
    <w:rsid w:val="00AE15DF"/>
    <w:rsid w:val="00AE2AA0"/>
    <w:rsid w:val="00AE3636"/>
    <w:rsid w:val="00AE7924"/>
    <w:rsid w:val="00AF7542"/>
    <w:rsid w:val="00B04D31"/>
    <w:rsid w:val="00B21010"/>
    <w:rsid w:val="00B2791D"/>
    <w:rsid w:val="00B30087"/>
    <w:rsid w:val="00B35869"/>
    <w:rsid w:val="00B36FEB"/>
    <w:rsid w:val="00B42DFA"/>
    <w:rsid w:val="00B52813"/>
    <w:rsid w:val="00B534F9"/>
    <w:rsid w:val="00B61486"/>
    <w:rsid w:val="00B76175"/>
    <w:rsid w:val="00B77423"/>
    <w:rsid w:val="00B82044"/>
    <w:rsid w:val="00B85462"/>
    <w:rsid w:val="00B87533"/>
    <w:rsid w:val="00B95432"/>
    <w:rsid w:val="00BA2BF9"/>
    <w:rsid w:val="00BB55CB"/>
    <w:rsid w:val="00BB6F42"/>
    <w:rsid w:val="00BC6FD7"/>
    <w:rsid w:val="00BC7435"/>
    <w:rsid w:val="00BD205B"/>
    <w:rsid w:val="00BD5942"/>
    <w:rsid w:val="00BD6C0C"/>
    <w:rsid w:val="00BF6EAC"/>
    <w:rsid w:val="00BF72B4"/>
    <w:rsid w:val="00C04564"/>
    <w:rsid w:val="00C06153"/>
    <w:rsid w:val="00C061B4"/>
    <w:rsid w:val="00C20D68"/>
    <w:rsid w:val="00C26E96"/>
    <w:rsid w:val="00C3058E"/>
    <w:rsid w:val="00C32E6A"/>
    <w:rsid w:val="00C417D2"/>
    <w:rsid w:val="00C44E80"/>
    <w:rsid w:val="00C549EE"/>
    <w:rsid w:val="00C65CA0"/>
    <w:rsid w:val="00C70250"/>
    <w:rsid w:val="00C757FA"/>
    <w:rsid w:val="00C76CA6"/>
    <w:rsid w:val="00C805B5"/>
    <w:rsid w:val="00C82422"/>
    <w:rsid w:val="00C85847"/>
    <w:rsid w:val="00CA2662"/>
    <w:rsid w:val="00CA5D6B"/>
    <w:rsid w:val="00CA7248"/>
    <w:rsid w:val="00CB3D14"/>
    <w:rsid w:val="00CC0BF7"/>
    <w:rsid w:val="00CC0CA8"/>
    <w:rsid w:val="00CC356D"/>
    <w:rsid w:val="00CC4E57"/>
    <w:rsid w:val="00CD07F7"/>
    <w:rsid w:val="00CD1F71"/>
    <w:rsid w:val="00CD6171"/>
    <w:rsid w:val="00CE7EE3"/>
    <w:rsid w:val="00D04F9F"/>
    <w:rsid w:val="00D21494"/>
    <w:rsid w:val="00D25245"/>
    <w:rsid w:val="00D25761"/>
    <w:rsid w:val="00D30DA9"/>
    <w:rsid w:val="00D34B9A"/>
    <w:rsid w:val="00D350F9"/>
    <w:rsid w:val="00D42736"/>
    <w:rsid w:val="00D42A29"/>
    <w:rsid w:val="00D46E0D"/>
    <w:rsid w:val="00D47589"/>
    <w:rsid w:val="00D47CE9"/>
    <w:rsid w:val="00D64665"/>
    <w:rsid w:val="00D75CC7"/>
    <w:rsid w:val="00D81979"/>
    <w:rsid w:val="00D8501D"/>
    <w:rsid w:val="00D90435"/>
    <w:rsid w:val="00D9494E"/>
    <w:rsid w:val="00D9528D"/>
    <w:rsid w:val="00DB120D"/>
    <w:rsid w:val="00DB3805"/>
    <w:rsid w:val="00DB6143"/>
    <w:rsid w:val="00DC2024"/>
    <w:rsid w:val="00DC6DB7"/>
    <w:rsid w:val="00DC74B0"/>
    <w:rsid w:val="00DD3328"/>
    <w:rsid w:val="00DD4BE1"/>
    <w:rsid w:val="00DD7BB7"/>
    <w:rsid w:val="00DE18C1"/>
    <w:rsid w:val="00DE4036"/>
    <w:rsid w:val="00DE4738"/>
    <w:rsid w:val="00DE6B78"/>
    <w:rsid w:val="00DF4A5A"/>
    <w:rsid w:val="00DF551E"/>
    <w:rsid w:val="00DF6810"/>
    <w:rsid w:val="00E02E89"/>
    <w:rsid w:val="00E04059"/>
    <w:rsid w:val="00E04FB5"/>
    <w:rsid w:val="00E06313"/>
    <w:rsid w:val="00E0640C"/>
    <w:rsid w:val="00E118AE"/>
    <w:rsid w:val="00E123F1"/>
    <w:rsid w:val="00E17272"/>
    <w:rsid w:val="00E26366"/>
    <w:rsid w:val="00E2725C"/>
    <w:rsid w:val="00E341DE"/>
    <w:rsid w:val="00E42A7B"/>
    <w:rsid w:val="00E47D87"/>
    <w:rsid w:val="00E516CA"/>
    <w:rsid w:val="00E61FC7"/>
    <w:rsid w:val="00E6223E"/>
    <w:rsid w:val="00E63108"/>
    <w:rsid w:val="00E638B3"/>
    <w:rsid w:val="00E65644"/>
    <w:rsid w:val="00E6697F"/>
    <w:rsid w:val="00E702D5"/>
    <w:rsid w:val="00E7493D"/>
    <w:rsid w:val="00E74A95"/>
    <w:rsid w:val="00E8576B"/>
    <w:rsid w:val="00E9524B"/>
    <w:rsid w:val="00EA3D64"/>
    <w:rsid w:val="00EB2C2C"/>
    <w:rsid w:val="00EB530D"/>
    <w:rsid w:val="00EB59BA"/>
    <w:rsid w:val="00EB5AC0"/>
    <w:rsid w:val="00EC567E"/>
    <w:rsid w:val="00EC6836"/>
    <w:rsid w:val="00ED35AE"/>
    <w:rsid w:val="00ED4919"/>
    <w:rsid w:val="00EF0156"/>
    <w:rsid w:val="00EF08E8"/>
    <w:rsid w:val="00EF7442"/>
    <w:rsid w:val="00F17A4D"/>
    <w:rsid w:val="00F20FFC"/>
    <w:rsid w:val="00F21D40"/>
    <w:rsid w:val="00F221E2"/>
    <w:rsid w:val="00F25DC3"/>
    <w:rsid w:val="00F263E1"/>
    <w:rsid w:val="00F3074B"/>
    <w:rsid w:val="00F3098A"/>
    <w:rsid w:val="00F4343D"/>
    <w:rsid w:val="00F434C7"/>
    <w:rsid w:val="00F4502D"/>
    <w:rsid w:val="00F508D9"/>
    <w:rsid w:val="00F53FE9"/>
    <w:rsid w:val="00F660E0"/>
    <w:rsid w:val="00F7027B"/>
    <w:rsid w:val="00F71A57"/>
    <w:rsid w:val="00F8386C"/>
    <w:rsid w:val="00F84D2E"/>
    <w:rsid w:val="00F905EC"/>
    <w:rsid w:val="00F9128B"/>
    <w:rsid w:val="00FA1908"/>
    <w:rsid w:val="00FA7A7C"/>
    <w:rsid w:val="00FB1EEB"/>
    <w:rsid w:val="00FB4778"/>
    <w:rsid w:val="00FB5B4F"/>
    <w:rsid w:val="00FB6622"/>
    <w:rsid w:val="00FC266D"/>
    <w:rsid w:val="00FC2F4C"/>
    <w:rsid w:val="00FC547F"/>
    <w:rsid w:val="00FD1F04"/>
    <w:rsid w:val="00FE26BB"/>
    <w:rsid w:val="00FF19CF"/>
    <w:rsid w:val="00FF45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06"/>
    <w:rPr>
      <w:sz w:val="20"/>
      <w:szCs w:val="20"/>
    </w:rPr>
  </w:style>
  <w:style w:type="paragraph" w:styleId="1">
    <w:name w:val="heading 1"/>
    <w:basedOn w:val="a"/>
    <w:next w:val="a"/>
    <w:link w:val="10"/>
    <w:qFormat/>
    <w:rsid w:val="001C5B06"/>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
    <w:name w:val="heading 2"/>
    <w:aliases w:val=" Знак2, Знак2 Знак,Знак2,Знак2 Знак"/>
    <w:basedOn w:val="a"/>
    <w:next w:val="a"/>
    <w:link w:val="20"/>
    <w:unhideWhenUsed/>
    <w:qFormat/>
    <w:rsid w:val="001C5B06"/>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
    <w:name w:val="heading 3"/>
    <w:aliases w:val=" Знак, Знак3, Знак3 Знак,Знак,Знак3,Знак3 Знак"/>
    <w:basedOn w:val="a"/>
    <w:next w:val="a"/>
    <w:link w:val="30"/>
    <w:unhideWhenUsed/>
    <w:qFormat/>
    <w:rsid w:val="001C5B06"/>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
    <w:name w:val="heading 4"/>
    <w:basedOn w:val="a"/>
    <w:next w:val="a"/>
    <w:link w:val="40"/>
    <w:uiPriority w:val="9"/>
    <w:semiHidden/>
    <w:unhideWhenUsed/>
    <w:qFormat/>
    <w:rsid w:val="001C5B06"/>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
    <w:name w:val="heading 5"/>
    <w:basedOn w:val="a"/>
    <w:next w:val="a"/>
    <w:link w:val="50"/>
    <w:uiPriority w:val="9"/>
    <w:semiHidden/>
    <w:unhideWhenUsed/>
    <w:qFormat/>
    <w:rsid w:val="001C5B06"/>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
    <w:next w:val="a"/>
    <w:link w:val="60"/>
    <w:uiPriority w:val="9"/>
    <w:semiHidden/>
    <w:unhideWhenUsed/>
    <w:qFormat/>
    <w:rsid w:val="001C5B06"/>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
    <w:next w:val="a"/>
    <w:link w:val="70"/>
    <w:uiPriority w:val="9"/>
    <w:semiHidden/>
    <w:unhideWhenUsed/>
    <w:qFormat/>
    <w:rsid w:val="001C5B06"/>
    <w:pPr>
      <w:spacing w:before="300" w:after="0"/>
      <w:outlineLvl w:val="6"/>
    </w:pPr>
    <w:rPr>
      <w:caps/>
      <w:color w:val="527D55" w:themeColor="accent1" w:themeShade="BF"/>
      <w:spacing w:val="10"/>
      <w:sz w:val="22"/>
      <w:szCs w:val="22"/>
    </w:rPr>
  </w:style>
  <w:style w:type="paragraph" w:styleId="8">
    <w:name w:val="heading 8"/>
    <w:basedOn w:val="a"/>
    <w:next w:val="a"/>
    <w:link w:val="80"/>
    <w:uiPriority w:val="9"/>
    <w:semiHidden/>
    <w:unhideWhenUsed/>
    <w:qFormat/>
    <w:rsid w:val="001C5B0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C5B0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85847"/>
    <w:pPr>
      <w:spacing w:before="0" w:after="0" w:line="240" w:lineRule="auto"/>
    </w:pPr>
    <w:rPr>
      <w:rFonts w:ascii="Tahoma" w:hAnsi="Tahoma" w:cs="Tahoma"/>
      <w:sz w:val="16"/>
      <w:szCs w:val="16"/>
    </w:rPr>
  </w:style>
  <w:style w:type="character" w:customStyle="1" w:styleId="a4">
    <w:name w:val="Текст выноски Знак"/>
    <w:basedOn w:val="a0"/>
    <w:link w:val="a3"/>
    <w:rsid w:val="00C85847"/>
    <w:rPr>
      <w:rFonts w:ascii="Tahoma" w:eastAsiaTheme="minorEastAsia" w:hAnsi="Tahoma" w:cs="Tahoma"/>
      <w:sz w:val="16"/>
      <w:szCs w:val="16"/>
    </w:rPr>
  </w:style>
  <w:style w:type="table" w:styleId="a5">
    <w:name w:val="Table Grid"/>
    <w:basedOn w:val="a1"/>
    <w:uiPriority w:val="59"/>
    <w:rsid w:val="00C85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ВерхКолонтитул"/>
    <w:basedOn w:val="a"/>
    <w:link w:val="a7"/>
    <w:unhideWhenUsed/>
    <w:rsid w:val="000A1EB4"/>
    <w:pPr>
      <w:tabs>
        <w:tab w:val="center" w:pos="4677"/>
        <w:tab w:val="right" w:pos="9355"/>
      </w:tabs>
      <w:spacing w:before="0" w:after="0" w:line="240" w:lineRule="auto"/>
    </w:pPr>
  </w:style>
  <w:style w:type="character" w:customStyle="1" w:styleId="a7">
    <w:name w:val="Верхний колонтитул Знак"/>
    <w:aliases w:val="ВерхКолонтитул Знак"/>
    <w:basedOn w:val="a0"/>
    <w:link w:val="a6"/>
    <w:rsid w:val="000A1EB4"/>
    <w:rPr>
      <w:rFonts w:eastAsiaTheme="minorEastAsia"/>
      <w:sz w:val="20"/>
      <w:szCs w:val="20"/>
    </w:rPr>
  </w:style>
  <w:style w:type="paragraph" w:styleId="a8">
    <w:name w:val="footer"/>
    <w:basedOn w:val="a"/>
    <w:link w:val="a9"/>
    <w:uiPriority w:val="99"/>
    <w:unhideWhenUsed/>
    <w:rsid w:val="000A1EB4"/>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0A1EB4"/>
    <w:rPr>
      <w:rFonts w:eastAsiaTheme="minorEastAsia"/>
      <w:sz w:val="20"/>
      <w:szCs w:val="20"/>
    </w:rPr>
  </w:style>
  <w:style w:type="character" w:styleId="aa">
    <w:name w:val="Hyperlink"/>
    <w:basedOn w:val="a0"/>
    <w:uiPriority w:val="99"/>
    <w:unhideWhenUsed/>
    <w:rsid w:val="000A1EB4"/>
    <w:rPr>
      <w:color w:val="DB5353" w:themeColor="hyperlink"/>
      <w:u w:val="single"/>
    </w:rPr>
  </w:style>
  <w:style w:type="character" w:customStyle="1" w:styleId="10">
    <w:name w:val="Заголовок 1 Знак"/>
    <w:basedOn w:val="a0"/>
    <w:link w:val="1"/>
    <w:rsid w:val="001C5B06"/>
    <w:rPr>
      <w:b/>
      <w:bCs/>
      <w:caps/>
      <w:color w:val="FFFFFF" w:themeColor="background1"/>
      <w:spacing w:val="15"/>
      <w:shd w:val="clear" w:color="auto" w:fill="72A376" w:themeFill="accent1"/>
    </w:rPr>
  </w:style>
  <w:style w:type="character" w:customStyle="1" w:styleId="20">
    <w:name w:val="Заголовок 2 Знак"/>
    <w:aliases w:val=" Знак2 Знак1, Знак2 Знак Знак,Знак2 Знак1,Знак2 Знак Знак"/>
    <w:basedOn w:val="a0"/>
    <w:link w:val="2"/>
    <w:rsid w:val="001C5B06"/>
    <w:rPr>
      <w:caps/>
      <w:spacing w:val="15"/>
      <w:shd w:val="clear" w:color="auto" w:fill="E2ECE3" w:themeFill="accent1" w:themeFillTint="33"/>
    </w:rPr>
  </w:style>
  <w:style w:type="character" w:customStyle="1" w:styleId="30">
    <w:name w:val="Заголовок 3 Знак"/>
    <w:aliases w:val=" Знак Знак, Знак3 Знак1, Знак3 Знак Знак,Знак Знак,Знак3 Знак1,Знак3 Знак Знак"/>
    <w:basedOn w:val="a0"/>
    <w:link w:val="3"/>
    <w:rsid w:val="001C5B06"/>
    <w:rPr>
      <w:caps/>
      <w:color w:val="365338" w:themeColor="accent1" w:themeShade="7F"/>
      <w:spacing w:val="15"/>
    </w:rPr>
  </w:style>
  <w:style w:type="character" w:customStyle="1" w:styleId="40">
    <w:name w:val="Заголовок 4 Знак"/>
    <w:basedOn w:val="a0"/>
    <w:link w:val="4"/>
    <w:uiPriority w:val="9"/>
    <w:semiHidden/>
    <w:rsid w:val="001C5B06"/>
    <w:rPr>
      <w:caps/>
      <w:color w:val="527D55" w:themeColor="accent1" w:themeShade="BF"/>
      <w:spacing w:val="10"/>
    </w:rPr>
  </w:style>
  <w:style w:type="character" w:customStyle="1" w:styleId="50">
    <w:name w:val="Заголовок 5 Знак"/>
    <w:basedOn w:val="a0"/>
    <w:link w:val="5"/>
    <w:uiPriority w:val="9"/>
    <w:semiHidden/>
    <w:rsid w:val="001C5B06"/>
    <w:rPr>
      <w:caps/>
      <w:color w:val="527D55" w:themeColor="accent1" w:themeShade="BF"/>
      <w:spacing w:val="10"/>
    </w:rPr>
  </w:style>
  <w:style w:type="character" w:customStyle="1" w:styleId="60">
    <w:name w:val="Заголовок 6 Знак"/>
    <w:basedOn w:val="a0"/>
    <w:link w:val="6"/>
    <w:uiPriority w:val="9"/>
    <w:semiHidden/>
    <w:rsid w:val="001C5B06"/>
    <w:rPr>
      <w:caps/>
      <w:color w:val="527D55" w:themeColor="accent1" w:themeShade="BF"/>
      <w:spacing w:val="10"/>
    </w:rPr>
  </w:style>
  <w:style w:type="character" w:customStyle="1" w:styleId="70">
    <w:name w:val="Заголовок 7 Знак"/>
    <w:basedOn w:val="a0"/>
    <w:link w:val="7"/>
    <w:uiPriority w:val="9"/>
    <w:semiHidden/>
    <w:rsid w:val="001C5B06"/>
    <w:rPr>
      <w:caps/>
      <w:color w:val="527D55" w:themeColor="accent1" w:themeShade="BF"/>
      <w:spacing w:val="10"/>
    </w:rPr>
  </w:style>
  <w:style w:type="character" w:customStyle="1" w:styleId="80">
    <w:name w:val="Заголовок 8 Знак"/>
    <w:basedOn w:val="a0"/>
    <w:link w:val="8"/>
    <w:uiPriority w:val="9"/>
    <w:semiHidden/>
    <w:rsid w:val="001C5B06"/>
    <w:rPr>
      <w:caps/>
      <w:spacing w:val="10"/>
      <w:sz w:val="18"/>
      <w:szCs w:val="18"/>
    </w:rPr>
  </w:style>
  <w:style w:type="character" w:customStyle="1" w:styleId="90">
    <w:name w:val="Заголовок 9 Знак"/>
    <w:basedOn w:val="a0"/>
    <w:link w:val="9"/>
    <w:uiPriority w:val="9"/>
    <w:semiHidden/>
    <w:rsid w:val="001C5B06"/>
    <w:rPr>
      <w:i/>
      <w:caps/>
      <w:spacing w:val="10"/>
      <w:sz w:val="18"/>
      <w:szCs w:val="18"/>
    </w:rPr>
  </w:style>
  <w:style w:type="paragraph" w:styleId="ab">
    <w:name w:val="caption"/>
    <w:basedOn w:val="a"/>
    <w:next w:val="a"/>
    <w:uiPriority w:val="35"/>
    <w:semiHidden/>
    <w:unhideWhenUsed/>
    <w:qFormat/>
    <w:rsid w:val="001C5B06"/>
    <w:rPr>
      <w:b/>
      <w:bCs/>
      <w:color w:val="527D55" w:themeColor="accent1" w:themeShade="BF"/>
      <w:sz w:val="16"/>
      <w:szCs w:val="16"/>
    </w:rPr>
  </w:style>
  <w:style w:type="paragraph" w:styleId="ac">
    <w:name w:val="Title"/>
    <w:basedOn w:val="a"/>
    <w:next w:val="a"/>
    <w:link w:val="ad"/>
    <w:uiPriority w:val="10"/>
    <w:qFormat/>
    <w:rsid w:val="001C5B06"/>
    <w:pPr>
      <w:spacing w:before="720"/>
    </w:pPr>
    <w:rPr>
      <w:caps/>
      <w:color w:val="72A376" w:themeColor="accent1"/>
      <w:spacing w:val="10"/>
      <w:kern w:val="28"/>
      <w:sz w:val="52"/>
      <w:szCs w:val="52"/>
    </w:rPr>
  </w:style>
  <w:style w:type="character" w:customStyle="1" w:styleId="ad">
    <w:name w:val="Название Знак"/>
    <w:basedOn w:val="a0"/>
    <w:link w:val="ac"/>
    <w:uiPriority w:val="10"/>
    <w:rsid w:val="001C5B06"/>
    <w:rPr>
      <w:caps/>
      <w:color w:val="72A376" w:themeColor="accent1"/>
      <w:spacing w:val="10"/>
      <w:kern w:val="28"/>
      <w:sz w:val="52"/>
      <w:szCs w:val="52"/>
    </w:rPr>
  </w:style>
  <w:style w:type="paragraph" w:styleId="ae">
    <w:name w:val="Subtitle"/>
    <w:basedOn w:val="a"/>
    <w:next w:val="a"/>
    <w:link w:val="af"/>
    <w:uiPriority w:val="11"/>
    <w:qFormat/>
    <w:rsid w:val="001C5B06"/>
    <w:pPr>
      <w:spacing w:after="1000" w:line="240" w:lineRule="auto"/>
    </w:pPr>
    <w:rPr>
      <w:caps/>
      <w:color w:val="595959" w:themeColor="text1" w:themeTint="A6"/>
      <w:spacing w:val="10"/>
      <w:sz w:val="24"/>
      <w:szCs w:val="24"/>
    </w:rPr>
  </w:style>
  <w:style w:type="character" w:customStyle="1" w:styleId="af">
    <w:name w:val="Подзаголовок Знак"/>
    <w:basedOn w:val="a0"/>
    <w:link w:val="ae"/>
    <w:uiPriority w:val="11"/>
    <w:rsid w:val="001C5B06"/>
    <w:rPr>
      <w:caps/>
      <w:color w:val="595959" w:themeColor="text1" w:themeTint="A6"/>
      <w:spacing w:val="10"/>
      <w:sz w:val="24"/>
      <w:szCs w:val="24"/>
    </w:rPr>
  </w:style>
  <w:style w:type="character" w:styleId="af0">
    <w:name w:val="Strong"/>
    <w:uiPriority w:val="22"/>
    <w:qFormat/>
    <w:rsid w:val="001C5B06"/>
    <w:rPr>
      <w:b/>
      <w:bCs/>
    </w:rPr>
  </w:style>
  <w:style w:type="character" w:styleId="af1">
    <w:name w:val="Emphasis"/>
    <w:uiPriority w:val="20"/>
    <w:qFormat/>
    <w:rsid w:val="001C5B06"/>
    <w:rPr>
      <w:caps/>
      <w:color w:val="365338" w:themeColor="accent1" w:themeShade="7F"/>
      <w:spacing w:val="5"/>
    </w:rPr>
  </w:style>
  <w:style w:type="paragraph" w:styleId="af2">
    <w:name w:val="No Spacing"/>
    <w:basedOn w:val="a"/>
    <w:link w:val="af3"/>
    <w:uiPriority w:val="1"/>
    <w:qFormat/>
    <w:rsid w:val="001C5B06"/>
    <w:pPr>
      <w:spacing w:before="0" w:after="0" w:line="240" w:lineRule="auto"/>
    </w:pPr>
  </w:style>
  <w:style w:type="character" w:customStyle="1" w:styleId="af3">
    <w:name w:val="Без интервала Знак"/>
    <w:basedOn w:val="a0"/>
    <w:link w:val="af2"/>
    <w:uiPriority w:val="1"/>
    <w:rsid w:val="001C5B06"/>
    <w:rPr>
      <w:sz w:val="20"/>
      <w:szCs w:val="20"/>
    </w:rPr>
  </w:style>
  <w:style w:type="paragraph" w:styleId="af4">
    <w:name w:val="List Paragraph"/>
    <w:basedOn w:val="a"/>
    <w:uiPriority w:val="34"/>
    <w:qFormat/>
    <w:rsid w:val="001C5B06"/>
    <w:pPr>
      <w:ind w:left="720"/>
      <w:contextualSpacing/>
    </w:pPr>
  </w:style>
  <w:style w:type="paragraph" w:styleId="21">
    <w:name w:val="Quote"/>
    <w:basedOn w:val="a"/>
    <w:next w:val="a"/>
    <w:link w:val="22"/>
    <w:uiPriority w:val="29"/>
    <w:qFormat/>
    <w:rsid w:val="001C5B06"/>
    <w:rPr>
      <w:i/>
      <w:iCs/>
    </w:rPr>
  </w:style>
  <w:style w:type="character" w:customStyle="1" w:styleId="22">
    <w:name w:val="Цитата 2 Знак"/>
    <w:basedOn w:val="a0"/>
    <w:link w:val="21"/>
    <w:uiPriority w:val="29"/>
    <w:rsid w:val="001C5B06"/>
    <w:rPr>
      <w:i/>
      <w:iCs/>
      <w:sz w:val="20"/>
      <w:szCs w:val="20"/>
    </w:rPr>
  </w:style>
  <w:style w:type="paragraph" w:styleId="af5">
    <w:name w:val="Intense Quote"/>
    <w:basedOn w:val="a"/>
    <w:next w:val="a"/>
    <w:link w:val="af6"/>
    <w:uiPriority w:val="30"/>
    <w:qFormat/>
    <w:rsid w:val="001C5B06"/>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6">
    <w:name w:val="Выделенная цитата Знак"/>
    <w:basedOn w:val="a0"/>
    <w:link w:val="af5"/>
    <w:uiPriority w:val="30"/>
    <w:rsid w:val="001C5B06"/>
    <w:rPr>
      <w:i/>
      <w:iCs/>
      <w:color w:val="72A376" w:themeColor="accent1"/>
      <w:sz w:val="20"/>
      <w:szCs w:val="20"/>
    </w:rPr>
  </w:style>
  <w:style w:type="character" w:styleId="af7">
    <w:name w:val="Subtle Emphasis"/>
    <w:uiPriority w:val="19"/>
    <w:qFormat/>
    <w:rsid w:val="001C5B06"/>
    <w:rPr>
      <w:i/>
      <w:iCs/>
      <w:color w:val="365338" w:themeColor="accent1" w:themeShade="7F"/>
    </w:rPr>
  </w:style>
  <w:style w:type="character" w:styleId="af8">
    <w:name w:val="Intense Emphasis"/>
    <w:uiPriority w:val="21"/>
    <w:qFormat/>
    <w:rsid w:val="001C5B06"/>
    <w:rPr>
      <w:b/>
      <w:bCs/>
      <w:caps/>
      <w:color w:val="365338" w:themeColor="accent1" w:themeShade="7F"/>
      <w:spacing w:val="10"/>
    </w:rPr>
  </w:style>
  <w:style w:type="character" w:styleId="af9">
    <w:name w:val="Subtle Reference"/>
    <w:uiPriority w:val="31"/>
    <w:qFormat/>
    <w:rsid w:val="001C5B06"/>
    <w:rPr>
      <w:b/>
      <w:bCs/>
      <w:color w:val="72A376" w:themeColor="accent1"/>
    </w:rPr>
  </w:style>
  <w:style w:type="character" w:styleId="afa">
    <w:name w:val="Intense Reference"/>
    <w:uiPriority w:val="32"/>
    <w:qFormat/>
    <w:rsid w:val="001C5B06"/>
    <w:rPr>
      <w:b/>
      <w:bCs/>
      <w:i/>
      <w:iCs/>
      <w:caps/>
      <w:color w:val="72A376" w:themeColor="accent1"/>
    </w:rPr>
  </w:style>
  <w:style w:type="character" w:styleId="afb">
    <w:name w:val="Book Title"/>
    <w:uiPriority w:val="33"/>
    <w:qFormat/>
    <w:rsid w:val="001C5B06"/>
    <w:rPr>
      <w:b/>
      <w:bCs/>
      <w:i/>
      <w:iCs/>
      <w:spacing w:val="9"/>
    </w:rPr>
  </w:style>
  <w:style w:type="paragraph" w:styleId="afc">
    <w:name w:val="TOC Heading"/>
    <w:basedOn w:val="1"/>
    <w:next w:val="a"/>
    <w:uiPriority w:val="39"/>
    <w:semiHidden/>
    <w:unhideWhenUsed/>
    <w:qFormat/>
    <w:rsid w:val="001C5B06"/>
    <w:pPr>
      <w:outlineLvl w:val="9"/>
    </w:pPr>
    <w:rPr>
      <w:lang w:bidi="en-US"/>
    </w:rPr>
  </w:style>
  <w:style w:type="paragraph" w:styleId="11">
    <w:name w:val="toc 1"/>
    <w:basedOn w:val="a"/>
    <w:next w:val="a"/>
    <w:autoRedefine/>
    <w:uiPriority w:val="39"/>
    <w:unhideWhenUsed/>
    <w:rsid w:val="006453AF"/>
    <w:pPr>
      <w:spacing w:after="100"/>
    </w:pPr>
  </w:style>
  <w:style w:type="paragraph" w:styleId="23">
    <w:name w:val="toc 2"/>
    <w:basedOn w:val="a"/>
    <w:next w:val="a"/>
    <w:autoRedefine/>
    <w:uiPriority w:val="39"/>
    <w:unhideWhenUsed/>
    <w:rsid w:val="006453AF"/>
    <w:pPr>
      <w:spacing w:after="100"/>
      <w:ind w:left="200"/>
    </w:pPr>
  </w:style>
  <w:style w:type="paragraph" w:styleId="afd">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
    <w:link w:val="afe"/>
    <w:semiHidden/>
    <w:unhideWhenUsed/>
    <w:rsid w:val="004C3618"/>
    <w:pPr>
      <w:spacing w:before="0" w:after="0" w:line="240" w:lineRule="auto"/>
    </w:pPr>
    <w:rPr>
      <w:rFonts w:eastAsiaTheme="minorHAnsi"/>
    </w:rPr>
  </w:style>
  <w:style w:type="character" w:customStyle="1" w:styleId="afe">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0"/>
    <w:link w:val="afd"/>
    <w:rsid w:val="004C3618"/>
    <w:rPr>
      <w:rFonts w:eastAsiaTheme="minorHAnsi"/>
      <w:sz w:val="20"/>
      <w:szCs w:val="20"/>
    </w:rPr>
  </w:style>
  <w:style w:type="character" w:styleId="aff">
    <w:name w:val="footnote reference"/>
    <w:basedOn w:val="a0"/>
    <w:unhideWhenUsed/>
    <w:rsid w:val="004C3618"/>
    <w:rPr>
      <w:vertAlign w:val="superscript"/>
    </w:rPr>
  </w:style>
  <w:style w:type="paragraph" w:styleId="31">
    <w:name w:val="toc 3"/>
    <w:basedOn w:val="a"/>
    <w:next w:val="a"/>
    <w:autoRedefine/>
    <w:uiPriority w:val="39"/>
    <w:unhideWhenUsed/>
    <w:rsid w:val="003F544B"/>
    <w:pPr>
      <w:spacing w:after="100"/>
      <w:ind w:left="400"/>
    </w:pPr>
  </w:style>
  <w:style w:type="paragraph" w:styleId="32">
    <w:name w:val="Body Text 3"/>
    <w:basedOn w:val="a"/>
    <w:link w:val="33"/>
    <w:rsid w:val="0014697E"/>
    <w:pPr>
      <w:spacing w:before="0"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14697E"/>
    <w:rPr>
      <w:rFonts w:ascii="Times New Roman" w:eastAsia="Times New Roman" w:hAnsi="Times New Roman" w:cs="Times New Roman"/>
      <w:sz w:val="16"/>
      <w:szCs w:val="16"/>
      <w:lang w:eastAsia="ru-RU"/>
    </w:rPr>
  </w:style>
  <w:style w:type="paragraph" w:customStyle="1" w:styleId="BodyTextIndent31">
    <w:name w:val="Body Text Indent 31"/>
    <w:basedOn w:val="a"/>
    <w:rsid w:val="00E9524B"/>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2"/>
    <w:semiHidden/>
    <w:rsid w:val="00A3457D"/>
  </w:style>
  <w:style w:type="table" w:customStyle="1" w:styleId="13">
    <w:name w:val="Сетка таблицы1"/>
    <w:basedOn w:val="a1"/>
    <w:next w:val="a5"/>
    <w:rsid w:val="00A3457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3457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5"/>
    <w:uiPriority w:val="59"/>
    <w:rsid w:val="00A3457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CA7248"/>
    <w:pPr>
      <w:spacing w:before="0" w:after="100"/>
      <w:ind w:left="660"/>
    </w:pPr>
    <w:rPr>
      <w:sz w:val="22"/>
      <w:szCs w:val="22"/>
      <w:lang w:eastAsia="ru-RU"/>
    </w:rPr>
  </w:style>
  <w:style w:type="paragraph" w:styleId="51">
    <w:name w:val="toc 5"/>
    <w:basedOn w:val="a"/>
    <w:next w:val="a"/>
    <w:autoRedefine/>
    <w:uiPriority w:val="39"/>
    <w:unhideWhenUsed/>
    <w:rsid w:val="00CA7248"/>
    <w:pPr>
      <w:spacing w:before="0" w:after="100"/>
      <w:ind w:left="880"/>
    </w:pPr>
    <w:rPr>
      <w:sz w:val="22"/>
      <w:szCs w:val="22"/>
      <w:lang w:eastAsia="ru-RU"/>
    </w:rPr>
  </w:style>
  <w:style w:type="paragraph" w:styleId="61">
    <w:name w:val="toc 6"/>
    <w:basedOn w:val="a"/>
    <w:next w:val="a"/>
    <w:autoRedefine/>
    <w:uiPriority w:val="39"/>
    <w:unhideWhenUsed/>
    <w:rsid w:val="00CA7248"/>
    <w:pPr>
      <w:spacing w:before="0" w:after="100"/>
      <w:ind w:left="1100"/>
    </w:pPr>
    <w:rPr>
      <w:sz w:val="22"/>
      <w:szCs w:val="22"/>
      <w:lang w:eastAsia="ru-RU"/>
    </w:rPr>
  </w:style>
  <w:style w:type="paragraph" w:styleId="71">
    <w:name w:val="toc 7"/>
    <w:basedOn w:val="a"/>
    <w:next w:val="a"/>
    <w:autoRedefine/>
    <w:uiPriority w:val="39"/>
    <w:unhideWhenUsed/>
    <w:rsid w:val="00CA7248"/>
    <w:pPr>
      <w:spacing w:before="0" w:after="100"/>
      <w:ind w:left="1320"/>
    </w:pPr>
    <w:rPr>
      <w:sz w:val="22"/>
      <w:szCs w:val="22"/>
      <w:lang w:eastAsia="ru-RU"/>
    </w:rPr>
  </w:style>
  <w:style w:type="paragraph" w:styleId="81">
    <w:name w:val="toc 8"/>
    <w:basedOn w:val="a"/>
    <w:next w:val="a"/>
    <w:autoRedefine/>
    <w:uiPriority w:val="39"/>
    <w:unhideWhenUsed/>
    <w:rsid w:val="00CA7248"/>
    <w:pPr>
      <w:spacing w:before="0" w:after="100"/>
      <w:ind w:left="1540"/>
    </w:pPr>
    <w:rPr>
      <w:sz w:val="22"/>
      <w:szCs w:val="22"/>
      <w:lang w:eastAsia="ru-RU"/>
    </w:rPr>
  </w:style>
  <w:style w:type="paragraph" w:styleId="91">
    <w:name w:val="toc 9"/>
    <w:basedOn w:val="a"/>
    <w:next w:val="a"/>
    <w:autoRedefine/>
    <w:uiPriority w:val="39"/>
    <w:unhideWhenUsed/>
    <w:rsid w:val="00CA7248"/>
    <w:pPr>
      <w:spacing w:before="0" w:after="100"/>
      <w:ind w:left="1760"/>
    </w:pPr>
    <w:rPr>
      <w:sz w:val="22"/>
      <w:szCs w:val="22"/>
      <w:lang w:eastAsia="ru-RU"/>
    </w:rPr>
  </w:style>
  <w:style w:type="numbering" w:customStyle="1" w:styleId="25">
    <w:name w:val="Нет списка2"/>
    <w:next w:val="a2"/>
    <w:semiHidden/>
    <w:rsid w:val="009E741C"/>
  </w:style>
  <w:style w:type="paragraph" w:customStyle="1" w:styleId="211">
    <w:name w:val="Знак2 Знак Знак1 Знак1 Знак Знак Знак Знак Знак Знак Знак Знак Знак Знак Знак Знак"/>
    <w:basedOn w:val="a"/>
    <w:rsid w:val="009E741C"/>
    <w:pPr>
      <w:spacing w:before="0" w:after="160" w:line="240" w:lineRule="exact"/>
    </w:pPr>
    <w:rPr>
      <w:rFonts w:ascii="Verdana" w:eastAsia="Times New Roman" w:hAnsi="Verdana" w:cs="Times New Roman"/>
      <w:lang w:val="en-US"/>
    </w:rPr>
  </w:style>
  <w:style w:type="paragraph" w:styleId="aff0">
    <w:name w:val="Document Map"/>
    <w:basedOn w:val="a"/>
    <w:link w:val="aff1"/>
    <w:semiHidden/>
    <w:rsid w:val="009E741C"/>
    <w:pPr>
      <w:shd w:val="clear" w:color="auto" w:fill="000080"/>
      <w:spacing w:before="0" w:after="0" w:line="240" w:lineRule="auto"/>
    </w:pPr>
    <w:rPr>
      <w:rFonts w:ascii="Tahoma" w:eastAsia="Times New Roman" w:hAnsi="Tahoma" w:cs="Tahoma"/>
      <w:lang w:eastAsia="ru-RU"/>
    </w:rPr>
  </w:style>
  <w:style w:type="character" w:customStyle="1" w:styleId="aff1">
    <w:name w:val="Схема документа Знак"/>
    <w:basedOn w:val="a0"/>
    <w:link w:val="aff0"/>
    <w:semiHidden/>
    <w:rsid w:val="009E741C"/>
    <w:rPr>
      <w:rFonts w:ascii="Tahoma" w:eastAsia="Times New Roman" w:hAnsi="Tahoma" w:cs="Tahoma"/>
      <w:sz w:val="20"/>
      <w:szCs w:val="20"/>
      <w:shd w:val="clear" w:color="auto" w:fill="000080"/>
      <w:lang w:eastAsia="ru-RU"/>
    </w:rPr>
  </w:style>
  <w:style w:type="paragraph" w:customStyle="1" w:styleId="2110">
    <w:name w:val="Знак2 Знак Знак1 Знак1 Знак Знак Знак Знак Знак Знак Знак Знак Знак Знак Знак Знак"/>
    <w:basedOn w:val="a"/>
    <w:rsid w:val="009E741C"/>
    <w:pPr>
      <w:spacing w:before="0" w:after="160" w:line="240" w:lineRule="exact"/>
    </w:pPr>
    <w:rPr>
      <w:rFonts w:ascii="Verdana" w:eastAsia="Times New Roman" w:hAnsi="Verdana" w:cs="Times New Roman"/>
      <w:lang w:val="en-US"/>
    </w:rPr>
  </w:style>
  <w:style w:type="paragraph" w:customStyle="1" w:styleId="aff2">
    <w:name w:val="Знак Знак Знак Знак"/>
    <w:basedOn w:val="a"/>
    <w:rsid w:val="009E741C"/>
    <w:pPr>
      <w:spacing w:before="0" w:after="160" w:line="240" w:lineRule="exact"/>
    </w:pPr>
    <w:rPr>
      <w:rFonts w:ascii="Verdana" w:eastAsia="Times New Roman" w:hAnsi="Verdana" w:cs="Verdana"/>
      <w:lang w:val="en-US"/>
    </w:rPr>
  </w:style>
  <w:style w:type="paragraph" w:styleId="aff3">
    <w:name w:val="Body Text Indent"/>
    <w:basedOn w:val="a"/>
    <w:link w:val="aff4"/>
    <w:rsid w:val="009E741C"/>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4">
    <w:name w:val="Основной текст с отступом Знак"/>
    <w:basedOn w:val="a0"/>
    <w:link w:val="aff3"/>
    <w:rsid w:val="009E741C"/>
    <w:rPr>
      <w:rFonts w:ascii="Times New Roman" w:eastAsia="Times New Roman" w:hAnsi="Times New Roman" w:cs="Times New Roman"/>
      <w:sz w:val="24"/>
      <w:szCs w:val="24"/>
      <w:lang w:eastAsia="ar-SA"/>
    </w:rPr>
  </w:style>
  <w:style w:type="table" w:customStyle="1" w:styleId="34">
    <w:name w:val="Сетка таблицы3"/>
    <w:basedOn w:val="a1"/>
    <w:next w:val="a5"/>
    <w:rsid w:val="009E741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age number"/>
    <w:basedOn w:val="a0"/>
    <w:rsid w:val="009E741C"/>
  </w:style>
  <w:style w:type="paragraph" w:customStyle="1" w:styleId="14">
    <w:name w:val="Обычный1"/>
    <w:rsid w:val="009E741C"/>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6">
    <w:name w:val="Body Text"/>
    <w:aliases w:val="Body single,bt,отчет_нормаль"/>
    <w:basedOn w:val="a"/>
    <w:link w:val="aff7"/>
    <w:rsid w:val="009E741C"/>
    <w:pPr>
      <w:spacing w:before="0"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aliases w:val="Body single Знак,bt Знак,отчет_нормаль Знак"/>
    <w:basedOn w:val="a0"/>
    <w:link w:val="aff6"/>
    <w:rsid w:val="009E741C"/>
    <w:rPr>
      <w:rFonts w:ascii="Times New Roman" w:eastAsia="Times New Roman" w:hAnsi="Times New Roman" w:cs="Times New Roman"/>
      <w:sz w:val="24"/>
      <w:szCs w:val="24"/>
      <w:lang w:eastAsia="ru-RU"/>
    </w:rPr>
  </w:style>
  <w:style w:type="paragraph" w:customStyle="1" w:styleId="35">
    <w:name w:val="Знак Знак3 Знак Знак"/>
    <w:basedOn w:val="a"/>
    <w:rsid w:val="009E741C"/>
    <w:pPr>
      <w:spacing w:before="0" w:after="160" w:line="240" w:lineRule="exact"/>
    </w:pPr>
    <w:rPr>
      <w:rFonts w:ascii="Verdana" w:eastAsia="Times New Roman" w:hAnsi="Verdana" w:cs="Times New Roman"/>
      <w:lang w:val="en-US"/>
    </w:rPr>
  </w:style>
  <w:style w:type="paragraph" w:customStyle="1" w:styleId="aff8">
    <w:name w:val="Заголовок"/>
    <w:basedOn w:val="a"/>
    <w:next w:val="aff6"/>
    <w:rsid w:val="009E741C"/>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
    <w:rsid w:val="009E741C"/>
    <w:pPr>
      <w:spacing w:before="100" w:beforeAutospacing="1" w:after="100" w:afterAutospacing="1" w:line="240" w:lineRule="auto"/>
    </w:pPr>
    <w:rPr>
      <w:rFonts w:ascii="Tahoma" w:eastAsia="Times New Roman" w:hAnsi="Tahoma" w:cs="Tahoma"/>
      <w:lang w:val="en-US"/>
    </w:rPr>
  </w:style>
  <w:style w:type="paragraph" w:customStyle="1" w:styleId="15">
    <w:name w:val="Обычный1"/>
    <w:link w:val="Normal"/>
    <w:rsid w:val="009E741C"/>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15"/>
    <w:rsid w:val="009E741C"/>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9E741C"/>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5B06"/>
    <w:rPr>
      <w:sz w:val="20"/>
      <w:szCs w:val="20"/>
    </w:rPr>
  </w:style>
  <w:style w:type="paragraph" w:styleId="1">
    <w:name w:val="heading 1"/>
    <w:basedOn w:val="a"/>
    <w:next w:val="a"/>
    <w:link w:val="10"/>
    <w:qFormat/>
    <w:rsid w:val="001C5B06"/>
    <w:pPr>
      <w:pBdr>
        <w:top w:val="single" w:sz="24" w:space="0" w:color="72A376" w:themeColor="accent1"/>
        <w:left w:val="single" w:sz="24" w:space="0" w:color="72A376" w:themeColor="accent1"/>
        <w:bottom w:val="single" w:sz="24" w:space="0" w:color="72A376" w:themeColor="accent1"/>
        <w:right w:val="single" w:sz="24" w:space="0" w:color="72A376" w:themeColor="accent1"/>
      </w:pBdr>
      <w:shd w:val="clear" w:color="auto" w:fill="72A376" w:themeFill="accent1"/>
      <w:spacing w:after="0"/>
      <w:outlineLvl w:val="0"/>
    </w:pPr>
    <w:rPr>
      <w:b/>
      <w:bCs/>
      <w:caps/>
      <w:color w:val="FFFFFF" w:themeColor="background1"/>
      <w:spacing w:val="15"/>
      <w:sz w:val="22"/>
      <w:szCs w:val="22"/>
    </w:rPr>
  </w:style>
  <w:style w:type="paragraph" w:styleId="2">
    <w:name w:val="heading 2"/>
    <w:aliases w:val=" Знак2, Знак2 Знак,Знак2,Знак2 Знак"/>
    <w:basedOn w:val="a"/>
    <w:next w:val="a"/>
    <w:link w:val="20"/>
    <w:unhideWhenUsed/>
    <w:qFormat/>
    <w:rsid w:val="001C5B06"/>
    <w:pPr>
      <w:pBdr>
        <w:top w:val="single" w:sz="24" w:space="0" w:color="E2ECE3" w:themeColor="accent1" w:themeTint="33"/>
        <w:left w:val="single" w:sz="24" w:space="0" w:color="E2ECE3" w:themeColor="accent1" w:themeTint="33"/>
        <w:bottom w:val="single" w:sz="24" w:space="0" w:color="E2ECE3" w:themeColor="accent1" w:themeTint="33"/>
        <w:right w:val="single" w:sz="24" w:space="0" w:color="E2ECE3" w:themeColor="accent1" w:themeTint="33"/>
      </w:pBdr>
      <w:shd w:val="clear" w:color="auto" w:fill="E2ECE3" w:themeFill="accent1" w:themeFillTint="33"/>
      <w:spacing w:after="0"/>
      <w:outlineLvl w:val="1"/>
    </w:pPr>
    <w:rPr>
      <w:caps/>
      <w:spacing w:val="15"/>
      <w:sz w:val="22"/>
      <w:szCs w:val="22"/>
    </w:rPr>
  </w:style>
  <w:style w:type="paragraph" w:styleId="3">
    <w:name w:val="heading 3"/>
    <w:aliases w:val=" Знак, Знак3, Знак3 Знак,Знак,Знак3,Знак3 Знак"/>
    <w:basedOn w:val="a"/>
    <w:next w:val="a"/>
    <w:link w:val="30"/>
    <w:unhideWhenUsed/>
    <w:qFormat/>
    <w:rsid w:val="001C5B06"/>
    <w:pPr>
      <w:pBdr>
        <w:top w:val="single" w:sz="6" w:space="2" w:color="72A376" w:themeColor="accent1"/>
        <w:left w:val="single" w:sz="6" w:space="2" w:color="72A376" w:themeColor="accent1"/>
      </w:pBdr>
      <w:spacing w:before="300" w:after="0"/>
      <w:outlineLvl w:val="2"/>
    </w:pPr>
    <w:rPr>
      <w:caps/>
      <w:color w:val="365338" w:themeColor="accent1" w:themeShade="7F"/>
      <w:spacing w:val="15"/>
      <w:sz w:val="22"/>
      <w:szCs w:val="22"/>
    </w:rPr>
  </w:style>
  <w:style w:type="paragraph" w:styleId="4">
    <w:name w:val="heading 4"/>
    <w:basedOn w:val="a"/>
    <w:next w:val="a"/>
    <w:link w:val="40"/>
    <w:uiPriority w:val="9"/>
    <w:semiHidden/>
    <w:unhideWhenUsed/>
    <w:qFormat/>
    <w:rsid w:val="001C5B06"/>
    <w:pPr>
      <w:pBdr>
        <w:top w:val="dotted" w:sz="6" w:space="2" w:color="72A376" w:themeColor="accent1"/>
        <w:left w:val="dotted" w:sz="6" w:space="2" w:color="72A376" w:themeColor="accent1"/>
      </w:pBdr>
      <w:spacing w:before="300" w:after="0"/>
      <w:outlineLvl w:val="3"/>
    </w:pPr>
    <w:rPr>
      <w:caps/>
      <w:color w:val="527D55" w:themeColor="accent1" w:themeShade="BF"/>
      <w:spacing w:val="10"/>
      <w:sz w:val="22"/>
      <w:szCs w:val="22"/>
    </w:rPr>
  </w:style>
  <w:style w:type="paragraph" w:styleId="5">
    <w:name w:val="heading 5"/>
    <w:basedOn w:val="a"/>
    <w:next w:val="a"/>
    <w:link w:val="50"/>
    <w:uiPriority w:val="9"/>
    <w:semiHidden/>
    <w:unhideWhenUsed/>
    <w:qFormat/>
    <w:rsid w:val="001C5B06"/>
    <w:pPr>
      <w:pBdr>
        <w:bottom w:val="single" w:sz="6" w:space="1" w:color="72A376" w:themeColor="accent1"/>
      </w:pBdr>
      <w:spacing w:before="300" w:after="0"/>
      <w:outlineLvl w:val="4"/>
    </w:pPr>
    <w:rPr>
      <w:caps/>
      <w:color w:val="527D55" w:themeColor="accent1" w:themeShade="BF"/>
      <w:spacing w:val="10"/>
      <w:sz w:val="22"/>
      <w:szCs w:val="22"/>
    </w:rPr>
  </w:style>
  <w:style w:type="paragraph" w:styleId="6">
    <w:name w:val="heading 6"/>
    <w:basedOn w:val="a"/>
    <w:next w:val="a"/>
    <w:link w:val="60"/>
    <w:uiPriority w:val="9"/>
    <w:semiHidden/>
    <w:unhideWhenUsed/>
    <w:qFormat/>
    <w:rsid w:val="001C5B06"/>
    <w:pPr>
      <w:pBdr>
        <w:bottom w:val="dotted" w:sz="6" w:space="1" w:color="72A376" w:themeColor="accent1"/>
      </w:pBdr>
      <w:spacing w:before="300" w:after="0"/>
      <w:outlineLvl w:val="5"/>
    </w:pPr>
    <w:rPr>
      <w:caps/>
      <w:color w:val="527D55" w:themeColor="accent1" w:themeShade="BF"/>
      <w:spacing w:val="10"/>
      <w:sz w:val="22"/>
      <w:szCs w:val="22"/>
    </w:rPr>
  </w:style>
  <w:style w:type="paragraph" w:styleId="7">
    <w:name w:val="heading 7"/>
    <w:basedOn w:val="a"/>
    <w:next w:val="a"/>
    <w:link w:val="70"/>
    <w:uiPriority w:val="9"/>
    <w:semiHidden/>
    <w:unhideWhenUsed/>
    <w:qFormat/>
    <w:rsid w:val="001C5B06"/>
    <w:pPr>
      <w:spacing w:before="300" w:after="0"/>
      <w:outlineLvl w:val="6"/>
    </w:pPr>
    <w:rPr>
      <w:caps/>
      <w:color w:val="527D55" w:themeColor="accent1" w:themeShade="BF"/>
      <w:spacing w:val="10"/>
      <w:sz w:val="22"/>
      <w:szCs w:val="22"/>
    </w:rPr>
  </w:style>
  <w:style w:type="paragraph" w:styleId="8">
    <w:name w:val="heading 8"/>
    <w:basedOn w:val="a"/>
    <w:next w:val="a"/>
    <w:link w:val="80"/>
    <w:uiPriority w:val="9"/>
    <w:semiHidden/>
    <w:unhideWhenUsed/>
    <w:qFormat/>
    <w:rsid w:val="001C5B06"/>
    <w:pPr>
      <w:spacing w:before="300" w:after="0"/>
      <w:outlineLvl w:val="7"/>
    </w:pPr>
    <w:rPr>
      <w:caps/>
      <w:spacing w:val="10"/>
      <w:sz w:val="18"/>
      <w:szCs w:val="18"/>
    </w:rPr>
  </w:style>
  <w:style w:type="paragraph" w:styleId="9">
    <w:name w:val="heading 9"/>
    <w:basedOn w:val="a"/>
    <w:next w:val="a"/>
    <w:link w:val="90"/>
    <w:uiPriority w:val="9"/>
    <w:semiHidden/>
    <w:unhideWhenUsed/>
    <w:qFormat/>
    <w:rsid w:val="001C5B06"/>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C85847"/>
    <w:pPr>
      <w:spacing w:before="0" w:after="0" w:line="240" w:lineRule="auto"/>
    </w:pPr>
    <w:rPr>
      <w:rFonts w:ascii="Tahoma" w:hAnsi="Tahoma" w:cs="Tahoma"/>
      <w:sz w:val="16"/>
      <w:szCs w:val="16"/>
    </w:rPr>
  </w:style>
  <w:style w:type="character" w:customStyle="1" w:styleId="a4">
    <w:name w:val="Текст выноски Знак"/>
    <w:basedOn w:val="a0"/>
    <w:link w:val="a3"/>
    <w:rsid w:val="00C85847"/>
    <w:rPr>
      <w:rFonts w:ascii="Tahoma" w:eastAsiaTheme="minorEastAsia" w:hAnsi="Tahoma" w:cs="Tahoma"/>
      <w:sz w:val="16"/>
      <w:szCs w:val="16"/>
    </w:rPr>
  </w:style>
  <w:style w:type="table" w:styleId="a5">
    <w:name w:val="Table Grid"/>
    <w:basedOn w:val="a1"/>
    <w:uiPriority w:val="59"/>
    <w:rsid w:val="00C858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aliases w:val="ВерхКолонтитул"/>
    <w:basedOn w:val="a"/>
    <w:link w:val="a7"/>
    <w:unhideWhenUsed/>
    <w:rsid w:val="000A1EB4"/>
    <w:pPr>
      <w:tabs>
        <w:tab w:val="center" w:pos="4677"/>
        <w:tab w:val="right" w:pos="9355"/>
      </w:tabs>
      <w:spacing w:before="0" w:after="0" w:line="240" w:lineRule="auto"/>
    </w:pPr>
  </w:style>
  <w:style w:type="character" w:customStyle="1" w:styleId="a7">
    <w:name w:val="Верхний колонтитул Знак"/>
    <w:aliases w:val="ВерхКолонтитул Знак"/>
    <w:basedOn w:val="a0"/>
    <w:link w:val="a6"/>
    <w:rsid w:val="000A1EB4"/>
    <w:rPr>
      <w:rFonts w:eastAsiaTheme="minorEastAsia"/>
      <w:sz w:val="20"/>
      <w:szCs w:val="20"/>
    </w:rPr>
  </w:style>
  <w:style w:type="paragraph" w:styleId="a8">
    <w:name w:val="footer"/>
    <w:basedOn w:val="a"/>
    <w:link w:val="a9"/>
    <w:uiPriority w:val="99"/>
    <w:unhideWhenUsed/>
    <w:rsid w:val="000A1EB4"/>
    <w:pPr>
      <w:tabs>
        <w:tab w:val="center" w:pos="4677"/>
        <w:tab w:val="right" w:pos="9355"/>
      </w:tabs>
      <w:spacing w:before="0" w:after="0" w:line="240" w:lineRule="auto"/>
    </w:pPr>
  </w:style>
  <w:style w:type="character" w:customStyle="1" w:styleId="a9">
    <w:name w:val="Нижний колонтитул Знак"/>
    <w:basedOn w:val="a0"/>
    <w:link w:val="a8"/>
    <w:uiPriority w:val="99"/>
    <w:rsid w:val="000A1EB4"/>
    <w:rPr>
      <w:rFonts w:eastAsiaTheme="minorEastAsia"/>
      <w:sz w:val="20"/>
      <w:szCs w:val="20"/>
    </w:rPr>
  </w:style>
  <w:style w:type="character" w:styleId="aa">
    <w:name w:val="Hyperlink"/>
    <w:basedOn w:val="a0"/>
    <w:uiPriority w:val="99"/>
    <w:unhideWhenUsed/>
    <w:rsid w:val="000A1EB4"/>
    <w:rPr>
      <w:color w:val="DB5353" w:themeColor="hyperlink"/>
      <w:u w:val="single"/>
    </w:rPr>
  </w:style>
  <w:style w:type="character" w:customStyle="1" w:styleId="10">
    <w:name w:val="Заголовок 1 Знак"/>
    <w:basedOn w:val="a0"/>
    <w:link w:val="1"/>
    <w:rsid w:val="001C5B06"/>
    <w:rPr>
      <w:b/>
      <w:bCs/>
      <w:caps/>
      <w:color w:val="FFFFFF" w:themeColor="background1"/>
      <w:spacing w:val="15"/>
      <w:shd w:val="clear" w:color="auto" w:fill="72A376" w:themeFill="accent1"/>
    </w:rPr>
  </w:style>
  <w:style w:type="character" w:customStyle="1" w:styleId="20">
    <w:name w:val="Заголовок 2 Знак"/>
    <w:aliases w:val=" Знак2 Знак1, Знак2 Знак Знак,Знак2 Знак1,Знак2 Знак Знак"/>
    <w:basedOn w:val="a0"/>
    <w:link w:val="2"/>
    <w:rsid w:val="001C5B06"/>
    <w:rPr>
      <w:caps/>
      <w:spacing w:val="15"/>
      <w:shd w:val="clear" w:color="auto" w:fill="E2ECE3" w:themeFill="accent1" w:themeFillTint="33"/>
    </w:rPr>
  </w:style>
  <w:style w:type="character" w:customStyle="1" w:styleId="30">
    <w:name w:val="Заголовок 3 Знак"/>
    <w:aliases w:val=" Знак Знак, Знак3 Знак1, Знак3 Знак Знак,Знак Знак,Знак3 Знак1,Знак3 Знак Знак"/>
    <w:basedOn w:val="a0"/>
    <w:link w:val="3"/>
    <w:rsid w:val="001C5B06"/>
    <w:rPr>
      <w:caps/>
      <w:color w:val="365338" w:themeColor="accent1" w:themeShade="7F"/>
      <w:spacing w:val="15"/>
    </w:rPr>
  </w:style>
  <w:style w:type="character" w:customStyle="1" w:styleId="40">
    <w:name w:val="Заголовок 4 Знак"/>
    <w:basedOn w:val="a0"/>
    <w:link w:val="4"/>
    <w:uiPriority w:val="9"/>
    <w:semiHidden/>
    <w:rsid w:val="001C5B06"/>
    <w:rPr>
      <w:caps/>
      <w:color w:val="527D55" w:themeColor="accent1" w:themeShade="BF"/>
      <w:spacing w:val="10"/>
    </w:rPr>
  </w:style>
  <w:style w:type="character" w:customStyle="1" w:styleId="50">
    <w:name w:val="Заголовок 5 Знак"/>
    <w:basedOn w:val="a0"/>
    <w:link w:val="5"/>
    <w:uiPriority w:val="9"/>
    <w:semiHidden/>
    <w:rsid w:val="001C5B06"/>
    <w:rPr>
      <w:caps/>
      <w:color w:val="527D55" w:themeColor="accent1" w:themeShade="BF"/>
      <w:spacing w:val="10"/>
    </w:rPr>
  </w:style>
  <w:style w:type="character" w:customStyle="1" w:styleId="60">
    <w:name w:val="Заголовок 6 Знак"/>
    <w:basedOn w:val="a0"/>
    <w:link w:val="6"/>
    <w:uiPriority w:val="9"/>
    <w:semiHidden/>
    <w:rsid w:val="001C5B06"/>
    <w:rPr>
      <w:caps/>
      <w:color w:val="527D55" w:themeColor="accent1" w:themeShade="BF"/>
      <w:spacing w:val="10"/>
    </w:rPr>
  </w:style>
  <w:style w:type="character" w:customStyle="1" w:styleId="70">
    <w:name w:val="Заголовок 7 Знак"/>
    <w:basedOn w:val="a0"/>
    <w:link w:val="7"/>
    <w:uiPriority w:val="9"/>
    <w:semiHidden/>
    <w:rsid w:val="001C5B06"/>
    <w:rPr>
      <w:caps/>
      <w:color w:val="527D55" w:themeColor="accent1" w:themeShade="BF"/>
      <w:spacing w:val="10"/>
    </w:rPr>
  </w:style>
  <w:style w:type="character" w:customStyle="1" w:styleId="80">
    <w:name w:val="Заголовок 8 Знак"/>
    <w:basedOn w:val="a0"/>
    <w:link w:val="8"/>
    <w:uiPriority w:val="9"/>
    <w:semiHidden/>
    <w:rsid w:val="001C5B06"/>
    <w:rPr>
      <w:caps/>
      <w:spacing w:val="10"/>
      <w:sz w:val="18"/>
      <w:szCs w:val="18"/>
    </w:rPr>
  </w:style>
  <w:style w:type="character" w:customStyle="1" w:styleId="90">
    <w:name w:val="Заголовок 9 Знак"/>
    <w:basedOn w:val="a0"/>
    <w:link w:val="9"/>
    <w:uiPriority w:val="9"/>
    <w:semiHidden/>
    <w:rsid w:val="001C5B06"/>
    <w:rPr>
      <w:i/>
      <w:caps/>
      <w:spacing w:val="10"/>
      <w:sz w:val="18"/>
      <w:szCs w:val="18"/>
    </w:rPr>
  </w:style>
  <w:style w:type="paragraph" w:styleId="ab">
    <w:name w:val="caption"/>
    <w:basedOn w:val="a"/>
    <w:next w:val="a"/>
    <w:uiPriority w:val="35"/>
    <w:semiHidden/>
    <w:unhideWhenUsed/>
    <w:qFormat/>
    <w:rsid w:val="001C5B06"/>
    <w:rPr>
      <w:b/>
      <w:bCs/>
      <w:color w:val="527D55" w:themeColor="accent1" w:themeShade="BF"/>
      <w:sz w:val="16"/>
      <w:szCs w:val="16"/>
    </w:rPr>
  </w:style>
  <w:style w:type="paragraph" w:styleId="ac">
    <w:name w:val="Title"/>
    <w:basedOn w:val="a"/>
    <w:next w:val="a"/>
    <w:link w:val="ad"/>
    <w:uiPriority w:val="10"/>
    <w:qFormat/>
    <w:rsid w:val="001C5B06"/>
    <w:pPr>
      <w:spacing w:before="720"/>
    </w:pPr>
    <w:rPr>
      <w:caps/>
      <w:color w:val="72A376" w:themeColor="accent1"/>
      <w:spacing w:val="10"/>
      <w:kern w:val="28"/>
      <w:sz w:val="52"/>
      <w:szCs w:val="52"/>
    </w:rPr>
  </w:style>
  <w:style w:type="character" w:customStyle="1" w:styleId="ad">
    <w:name w:val="Название Знак"/>
    <w:basedOn w:val="a0"/>
    <w:link w:val="ac"/>
    <w:uiPriority w:val="10"/>
    <w:rsid w:val="001C5B06"/>
    <w:rPr>
      <w:caps/>
      <w:color w:val="72A376" w:themeColor="accent1"/>
      <w:spacing w:val="10"/>
      <w:kern w:val="28"/>
      <w:sz w:val="52"/>
      <w:szCs w:val="52"/>
    </w:rPr>
  </w:style>
  <w:style w:type="paragraph" w:styleId="ae">
    <w:name w:val="Subtitle"/>
    <w:basedOn w:val="a"/>
    <w:next w:val="a"/>
    <w:link w:val="af"/>
    <w:uiPriority w:val="11"/>
    <w:qFormat/>
    <w:rsid w:val="001C5B06"/>
    <w:pPr>
      <w:spacing w:after="1000" w:line="240" w:lineRule="auto"/>
    </w:pPr>
    <w:rPr>
      <w:caps/>
      <w:color w:val="595959" w:themeColor="text1" w:themeTint="A6"/>
      <w:spacing w:val="10"/>
      <w:sz w:val="24"/>
      <w:szCs w:val="24"/>
    </w:rPr>
  </w:style>
  <w:style w:type="character" w:customStyle="1" w:styleId="af">
    <w:name w:val="Подзаголовок Знак"/>
    <w:basedOn w:val="a0"/>
    <w:link w:val="ae"/>
    <w:uiPriority w:val="11"/>
    <w:rsid w:val="001C5B06"/>
    <w:rPr>
      <w:caps/>
      <w:color w:val="595959" w:themeColor="text1" w:themeTint="A6"/>
      <w:spacing w:val="10"/>
      <w:sz w:val="24"/>
      <w:szCs w:val="24"/>
    </w:rPr>
  </w:style>
  <w:style w:type="character" w:styleId="af0">
    <w:name w:val="Strong"/>
    <w:uiPriority w:val="22"/>
    <w:qFormat/>
    <w:rsid w:val="001C5B06"/>
    <w:rPr>
      <w:b/>
      <w:bCs/>
    </w:rPr>
  </w:style>
  <w:style w:type="character" w:styleId="af1">
    <w:name w:val="Emphasis"/>
    <w:uiPriority w:val="20"/>
    <w:qFormat/>
    <w:rsid w:val="001C5B06"/>
    <w:rPr>
      <w:caps/>
      <w:color w:val="365338" w:themeColor="accent1" w:themeShade="7F"/>
      <w:spacing w:val="5"/>
    </w:rPr>
  </w:style>
  <w:style w:type="paragraph" w:styleId="af2">
    <w:name w:val="No Spacing"/>
    <w:basedOn w:val="a"/>
    <w:link w:val="af3"/>
    <w:uiPriority w:val="1"/>
    <w:qFormat/>
    <w:rsid w:val="001C5B06"/>
    <w:pPr>
      <w:spacing w:before="0" w:after="0" w:line="240" w:lineRule="auto"/>
    </w:pPr>
  </w:style>
  <w:style w:type="character" w:customStyle="1" w:styleId="af3">
    <w:name w:val="Без интервала Знак"/>
    <w:basedOn w:val="a0"/>
    <w:link w:val="af2"/>
    <w:uiPriority w:val="1"/>
    <w:rsid w:val="001C5B06"/>
    <w:rPr>
      <w:sz w:val="20"/>
      <w:szCs w:val="20"/>
    </w:rPr>
  </w:style>
  <w:style w:type="paragraph" w:styleId="af4">
    <w:name w:val="List Paragraph"/>
    <w:basedOn w:val="a"/>
    <w:uiPriority w:val="34"/>
    <w:qFormat/>
    <w:rsid w:val="001C5B06"/>
    <w:pPr>
      <w:ind w:left="720"/>
      <w:contextualSpacing/>
    </w:pPr>
  </w:style>
  <w:style w:type="paragraph" w:styleId="21">
    <w:name w:val="Quote"/>
    <w:basedOn w:val="a"/>
    <w:next w:val="a"/>
    <w:link w:val="22"/>
    <w:uiPriority w:val="29"/>
    <w:qFormat/>
    <w:rsid w:val="001C5B06"/>
    <w:rPr>
      <w:i/>
      <w:iCs/>
    </w:rPr>
  </w:style>
  <w:style w:type="character" w:customStyle="1" w:styleId="22">
    <w:name w:val="Цитата 2 Знак"/>
    <w:basedOn w:val="a0"/>
    <w:link w:val="21"/>
    <w:uiPriority w:val="29"/>
    <w:rsid w:val="001C5B06"/>
    <w:rPr>
      <w:i/>
      <w:iCs/>
      <w:sz w:val="20"/>
      <w:szCs w:val="20"/>
    </w:rPr>
  </w:style>
  <w:style w:type="paragraph" w:styleId="af5">
    <w:name w:val="Intense Quote"/>
    <w:basedOn w:val="a"/>
    <w:next w:val="a"/>
    <w:link w:val="af6"/>
    <w:uiPriority w:val="30"/>
    <w:qFormat/>
    <w:rsid w:val="001C5B06"/>
    <w:pPr>
      <w:pBdr>
        <w:top w:val="single" w:sz="4" w:space="10" w:color="72A376" w:themeColor="accent1"/>
        <w:left w:val="single" w:sz="4" w:space="10" w:color="72A376" w:themeColor="accent1"/>
      </w:pBdr>
      <w:spacing w:after="0"/>
      <w:ind w:left="1296" w:right="1152"/>
      <w:jc w:val="both"/>
    </w:pPr>
    <w:rPr>
      <w:i/>
      <w:iCs/>
      <w:color w:val="72A376" w:themeColor="accent1"/>
    </w:rPr>
  </w:style>
  <w:style w:type="character" w:customStyle="1" w:styleId="af6">
    <w:name w:val="Выделенная цитата Знак"/>
    <w:basedOn w:val="a0"/>
    <w:link w:val="af5"/>
    <w:uiPriority w:val="30"/>
    <w:rsid w:val="001C5B06"/>
    <w:rPr>
      <w:i/>
      <w:iCs/>
      <w:color w:val="72A376" w:themeColor="accent1"/>
      <w:sz w:val="20"/>
      <w:szCs w:val="20"/>
    </w:rPr>
  </w:style>
  <w:style w:type="character" w:styleId="af7">
    <w:name w:val="Subtle Emphasis"/>
    <w:uiPriority w:val="19"/>
    <w:qFormat/>
    <w:rsid w:val="001C5B06"/>
    <w:rPr>
      <w:i/>
      <w:iCs/>
      <w:color w:val="365338" w:themeColor="accent1" w:themeShade="7F"/>
    </w:rPr>
  </w:style>
  <w:style w:type="character" w:styleId="af8">
    <w:name w:val="Intense Emphasis"/>
    <w:uiPriority w:val="21"/>
    <w:qFormat/>
    <w:rsid w:val="001C5B06"/>
    <w:rPr>
      <w:b/>
      <w:bCs/>
      <w:caps/>
      <w:color w:val="365338" w:themeColor="accent1" w:themeShade="7F"/>
      <w:spacing w:val="10"/>
    </w:rPr>
  </w:style>
  <w:style w:type="character" w:styleId="af9">
    <w:name w:val="Subtle Reference"/>
    <w:uiPriority w:val="31"/>
    <w:qFormat/>
    <w:rsid w:val="001C5B06"/>
    <w:rPr>
      <w:b/>
      <w:bCs/>
      <w:color w:val="72A376" w:themeColor="accent1"/>
    </w:rPr>
  </w:style>
  <w:style w:type="character" w:styleId="afa">
    <w:name w:val="Intense Reference"/>
    <w:uiPriority w:val="32"/>
    <w:qFormat/>
    <w:rsid w:val="001C5B06"/>
    <w:rPr>
      <w:b/>
      <w:bCs/>
      <w:i/>
      <w:iCs/>
      <w:caps/>
      <w:color w:val="72A376" w:themeColor="accent1"/>
    </w:rPr>
  </w:style>
  <w:style w:type="character" w:styleId="afb">
    <w:name w:val="Book Title"/>
    <w:uiPriority w:val="33"/>
    <w:qFormat/>
    <w:rsid w:val="001C5B06"/>
    <w:rPr>
      <w:b/>
      <w:bCs/>
      <w:i/>
      <w:iCs/>
      <w:spacing w:val="9"/>
    </w:rPr>
  </w:style>
  <w:style w:type="paragraph" w:styleId="afc">
    <w:name w:val="TOC Heading"/>
    <w:basedOn w:val="1"/>
    <w:next w:val="a"/>
    <w:uiPriority w:val="39"/>
    <w:semiHidden/>
    <w:unhideWhenUsed/>
    <w:qFormat/>
    <w:rsid w:val="001C5B06"/>
    <w:pPr>
      <w:outlineLvl w:val="9"/>
    </w:pPr>
    <w:rPr>
      <w:lang w:bidi="en-US"/>
    </w:rPr>
  </w:style>
  <w:style w:type="paragraph" w:styleId="11">
    <w:name w:val="toc 1"/>
    <w:basedOn w:val="a"/>
    <w:next w:val="a"/>
    <w:autoRedefine/>
    <w:uiPriority w:val="39"/>
    <w:unhideWhenUsed/>
    <w:rsid w:val="006453AF"/>
    <w:pPr>
      <w:spacing w:after="100"/>
    </w:pPr>
  </w:style>
  <w:style w:type="paragraph" w:styleId="23">
    <w:name w:val="toc 2"/>
    <w:basedOn w:val="a"/>
    <w:next w:val="a"/>
    <w:autoRedefine/>
    <w:uiPriority w:val="39"/>
    <w:unhideWhenUsed/>
    <w:rsid w:val="006453AF"/>
    <w:pPr>
      <w:spacing w:after="100"/>
      <w:ind w:left="200"/>
    </w:pPr>
  </w:style>
  <w:style w:type="paragraph" w:styleId="afd">
    <w:name w:val="footnote text"/>
    <w:aliases w:val="Текст сноски Знак1 Знак,Текст сноски Знак Знак Знак Знак,Текст сноски Знак2 Знак Знак Знак Знак,Текст сноски Знак1 Знак Знак Знак Знак Знак,Текст сноски Знак Знак Знак Знак Знак Знак Знак,Текст сноски Знак Знак1 Знак Знак Знак Знак"/>
    <w:basedOn w:val="a"/>
    <w:link w:val="afe"/>
    <w:semiHidden/>
    <w:unhideWhenUsed/>
    <w:rsid w:val="004C3618"/>
    <w:pPr>
      <w:spacing w:before="0" w:after="0" w:line="240" w:lineRule="auto"/>
    </w:pPr>
    <w:rPr>
      <w:rFonts w:eastAsiaTheme="minorHAnsi"/>
    </w:rPr>
  </w:style>
  <w:style w:type="character" w:customStyle="1" w:styleId="afe">
    <w:name w:val="Текст сноски Знак"/>
    <w:aliases w:val="Текст сноски Знак1 Знак Знак,Текст сноски Знак Знак Знак Знак Знак,Текст сноски Знак2 Знак Знак Знак Знак Знак,Текст сноски Знак1 Знак Знак Знак Знак Знак Знак,Текст сноски Знак Знак Знак Знак Знак Знак Знак Знак"/>
    <w:basedOn w:val="a0"/>
    <w:link w:val="afd"/>
    <w:rsid w:val="004C3618"/>
    <w:rPr>
      <w:rFonts w:eastAsiaTheme="minorHAnsi"/>
      <w:sz w:val="20"/>
      <w:szCs w:val="20"/>
    </w:rPr>
  </w:style>
  <w:style w:type="character" w:styleId="aff">
    <w:name w:val="footnote reference"/>
    <w:basedOn w:val="a0"/>
    <w:unhideWhenUsed/>
    <w:rsid w:val="004C3618"/>
    <w:rPr>
      <w:vertAlign w:val="superscript"/>
    </w:rPr>
  </w:style>
  <w:style w:type="paragraph" w:styleId="31">
    <w:name w:val="toc 3"/>
    <w:basedOn w:val="a"/>
    <w:next w:val="a"/>
    <w:autoRedefine/>
    <w:uiPriority w:val="39"/>
    <w:unhideWhenUsed/>
    <w:rsid w:val="003F544B"/>
    <w:pPr>
      <w:spacing w:after="100"/>
      <w:ind w:left="400"/>
    </w:pPr>
  </w:style>
  <w:style w:type="paragraph" w:styleId="32">
    <w:name w:val="Body Text 3"/>
    <w:basedOn w:val="a"/>
    <w:link w:val="33"/>
    <w:rsid w:val="0014697E"/>
    <w:pPr>
      <w:spacing w:before="0"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14697E"/>
    <w:rPr>
      <w:rFonts w:ascii="Times New Roman" w:eastAsia="Times New Roman" w:hAnsi="Times New Roman" w:cs="Times New Roman"/>
      <w:sz w:val="16"/>
      <w:szCs w:val="16"/>
      <w:lang w:eastAsia="ru-RU"/>
    </w:rPr>
  </w:style>
  <w:style w:type="paragraph" w:customStyle="1" w:styleId="BodyTextIndent31">
    <w:name w:val="Body Text Indent 31"/>
    <w:basedOn w:val="a"/>
    <w:rsid w:val="00E9524B"/>
    <w:pPr>
      <w:overflowPunct w:val="0"/>
      <w:autoSpaceDE w:val="0"/>
      <w:autoSpaceDN w:val="0"/>
      <w:adjustRightInd w:val="0"/>
      <w:spacing w:before="120" w:after="0" w:line="360" w:lineRule="auto"/>
      <w:ind w:firstLine="567"/>
      <w:jc w:val="both"/>
      <w:textAlignment w:val="baseline"/>
    </w:pPr>
    <w:rPr>
      <w:rFonts w:ascii="TimesDL" w:eastAsia="Calibri" w:hAnsi="TimesDL" w:cs="Times New Roman"/>
      <w:sz w:val="28"/>
      <w:lang w:eastAsia="ru-RU"/>
    </w:rPr>
  </w:style>
  <w:style w:type="numbering" w:customStyle="1" w:styleId="12">
    <w:name w:val="Нет списка1"/>
    <w:next w:val="a2"/>
    <w:semiHidden/>
    <w:rsid w:val="00A3457D"/>
  </w:style>
  <w:style w:type="table" w:customStyle="1" w:styleId="13">
    <w:name w:val="Сетка таблицы1"/>
    <w:basedOn w:val="a1"/>
    <w:next w:val="a5"/>
    <w:rsid w:val="00A3457D"/>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5"/>
    <w:uiPriority w:val="59"/>
    <w:rsid w:val="00A3457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5"/>
    <w:uiPriority w:val="59"/>
    <w:rsid w:val="00A3457D"/>
    <w:pPr>
      <w:spacing w:before="0"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CA7248"/>
    <w:pPr>
      <w:spacing w:before="0" w:after="100"/>
      <w:ind w:left="660"/>
    </w:pPr>
    <w:rPr>
      <w:sz w:val="22"/>
      <w:szCs w:val="22"/>
      <w:lang w:eastAsia="ru-RU"/>
    </w:rPr>
  </w:style>
  <w:style w:type="paragraph" w:styleId="51">
    <w:name w:val="toc 5"/>
    <w:basedOn w:val="a"/>
    <w:next w:val="a"/>
    <w:autoRedefine/>
    <w:uiPriority w:val="39"/>
    <w:unhideWhenUsed/>
    <w:rsid w:val="00CA7248"/>
    <w:pPr>
      <w:spacing w:before="0" w:after="100"/>
      <w:ind w:left="880"/>
    </w:pPr>
    <w:rPr>
      <w:sz w:val="22"/>
      <w:szCs w:val="22"/>
      <w:lang w:eastAsia="ru-RU"/>
    </w:rPr>
  </w:style>
  <w:style w:type="paragraph" w:styleId="61">
    <w:name w:val="toc 6"/>
    <w:basedOn w:val="a"/>
    <w:next w:val="a"/>
    <w:autoRedefine/>
    <w:uiPriority w:val="39"/>
    <w:unhideWhenUsed/>
    <w:rsid w:val="00CA7248"/>
    <w:pPr>
      <w:spacing w:before="0" w:after="100"/>
      <w:ind w:left="1100"/>
    </w:pPr>
    <w:rPr>
      <w:sz w:val="22"/>
      <w:szCs w:val="22"/>
      <w:lang w:eastAsia="ru-RU"/>
    </w:rPr>
  </w:style>
  <w:style w:type="paragraph" w:styleId="71">
    <w:name w:val="toc 7"/>
    <w:basedOn w:val="a"/>
    <w:next w:val="a"/>
    <w:autoRedefine/>
    <w:uiPriority w:val="39"/>
    <w:unhideWhenUsed/>
    <w:rsid w:val="00CA7248"/>
    <w:pPr>
      <w:spacing w:before="0" w:after="100"/>
      <w:ind w:left="1320"/>
    </w:pPr>
    <w:rPr>
      <w:sz w:val="22"/>
      <w:szCs w:val="22"/>
      <w:lang w:eastAsia="ru-RU"/>
    </w:rPr>
  </w:style>
  <w:style w:type="paragraph" w:styleId="81">
    <w:name w:val="toc 8"/>
    <w:basedOn w:val="a"/>
    <w:next w:val="a"/>
    <w:autoRedefine/>
    <w:uiPriority w:val="39"/>
    <w:unhideWhenUsed/>
    <w:rsid w:val="00CA7248"/>
    <w:pPr>
      <w:spacing w:before="0" w:after="100"/>
      <w:ind w:left="1540"/>
    </w:pPr>
    <w:rPr>
      <w:sz w:val="22"/>
      <w:szCs w:val="22"/>
      <w:lang w:eastAsia="ru-RU"/>
    </w:rPr>
  </w:style>
  <w:style w:type="paragraph" w:styleId="91">
    <w:name w:val="toc 9"/>
    <w:basedOn w:val="a"/>
    <w:next w:val="a"/>
    <w:autoRedefine/>
    <w:uiPriority w:val="39"/>
    <w:unhideWhenUsed/>
    <w:rsid w:val="00CA7248"/>
    <w:pPr>
      <w:spacing w:before="0" w:after="100"/>
      <w:ind w:left="1760"/>
    </w:pPr>
    <w:rPr>
      <w:sz w:val="22"/>
      <w:szCs w:val="22"/>
      <w:lang w:eastAsia="ru-RU"/>
    </w:rPr>
  </w:style>
  <w:style w:type="numbering" w:customStyle="1" w:styleId="25">
    <w:name w:val="Нет списка2"/>
    <w:next w:val="a2"/>
    <w:semiHidden/>
    <w:rsid w:val="009E741C"/>
  </w:style>
  <w:style w:type="paragraph" w:customStyle="1" w:styleId="211">
    <w:name w:val="Знак2 Знак Знак1 Знак1 Знак Знак Знак Знак Знак Знак Знак Знак Знак Знак Знак Знак"/>
    <w:basedOn w:val="a"/>
    <w:rsid w:val="009E741C"/>
    <w:pPr>
      <w:spacing w:before="0" w:after="160" w:line="240" w:lineRule="exact"/>
    </w:pPr>
    <w:rPr>
      <w:rFonts w:ascii="Verdana" w:eastAsia="Times New Roman" w:hAnsi="Verdana" w:cs="Times New Roman"/>
      <w:lang w:val="en-US"/>
    </w:rPr>
  </w:style>
  <w:style w:type="paragraph" w:styleId="aff0">
    <w:name w:val="Document Map"/>
    <w:basedOn w:val="a"/>
    <w:link w:val="aff1"/>
    <w:semiHidden/>
    <w:rsid w:val="009E741C"/>
    <w:pPr>
      <w:shd w:val="clear" w:color="auto" w:fill="000080"/>
      <w:spacing w:before="0" w:after="0" w:line="240" w:lineRule="auto"/>
    </w:pPr>
    <w:rPr>
      <w:rFonts w:ascii="Tahoma" w:eastAsia="Times New Roman" w:hAnsi="Tahoma" w:cs="Tahoma"/>
      <w:lang w:eastAsia="ru-RU"/>
    </w:rPr>
  </w:style>
  <w:style w:type="character" w:customStyle="1" w:styleId="aff1">
    <w:name w:val="Схема документа Знак"/>
    <w:basedOn w:val="a0"/>
    <w:link w:val="aff0"/>
    <w:semiHidden/>
    <w:rsid w:val="009E741C"/>
    <w:rPr>
      <w:rFonts w:ascii="Tahoma" w:eastAsia="Times New Roman" w:hAnsi="Tahoma" w:cs="Tahoma"/>
      <w:sz w:val="20"/>
      <w:szCs w:val="20"/>
      <w:shd w:val="clear" w:color="auto" w:fill="000080"/>
      <w:lang w:eastAsia="ru-RU"/>
    </w:rPr>
  </w:style>
  <w:style w:type="paragraph" w:customStyle="1" w:styleId="2110">
    <w:name w:val="Знак2 Знак Знак1 Знак1 Знак Знак Знак Знак Знак Знак Знак Знак Знак Знак Знак Знак"/>
    <w:basedOn w:val="a"/>
    <w:rsid w:val="009E741C"/>
    <w:pPr>
      <w:spacing w:before="0" w:after="160" w:line="240" w:lineRule="exact"/>
    </w:pPr>
    <w:rPr>
      <w:rFonts w:ascii="Verdana" w:eastAsia="Times New Roman" w:hAnsi="Verdana" w:cs="Times New Roman"/>
      <w:lang w:val="en-US"/>
    </w:rPr>
  </w:style>
  <w:style w:type="paragraph" w:customStyle="1" w:styleId="aff2">
    <w:name w:val="Знак Знак Знак Знак"/>
    <w:basedOn w:val="a"/>
    <w:rsid w:val="009E741C"/>
    <w:pPr>
      <w:spacing w:before="0" w:after="160" w:line="240" w:lineRule="exact"/>
    </w:pPr>
    <w:rPr>
      <w:rFonts w:ascii="Verdana" w:eastAsia="Times New Roman" w:hAnsi="Verdana" w:cs="Verdana"/>
      <w:lang w:val="en-US"/>
    </w:rPr>
  </w:style>
  <w:style w:type="paragraph" w:styleId="aff3">
    <w:name w:val="Body Text Indent"/>
    <w:basedOn w:val="a"/>
    <w:link w:val="aff4"/>
    <w:rsid w:val="009E741C"/>
    <w:pPr>
      <w:spacing w:before="120" w:after="120" w:line="240" w:lineRule="auto"/>
      <w:ind w:firstLine="902"/>
      <w:jc w:val="both"/>
    </w:pPr>
    <w:rPr>
      <w:rFonts w:ascii="Times New Roman" w:eastAsia="Times New Roman" w:hAnsi="Times New Roman" w:cs="Times New Roman"/>
      <w:sz w:val="24"/>
      <w:szCs w:val="24"/>
      <w:lang w:eastAsia="ar-SA"/>
    </w:rPr>
  </w:style>
  <w:style w:type="character" w:customStyle="1" w:styleId="aff4">
    <w:name w:val="Основной текст с отступом Знак"/>
    <w:basedOn w:val="a0"/>
    <w:link w:val="aff3"/>
    <w:rsid w:val="009E741C"/>
    <w:rPr>
      <w:rFonts w:ascii="Times New Roman" w:eastAsia="Times New Roman" w:hAnsi="Times New Roman" w:cs="Times New Roman"/>
      <w:sz w:val="24"/>
      <w:szCs w:val="24"/>
      <w:lang w:eastAsia="ar-SA"/>
    </w:rPr>
  </w:style>
  <w:style w:type="table" w:customStyle="1" w:styleId="34">
    <w:name w:val="Сетка таблицы3"/>
    <w:basedOn w:val="a1"/>
    <w:next w:val="a5"/>
    <w:rsid w:val="009E741C"/>
    <w:pPr>
      <w:spacing w:before="0"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5">
    <w:name w:val="page number"/>
    <w:basedOn w:val="a0"/>
    <w:rsid w:val="009E741C"/>
  </w:style>
  <w:style w:type="paragraph" w:customStyle="1" w:styleId="14">
    <w:name w:val="Обычный1"/>
    <w:rsid w:val="009E741C"/>
    <w:pPr>
      <w:widowControl w:val="0"/>
      <w:suppressAutoHyphens/>
      <w:spacing w:before="0" w:after="0" w:line="480" w:lineRule="auto"/>
      <w:ind w:firstLine="560"/>
      <w:jc w:val="both"/>
    </w:pPr>
    <w:rPr>
      <w:rFonts w:ascii="Times New Roman" w:eastAsia="Times New Roman" w:hAnsi="Times New Roman" w:cs="Times New Roman"/>
      <w:sz w:val="24"/>
      <w:szCs w:val="20"/>
      <w:lang w:eastAsia="ar-SA"/>
    </w:rPr>
  </w:style>
  <w:style w:type="paragraph" w:styleId="aff6">
    <w:name w:val="Body Text"/>
    <w:aliases w:val="Body single,bt,отчет_нормаль"/>
    <w:basedOn w:val="a"/>
    <w:link w:val="aff7"/>
    <w:rsid w:val="009E741C"/>
    <w:pPr>
      <w:spacing w:before="0" w:after="120" w:line="240" w:lineRule="auto"/>
    </w:pPr>
    <w:rPr>
      <w:rFonts w:ascii="Times New Roman" w:eastAsia="Times New Roman" w:hAnsi="Times New Roman" w:cs="Times New Roman"/>
      <w:sz w:val="24"/>
      <w:szCs w:val="24"/>
      <w:lang w:eastAsia="ru-RU"/>
    </w:rPr>
  </w:style>
  <w:style w:type="character" w:customStyle="1" w:styleId="aff7">
    <w:name w:val="Основной текст Знак"/>
    <w:aliases w:val="Body single Знак,bt Знак,отчет_нормаль Знак"/>
    <w:basedOn w:val="a0"/>
    <w:link w:val="aff6"/>
    <w:rsid w:val="009E741C"/>
    <w:rPr>
      <w:rFonts w:ascii="Times New Roman" w:eastAsia="Times New Roman" w:hAnsi="Times New Roman" w:cs="Times New Roman"/>
      <w:sz w:val="24"/>
      <w:szCs w:val="24"/>
      <w:lang w:eastAsia="ru-RU"/>
    </w:rPr>
  </w:style>
  <w:style w:type="paragraph" w:customStyle="1" w:styleId="35">
    <w:name w:val="Знак Знак3 Знак Знак"/>
    <w:basedOn w:val="a"/>
    <w:rsid w:val="009E741C"/>
    <w:pPr>
      <w:spacing w:before="0" w:after="160" w:line="240" w:lineRule="exact"/>
    </w:pPr>
    <w:rPr>
      <w:rFonts w:ascii="Verdana" w:eastAsia="Times New Roman" w:hAnsi="Verdana" w:cs="Times New Roman"/>
      <w:lang w:val="en-US"/>
    </w:rPr>
  </w:style>
  <w:style w:type="paragraph" w:customStyle="1" w:styleId="aff8">
    <w:name w:val="Заголовок"/>
    <w:basedOn w:val="a"/>
    <w:next w:val="aff6"/>
    <w:rsid w:val="009E741C"/>
    <w:pPr>
      <w:keepNext/>
      <w:suppressAutoHyphens/>
      <w:spacing w:before="240" w:after="120" w:line="240" w:lineRule="auto"/>
    </w:pPr>
    <w:rPr>
      <w:rFonts w:ascii="Arial" w:eastAsia="Lucida Sans Unicode" w:hAnsi="Arial" w:cs="Tahoma"/>
      <w:sz w:val="28"/>
      <w:szCs w:val="28"/>
      <w:lang w:eastAsia="ar-SA"/>
    </w:rPr>
  </w:style>
  <w:style w:type="paragraph" w:customStyle="1" w:styleId="CharChar1CharChar1CharChar">
    <w:name w:val="Char Char Знак Знак1 Char Char1 Знак Знак Char Char"/>
    <w:basedOn w:val="a"/>
    <w:rsid w:val="009E741C"/>
    <w:pPr>
      <w:spacing w:before="100" w:beforeAutospacing="1" w:after="100" w:afterAutospacing="1" w:line="240" w:lineRule="auto"/>
    </w:pPr>
    <w:rPr>
      <w:rFonts w:ascii="Tahoma" w:eastAsia="Times New Roman" w:hAnsi="Tahoma" w:cs="Tahoma"/>
      <w:lang w:val="en-US"/>
    </w:rPr>
  </w:style>
  <w:style w:type="paragraph" w:customStyle="1" w:styleId="15">
    <w:name w:val="Обычный1"/>
    <w:link w:val="Normal"/>
    <w:rsid w:val="009E741C"/>
    <w:pPr>
      <w:widowControl w:val="0"/>
      <w:suppressAutoHyphens/>
      <w:overflowPunct w:val="0"/>
      <w:autoSpaceDE w:val="0"/>
      <w:spacing w:before="0" w:after="0" w:line="240" w:lineRule="auto"/>
    </w:pPr>
    <w:rPr>
      <w:rFonts w:ascii="Times New Roman" w:eastAsia="Times New Roman" w:hAnsi="Times New Roman" w:cs="Times New Roman"/>
      <w:sz w:val="20"/>
      <w:szCs w:val="20"/>
      <w:lang w:eastAsia="ar-SA"/>
    </w:rPr>
  </w:style>
  <w:style w:type="character" w:customStyle="1" w:styleId="Normal">
    <w:name w:val="Normal Знак"/>
    <w:link w:val="15"/>
    <w:rsid w:val="009E741C"/>
    <w:rPr>
      <w:rFonts w:ascii="Times New Roman" w:eastAsia="Times New Roman" w:hAnsi="Times New Roman" w:cs="Times New Roman"/>
      <w:sz w:val="20"/>
      <w:szCs w:val="20"/>
      <w:lang w:eastAsia="ar-SA"/>
    </w:rPr>
  </w:style>
  <w:style w:type="paragraph" w:customStyle="1" w:styleId="16">
    <w:name w:val="Основной текст с отступом1"/>
    <w:basedOn w:val="a"/>
    <w:rsid w:val="009E741C"/>
    <w:pPr>
      <w:widowControl w:val="0"/>
      <w:tabs>
        <w:tab w:val="left" w:pos="3600"/>
      </w:tabs>
      <w:suppressAutoHyphens/>
      <w:overflowPunct w:val="0"/>
      <w:autoSpaceDE w:val="0"/>
      <w:spacing w:before="0" w:after="0" w:line="240" w:lineRule="auto"/>
      <w:ind w:left="3600" w:hanging="2700"/>
      <w:textAlignment w:val="baseline"/>
    </w:pPr>
    <w:rPr>
      <w:rFonts w:ascii="Times New Roman" w:eastAsia="Times New Roman" w:hAnsi="Times New Roman" w:cs="Times New Roman"/>
      <w:sz w:val="28"/>
      <w:lang w:eastAsia="ar-SA"/>
    </w:rPr>
  </w:style>
</w:styles>
</file>

<file path=word/webSettings.xml><?xml version="1.0" encoding="utf-8"?>
<w:webSettings xmlns:r="http://schemas.openxmlformats.org/officeDocument/2006/relationships" xmlns:w="http://schemas.openxmlformats.org/wordprocessingml/2006/main">
  <w:divs>
    <w:div w:id="101464023">
      <w:bodyDiv w:val="1"/>
      <w:marLeft w:val="0"/>
      <w:marRight w:val="0"/>
      <w:marTop w:val="0"/>
      <w:marBottom w:val="0"/>
      <w:divBdr>
        <w:top w:val="none" w:sz="0" w:space="0" w:color="auto"/>
        <w:left w:val="none" w:sz="0" w:space="0" w:color="auto"/>
        <w:bottom w:val="none" w:sz="0" w:space="0" w:color="auto"/>
        <w:right w:val="none" w:sz="0" w:space="0" w:color="auto"/>
      </w:divBdr>
    </w:div>
    <w:div w:id="108822483">
      <w:bodyDiv w:val="1"/>
      <w:marLeft w:val="0"/>
      <w:marRight w:val="0"/>
      <w:marTop w:val="0"/>
      <w:marBottom w:val="0"/>
      <w:divBdr>
        <w:top w:val="none" w:sz="0" w:space="0" w:color="auto"/>
        <w:left w:val="none" w:sz="0" w:space="0" w:color="auto"/>
        <w:bottom w:val="none" w:sz="0" w:space="0" w:color="auto"/>
        <w:right w:val="none" w:sz="0" w:space="0" w:color="auto"/>
      </w:divBdr>
    </w:div>
    <w:div w:id="222064989">
      <w:bodyDiv w:val="1"/>
      <w:marLeft w:val="0"/>
      <w:marRight w:val="0"/>
      <w:marTop w:val="0"/>
      <w:marBottom w:val="0"/>
      <w:divBdr>
        <w:top w:val="none" w:sz="0" w:space="0" w:color="auto"/>
        <w:left w:val="none" w:sz="0" w:space="0" w:color="auto"/>
        <w:bottom w:val="none" w:sz="0" w:space="0" w:color="auto"/>
        <w:right w:val="none" w:sz="0" w:space="0" w:color="auto"/>
      </w:divBdr>
    </w:div>
    <w:div w:id="514267132">
      <w:bodyDiv w:val="1"/>
      <w:marLeft w:val="0"/>
      <w:marRight w:val="0"/>
      <w:marTop w:val="0"/>
      <w:marBottom w:val="0"/>
      <w:divBdr>
        <w:top w:val="none" w:sz="0" w:space="0" w:color="auto"/>
        <w:left w:val="none" w:sz="0" w:space="0" w:color="auto"/>
        <w:bottom w:val="none" w:sz="0" w:space="0" w:color="auto"/>
        <w:right w:val="none" w:sz="0" w:space="0" w:color="auto"/>
      </w:divBdr>
    </w:div>
    <w:div w:id="1004628927">
      <w:bodyDiv w:val="1"/>
      <w:marLeft w:val="0"/>
      <w:marRight w:val="0"/>
      <w:marTop w:val="0"/>
      <w:marBottom w:val="0"/>
      <w:divBdr>
        <w:top w:val="none" w:sz="0" w:space="0" w:color="auto"/>
        <w:left w:val="none" w:sz="0" w:space="0" w:color="auto"/>
        <w:bottom w:val="none" w:sz="0" w:space="0" w:color="auto"/>
        <w:right w:val="none" w:sz="0" w:space="0" w:color="auto"/>
      </w:divBdr>
    </w:div>
    <w:div w:id="1089545926">
      <w:bodyDiv w:val="1"/>
      <w:marLeft w:val="0"/>
      <w:marRight w:val="0"/>
      <w:marTop w:val="0"/>
      <w:marBottom w:val="0"/>
      <w:divBdr>
        <w:top w:val="none" w:sz="0" w:space="0" w:color="auto"/>
        <w:left w:val="none" w:sz="0" w:space="0" w:color="auto"/>
        <w:bottom w:val="none" w:sz="0" w:space="0" w:color="auto"/>
        <w:right w:val="none" w:sz="0" w:space="0" w:color="auto"/>
      </w:divBdr>
    </w:div>
    <w:div w:id="1169563878">
      <w:bodyDiv w:val="1"/>
      <w:marLeft w:val="0"/>
      <w:marRight w:val="0"/>
      <w:marTop w:val="0"/>
      <w:marBottom w:val="0"/>
      <w:divBdr>
        <w:top w:val="none" w:sz="0" w:space="0" w:color="auto"/>
        <w:left w:val="none" w:sz="0" w:space="0" w:color="auto"/>
        <w:bottom w:val="none" w:sz="0" w:space="0" w:color="auto"/>
        <w:right w:val="none" w:sz="0" w:space="0" w:color="auto"/>
      </w:divBdr>
    </w:div>
    <w:div w:id="1440175452">
      <w:bodyDiv w:val="1"/>
      <w:marLeft w:val="0"/>
      <w:marRight w:val="0"/>
      <w:marTop w:val="0"/>
      <w:marBottom w:val="0"/>
      <w:divBdr>
        <w:top w:val="none" w:sz="0" w:space="0" w:color="auto"/>
        <w:left w:val="none" w:sz="0" w:space="0" w:color="auto"/>
        <w:bottom w:val="none" w:sz="0" w:space="0" w:color="auto"/>
        <w:right w:val="none" w:sz="0" w:space="0" w:color="auto"/>
      </w:divBdr>
    </w:div>
    <w:div w:id="1858077521">
      <w:bodyDiv w:val="1"/>
      <w:marLeft w:val="0"/>
      <w:marRight w:val="0"/>
      <w:marTop w:val="0"/>
      <w:marBottom w:val="0"/>
      <w:divBdr>
        <w:top w:val="none" w:sz="0" w:space="0" w:color="auto"/>
        <w:left w:val="none" w:sz="0" w:space="0" w:color="auto"/>
        <w:bottom w:val="none" w:sz="0" w:space="0" w:color="auto"/>
        <w:right w:val="none" w:sz="0" w:space="0" w:color="auto"/>
      </w:divBdr>
    </w:div>
    <w:div w:id="1917671327">
      <w:bodyDiv w:val="1"/>
      <w:marLeft w:val="0"/>
      <w:marRight w:val="0"/>
      <w:marTop w:val="0"/>
      <w:marBottom w:val="0"/>
      <w:divBdr>
        <w:top w:val="none" w:sz="0" w:space="0" w:color="auto"/>
        <w:left w:val="none" w:sz="0" w:space="0" w:color="auto"/>
        <w:bottom w:val="none" w:sz="0" w:space="0" w:color="auto"/>
        <w:right w:val="none" w:sz="0" w:space="0" w:color="auto"/>
      </w:divBdr>
    </w:div>
    <w:div w:id="1947493973">
      <w:bodyDiv w:val="1"/>
      <w:marLeft w:val="0"/>
      <w:marRight w:val="0"/>
      <w:marTop w:val="0"/>
      <w:marBottom w:val="0"/>
      <w:divBdr>
        <w:top w:val="none" w:sz="0" w:space="0" w:color="auto"/>
        <w:left w:val="none" w:sz="0" w:space="0" w:color="auto"/>
        <w:bottom w:val="none" w:sz="0" w:space="0" w:color="auto"/>
        <w:right w:val="none" w:sz="0" w:space="0" w:color="auto"/>
      </w:divBdr>
    </w:div>
    <w:div w:id="20423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Литейная">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2AAAC-2FCA-444C-A2E0-BBBCC6FF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139</Pages>
  <Words>33337</Words>
  <Characters>190024</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Hitsunova</cp:lastModifiedBy>
  <cp:revision>104</cp:revision>
  <cp:lastPrinted>2013-10-14T07:58:00Z</cp:lastPrinted>
  <dcterms:created xsi:type="dcterms:W3CDTF">2013-09-13T18:53:00Z</dcterms:created>
  <dcterms:modified xsi:type="dcterms:W3CDTF">2014-04-27T08:36:00Z</dcterms:modified>
</cp:coreProperties>
</file>