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E" w:rsidRPr="00E17794" w:rsidRDefault="00EF73BE" w:rsidP="00930DBE">
      <w:pPr>
        <w:jc w:val="center"/>
        <w:rPr>
          <w:b/>
          <w:sz w:val="32"/>
          <w:szCs w:val="32"/>
        </w:rPr>
      </w:pPr>
      <w:r w:rsidRPr="00EF73BE">
        <w:rPr>
          <w:noProof/>
          <w:sz w:val="32"/>
          <w:szCs w:val="32"/>
        </w:rPr>
        <w:pict>
          <v:rect id="_x0000_s1034" style="position:absolute;left:0;text-align:left;margin-left:-33.4pt;margin-top:-52.2pt;width:555.75pt;height:200.25pt;z-index:-251655168" stroked="f"/>
        </w:pict>
      </w:r>
      <w:r w:rsidR="00930DB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-615315</wp:posOffset>
            </wp:positionV>
            <wp:extent cx="571500" cy="5905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DBE" w:rsidRPr="00E17794">
        <w:rPr>
          <w:b/>
          <w:sz w:val="32"/>
          <w:szCs w:val="32"/>
        </w:rPr>
        <w:t>БЛАГОВЕЩЕНСКАЯ ГОРОДСКАЯ ДУМА</w:t>
      </w:r>
    </w:p>
    <w:p w:rsidR="00930DBE" w:rsidRDefault="00930DBE" w:rsidP="00930DBE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930DBE" w:rsidRPr="007B2136" w:rsidRDefault="00930DBE" w:rsidP="00930DBE">
      <w:pPr>
        <w:jc w:val="center"/>
      </w:pPr>
      <w:r>
        <w:t>(шестой</w:t>
      </w:r>
      <w:r w:rsidRPr="007B2136">
        <w:t xml:space="preserve"> созыв)</w:t>
      </w:r>
    </w:p>
    <w:p w:rsidR="00930DBE" w:rsidRDefault="00930DBE" w:rsidP="00930DBE">
      <w:pPr>
        <w:jc w:val="center"/>
        <w:rPr>
          <w:sz w:val="28"/>
          <w:szCs w:val="28"/>
        </w:rPr>
      </w:pPr>
    </w:p>
    <w:p w:rsidR="00930DBE" w:rsidRPr="005B0C84" w:rsidRDefault="00930DBE" w:rsidP="00930DB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930DBE" w:rsidRDefault="00930DBE" w:rsidP="00930DBE">
      <w:pPr>
        <w:jc w:val="both"/>
        <w:rPr>
          <w:sz w:val="28"/>
          <w:szCs w:val="28"/>
        </w:rPr>
      </w:pPr>
    </w:p>
    <w:p w:rsidR="00930DBE" w:rsidRDefault="00930DBE" w:rsidP="00930DBE">
      <w:pPr>
        <w:jc w:val="both"/>
        <w:rPr>
          <w:sz w:val="28"/>
          <w:szCs w:val="28"/>
        </w:rPr>
      </w:pPr>
      <w:r w:rsidRPr="00930DBE">
        <w:rPr>
          <w:sz w:val="28"/>
          <w:szCs w:val="28"/>
          <w:u w:val="single"/>
        </w:rPr>
        <w:t>26.11.2015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930DBE">
        <w:rPr>
          <w:sz w:val="28"/>
          <w:szCs w:val="28"/>
          <w:u w:val="single"/>
        </w:rPr>
        <w:t>№ 16/188</w:t>
      </w:r>
    </w:p>
    <w:p w:rsidR="00263574" w:rsidRPr="00930DBE" w:rsidRDefault="00930DBE" w:rsidP="00930DB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30DBE">
        <w:rPr>
          <w:sz w:val="28"/>
          <w:szCs w:val="28"/>
        </w:rPr>
        <w:t>г. Благовещенск</w: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EF73BE">
      <w:pPr>
        <w:ind w:firstLine="720"/>
        <w:jc w:val="both"/>
        <w:rPr>
          <w:sz w:val="28"/>
        </w:rPr>
      </w:pPr>
      <w:r w:rsidRPr="00EF73B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4pt;margin-top:3.8pt;width:235.5pt;height:140.25pt;z-index:251657728" stroked="f">
            <v:textbox style="mso-next-textbox:#_x0000_s1030">
              <w:txbxContent>
                <w:p w:rsidR="00FE78AD" w:rsidRPr="00557333" w:rsidRDefault="00FE78AD" w:rsidP="00930DBE">
                  <w:pPr>
                    <w:tabs>
                      <w:tab w:val="left" w:pos="1134"/>
                    </w:tabs>
                    <w:spacing w:before="240" w:line="235" w:lineRule="auto"/>
                    <w:jc w:val="both"/>
                    <w:rPr>
                      <w:sz w:val="28"/>
                      <w:szCs w:val="28"/>
                    </w:rPr>
                  </w:pPr>
                  <w:r w:rsidRPr="00557333">
                    <w:rPr>
                      <w:sz w:val="28"/>
                      <w:szCs w:val="28"/>
                    </w:rPr>
                    <w:t>Об отчете контрольно-счетной палаты города Благовещенска о результатах проверки</w:t>
                  </w:r>
                  <w:r w:rsidRPr="00557333">
                    <w:rPr>
                      <w:bCs/>
                      <w:sz w:val="28"/>
                      <w:szCs w:val="28"/>
                    </w:rPr>
                    <w:t xml:space="preserve"> отдельных вопросов финансово-хозяйственной </w:t>
                  </w:r>
                  <w:r w:rsidRPr="00FE78AD">
                    <w:rPr>
                      <w:sz w:val="28"/>
                      <w:szCs w:val="28"/>
                    </w:rPr>
                    <w:t xml:space="preserve">деятельности МКП «Комбинат школьного питания» </w:t>
                  </w:r>
                  <w:r w:rsidRPr="00557333">
                    <w:rPr>
                      <w:sz w:val="28"/>
                      <w:szCs w:val="28"/>
                    </w:rPr>
                    <w:t>за 201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05638B">
                    <w:rPr>
                      <w:sz w:val="28"/>
                      <w:szCs w:val="28"/>
                    </w:rPr>
                    <w:t>-2014 годы</w:t>
                  </w:r>
                </w:p>
                <w:p w:rsidR="00FE78AD" w:rsidRPr="00AF4618" w:rsidRDefault="00FE78AD" w:rsidP="005715B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557333" w:rsidRDefault="00557333" w:rsidP="00930DBE">
      <w:pPr>
        <w:spacing w:before="240"/>
        <w:jc w:val="both"/>
        <w:rPr>
          <w:sz w:val="28"/>
          <w:szCs w:val="28"/>
        </w:rPr>
      </w:pPr>
    </w:p>
    <w:p w:rsidR="00930DBE" w:rsidRPr="00557333" w:rsidRDefault="00930DBE" w:rsidP="00930DBE">
      <w:pPr>
        <w:spacing w:before="240"/>
        <w:jc w:val="both"/>
      </w:pPr>
    </w:p>
    <w:p w:rsidR="008F45E9" w:rsidRPr="00E16C8D" w:rsidRDefault="00263574" w:rsidP="00F253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 xml:space="preserve">о </w:t>
      </w:r>
      <w:r w:rsidR="00AF4618" w:rsidRPr="00557333">
        <w:rPr>
          <w:sz w:val="28"/>
          <w:szCs w:val="28"/>
        </w:rPr>
        <w:t>результатах проверки</w:t>
      </w:r>
      <w:r w:rsidR="00AF4618" w:rsidRPr="00557333">
        <w:rPr>
          <w:bCs/>
          <w:sz w:val="28"/>
          <w:szCs w:val="28"/>
        </w:rPr>
        <w:t xml:space="preserve"> </w:t>
      </w:r>
      <w:r w:rsidR="00557333" w:rsidRPr="00557333">
        <w:rPr>
          <w:bCs/>
          <w:sz w:val="28"/>
          <w:szCs w:val="28"/>
        </w:rPr>
        <w:t xml:space="preserve">отдельных вопросов финансово-хозяйственной </w:t>
      </w:r>
      <w:r w:rsidR="00557333" w:rsidRPr="00FE78AD">
        <w:rPr>
          <w:sz w:val="28"/>
          <w:szCs w:val="28"/>
        </w:rPr>
        <w:t xml:space="preserve">деятельности </w:t>
      </w:r>
      <w:r w:rsidR="00FE78AD" w:rsidRPr="00FE78AD">
        <w:rPr>
          <w:sz w:val="28"/>
          <w:szCs w:val="28"/>
        </w:rPr>
        <w:t>МКП «Комбинат школьного питания»</w:t>
      </w:r>
      <w:r w:rsidR="00FE78AD" w:rsidRPr="00731DF9">
        <w:rPr>
          <w:sz w:val="24"/>
          <w:szCs w:val="24"/>
        </w:rPr>
        <w:t xml:space="preserve"> </w:t>
      </w:r>
      <w:r w:rsidR="00557333" w:rsidRPr="00557333">
        <w:rPr>
          <w:sz w:val="28"/>
          <w:szCs w:val="28"/>
        </w:rPr>
        <w:t>за 201</w:t>
      </w:r>
      <w:r w:rsidR="00FE78AD">
        <w:rPr>
          <w:sz w:val="28"/>
          <w:szCs w:val="28"/>
        </w:rPr>
        <w:t>2</w:t>
      </w:r>
      <w:r w:rsidR="00557333" w:rsidRPr="00557333">
        <w:rPr>
          <w:sz w:val="28"/>
          <w:szCs w:val="28"/>
        </w:rPr>
        <w:t xml:space="preserve">-2014 годы, </w:t>
      </w:r>
      <w:r w:rsidRPr="00557333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E16C8D" w:rsidRPr="00557333">
        <w:rPr>
          <w:sz w:val="28"/>
          <w:szCs w:val="28"/>
        </w:rPr>
        <w:t>Махровым О.В</w:t>
      </w:r>
      <w:r w:rsidRPr="00557333">
        <w:rPr>
          <w:sz w:val="28"/>
          <w:szCs w:val="28"/>
        </w:rPr>
        <w:t>., учитывая</w:t>
      </w:r>
      <w:r w:rsidRPr="00E16C8D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</w:t>
      </w:r>
      <w:r w:rsidR="00930DBE">
        <w:rPr>
          <w:sz w:val="28"/>
          <w:szCs w:val="28"/>
        </w:rPr>
        <w:t xml:space="preserve"> Благовещенской городской Думы</w:t>
      </w:r>
      <w:r w:rsidR="008F45E9" w:rsidRPr="00E16C8D">
        <w:rPr>
          <w:sz w:val="28"/>
          <w:szCs w:val="28"/>
        </w:rPr>
        <w:t xml:space="preserve"> </w:t>
      </w:r>
      <w:r w:rsidR="00892A9C" w:rsidRPr="00A40BAC">
        <w:rPr>
          <w:sz w:val="28"/>
          <w:szCs w:val="28"/>
        </w:rPr>
        <w:t xml:space="preserve">по </w:t>
      </w:r>
      <w:r w:rsidR="00892A9C">
        <w:rPr>
          <w:sz w:val="28"/>
          <w:szCs w:val="28"/>
        </w:rPr>
        <w:t>вопросам экономики, собственности и жилищно-коммунального хозяйства</w:t>
      </w:r>
      <w:r w:rsidR="00557333">
        <w:rPr>
          <w:sz w:val="28"/>
          <w:szCs w:val="28"/>
        </w:rPr>
        <w:t>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263574" w:rsidRPr="00977B28" w:rsidRDefault="00263574" w:rsidP="00F2539E">
      <w:pPr>
        <w:jc w:val="both"/>
        <w:rPr>
          <w:b/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Default="00263574" w:rsidP="00F2539E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Принять отчет контрольно-счетн</w:t>
      </w:r>
      <w:r w:rsidR="004609C1" w:rsidRPr="00557333">
        <w:rPr>
          <w:sz w:val="28"/>
          <w:szCs w:val="28"/>
        </w:rPr>
        <w:t xml:space="preserve">ой палаты города Благовещенска </w:t>
      </w:r>
      <w:r w:rsidR="00AF4618" w:rsidRPr="00557333">
        <w:rPr>
          <w:sz w:val="28"/>
          <w:szCs w:val="28"/>
        </w:rPr>
        <w:t>о результатах проверки</w:t>
      </w:r>
      <w:r w:rsidR="00AF4618" w:rsidRPr="00557333">
        <w:rPr>
          <w:bCs/>
          <w:sz w:val="28"/>
          <w:szCs w:val="28"/>
        </w:rPr>
        <w:t xml:space="preserve"> </w:t>
      </w:r>
      <w:r w:rsidR="00557333" w:rsidRPr="00557333">
        <w:rPr>
          <w:bCs/>
          <w:sz w:val="28"/>
          <w:szCs w:val="28"/>
        </w:rPr>
        <w:t xml:space="preserve">отдельных вопросов </w:t>
      </w:r>
      <w:r w:rsidR="00557333" w:rsidRPr="00FE78AD">
        <w:rPr>
          <w:sz w:val="28"/>
          <w:szCs w:val="28"/>
        </w:rPr>
        <w:t xml:space="preserve">финансово-хозяйственной </w:t>
      </w:r>
      <w:r w:rsidR="00FE78AD" w:rsidRPr="00FE78AD">
        <w:rPr>
          <w:sz w:val="28"/>
          <w:szCs w:val="28"/>
        </w:rPr>
        <w:t xml:space="preserve">МКП «Комбинат школьного питания» </w:t>
      </w:r>
      <w:r w:rsidR="00557333" w:rsidRPr="00557333">
        <w:rPr>
          <w:sz w:val="28"/>
          <w:szCs w:val="28"/>
        </w:rPr>
        <w:t>за 201</w:t>
      </w:r>
      <w:r w:rsidR="00FE78AD">
        <w:rPr>
          <w:sz w:val="28"/>
          <w:szCs w:val="28"/>
        </w:rPr>
        <w:t>2</w:t>
      </w:r>
      <w:r w:rsidR="00557333" w:rsidRPr="00557333">
        <w:rPr>
          <w:sz w:val="28"/>
          <w:szCs w:val="28"/>
        </w:rPr>
        <w:t xml:space="preserve">-2014 годы </w:t>
      </w:r>
      <w:r w:rsidR="00167544" w:rsidRPr="00557333">
        <w:rPr>
          <w:sz w:val="28"/>
          <w:szCs w:val="28"/>
        </w:rPr>
        <w:t>к сведению</w:t>
      </w:r>
      <w:r w:rsidR="006F2B86" w:rsidRPr="00557333">
        <w:rPr>
          <w:sz w:val="28"/>
          <w:szCs w:val="28"/>
        </w:rPr>
        <w:t>.</w:t>
      </w:r>
    </w:p>
    <w:p w:rsidR="00D056E1" w:rsidRPr="00D056E1" w:rsidRDefault="00D056E1" w:rsidP="00D056E1">
      <w:pPr>
        <w:ind w:firstLine="710"/>
        <w:jc w:val="both"/>
        <w:rPr>
          <w:sz w:val="28"/>
          <w:szCs w:val="28"/>
        </w:rPr>
      </w:pPr>
      <w:r w:rsidRPr="00D056E1">
        <w:rPr>
          <w:sz w:val="28"/>
          <w:szCs w:val="28"/>
        </w:rPr>
        <w:t>2. Рекомендовать управлению образования администрации города Благовещенска:</w:t>
      </w:r>
    </w:p>
    <w:p w:rsidR="00D056E1" w:rsidRPr="00D056E1" w:rsidRDefault="00D056E1" w:rsidP="00D056E1">
      <w:pPr>
        <w:ind w:firstLine="710"/>
        <w:jc w:val="both"/>
        <w:rPr>
          <w:sz w:val="28"/>
          <w:szCs w:val="28"/>
        </w:rPr>
      </w:pPr>
      <w:r w:rsidRPr="00D056E1">
        <w:rPr>
          <w:sz w:val="28"/>
          <w:szCs w:val="28"/>
        </w:rPr>
        <w:t xml:space="preserve">предусмотреть расходы на оснащение школьных столовых муниципальных образовательных </w:t>
      </w:r>
      <w:r w:rsidR="0005638B">
        <w:rPr>
          <w:sz w:val="28"/>
          <w:szCs w:val="28"/>
        </w:rPr>
        <w:t xml:space="preserve">организаций </w:t>
      </w:r>
      <w:r w:rsidRPr="00D056E1">
        <w:rPr>
          <w:sz w:val="28"/>
          <w:szCs w:val="28"/>
        </w:rPr>
        <w:t>счетчиками горячего и холодного водоснабжения и электросчетчиками с целью оптимизации расходов на коммунальные услуги;</w:t>
      </w:r>
    </w:p>
    <w:p w:rsidR="00D056E1" w:rsidRDefault="00D056E1" w:rsidP="00D056E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 муниципальным казенным предприятием</w:t>
      </w:r>
      <w:r w:rsidRPr="00D056E1">
        <w:rPr>
          <w:sz w:val="28"/>
          <w:szCs w:val="28"/>
        </w:rPr>
        <w:t xml:space="preserve"> «Комбинат школьного питания</w:t>
      </w:r>
      <w:r>
        <w:rPr>
          <w:sz w:val="28"/>
          <w:szCs w:val="28"/>
        </w:rPr>
        <w:t>» договоры аренды имущества муниципальных образовательных</w:t>
      </w:r>
      <w:r w:rsidR="0005638B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необходимого для обеспечения деятельности предприятия;</w:t>
      </w:r>
    </w:p>
    <w:p w:rsidR="00D056E1" w:rsidRPr="00D056E1" w:rsidRDefault="00D056E1" w:rsidP="00D056E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финансово-хозяйственных нарушений пересмотреть определенные сторонами условия трудового договора с директором МКП «Комбинат школьного питания», </w:t>
      </w:r>
      <w:r w:rsidRPr="00D056E1">
        <w:rPr>
          <w:sz w:val="28"/>
          <w:szCs w:val="28"/>
        </w:rPr>
        <w:t>конкретизировать его должностные обязанности, условия оплаты труда, показатели и критерии оценки эффективности деятельности предприятия, проект трудового договора направить в Благовещенскую городскую Думу;</w:t>
      </w:r>
    </w:p>
    <w:p w:rsidR="00D056E1" w:rsidRPr="00D056E1" w:rsidRDefault="00D056E1" w:rsidP="00D056E1">
      <w:pPr>
        <w:ind w:firstLine="710"/>
        <w:jc w:val="both"/>
        <w:rPr>
          <w:sz w:val="28"/>
          <w:szCs w:val="28"/>
        </w:rPr>
      </w:pPr>
      <w:r w:rsidRPr="00D056E1">
        <w:rPr>
          <w:sz w:val="28"/>
          <w:szCs w:val="28"/>
        </w:rPr>
        <w:lastRenderedPageBreak/>
        <w:t xml:space="preserve">в срок до 01.12.2015 г. направить в Благовещенскую городскую Думу </w:t>
      </w:r>
      <w:r>
        <w:rPr>
          <w:sz w:val="28"/>
          <w:szCs w:val="28"/>
        </w:rPr>
        <w:t>план экономического развития муниципального казенного предприятия</w:t>
      </w:r>
      <w:r w:rsidRPr="00D056E1">
        <w:rPr>
          <w:sz w:val="28"/>
          <w:szCs w:val="28"/>
        </w:rPr>
        <w:t xml:space="preserve"> «Комбинат школьного питания» на 2016 год.</w:t>
      </w:r>
    </w:p>
    <w:p w:rsidR="00D056E1" w:rsidRPr="00D056E1" w:rsidRDefault="00D056E1" w:rsidP="00D056E1">
      <w:pPr>
        <w:ind w:firstLine="710"/>
        <w:jc w:val="both"/>
        <w:rPr>
          <w:sz w:val="28"/>
          <w:szCs w:val="28"/>
        </w:rPr>
      </w:pPr>
      <w:r w:rsidRPr="00D056E1">
        <w:rPr>
          <w:sz w:val="28"/>
          <w:szCs w:val="28"/>
        </w:rPr>
        <w:t>3. Заслушать на заседании Благовещенской городской Думы в январе 2016 года начальника управления образования администрации города Благовещенска и директора муниципального казенного предприятия «Комбинат школьного питания» об исполнении представлений контрольно-счетной палаты города Благовещенска</w:t>
      </w:r>
      <w:r w:rsidR="00930DBE">
        <w:rPr>
          <w:sz w:val="28"/>
          <w:szCs w:val="28"/>
        </w:rPr>
        <w:t xml:space="preserve"> </w:t>
      </w:r>
      <w:r w:rsidR="0005638B">
        <w:rPr>
          <w:sz w:val="28"/>
          <w:szCs w:val="28"/>
        </w:rPr>
        <w:t>об устранении</w:t>
      </w:r>
      <w:r w:rsidRPr="00D056E1">
        <w:rPr>
          <w:sz w:val="28"/>
          <w:szCs w:val="28"/>
        </w:rPr>
        <w:t xml:space="preserve"> нарушений, выявленных в деятельности МКП «Комбинат школьного питания» за</w:t>
      </w:r>
      <w:r>
        <w:rPr>
          <w:sz w:val="28"/>
          <w:szCs w:val="28"/>
        </w:rPr>
        <w:t xml:space="preserve"> период 2012-2014 годов.</w:t>
      </w:r>
    </w:p>
    <w:p w:rsidR="00D056E1" w:rsidRPr="00D056E1" w:rsidRDefault="00D056E1" w:rsidP="00D056E1">
      <w:pPr>
        <w:ind w:firstLine="710"/>
        <w:jc w:val="both"/>
        <w:rPr>
          <w:sz w:val="28"/>
          <w:szCs w:val="28"/>
        </w:rPr>
      </w:pPr>
      <w:r w:rsidRPr="00D056E1">
        <w:rPr>
          <w:sz w:val="28"/>
          <w:szCs w:val="28"/>
        </w:rPr>
        <w:t>4. Контрольно-счетной палате города Благов</w:t>
      </w:r>
      <w:r w:rsidR="0005638B">
        <w:rPr>
          <w:sz w:val="28"/>
          <w:szCs w:val="28"/>
        </w:rPr>
        <w:t>ещенска включить в план проверок</w:t>
      </w:r>
      <w:r w:rsidRPr="00D056E1">
        <w:rPr>
          <w:sz w:val="28"/>
          <w:szCs w:val="28"/>
        </w:rPr>
        <w:t xml:space="preserve"> контрольно-счетной палаты города Благовещенска на 2016 год проверку финансово-хозяйственной деятельности муниципального казенного предприятия «Комбинат школьного питания» за 2015 год.</w:t>
      </w:r>
    </w:p>
    <w:p w:rsidR="00B30262" w:rsidRPr="00D056E1" w:rsidRDefault="00D056E1" w:rsidP="00D056E1">
      <w:pPr>
        <w:tabs>
          <w:tab w:val="left" w:pos="993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263574" w:rsidRPr="00D056E1">
        <w:rPr>
          <w:sz w:val="28"/>
          <w:szCs w:val="28"/>
        </w:rPr>
        <w:t xml:space="preserve">Настоящее решение вступает в силу со дня его </w:t>
      </w:r>
      <w:r w:rsidR="008957F8" w:rsidRPr="00D056E1">
        <w:rPr>
          <w:sz w:val="28"/>
          <w:szCs w:val="28"/>
        </w:rPr>
        <w:t>подписания</w:t>
      </w:r>
      <w:r w:rsidR="00263574" w:rsidRPr="00D056E1">
        <w:rPr>
          <w:sz w:val="28"/>
          <w:szCs w:val="28"/>
        </w:rPr>
        <w:t>.</w:t>
      </w:r>
      <w:r w:rsidR="00A46C29" w:rsidRPr="00D056E1">
        <w:rPr>
          <w:sz w:val="28"/>
          <w:szCs w:val="28"/>
        </w:rPr>
        <w:t xml:space="preserve"> </w:t>
      </w:r>
    </w:p>
    <w:p w:rsidR="008F45E9" w:rsidRPr="00D056E1" w:rsidRDefault="00D056E1" w:rsidP="00D056E1">
      <w:pPr>
        <w:tabs>
          <w:tab w:val="left" w:pos="0"/>
          <w:tab w:val="left" w:pos="993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8F45E9" w:rsidRPr="00D056E1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</w:t>
      </w:r>
      <w:r w:rsidR="00FE78AD" w:rsidRPr="00D056E1">
        <w:rPr>
          <w:sz w:val="28"/>
          <w:szCs w:val="28"/>
        </w:rPr>
        <w:t>по вопросам экономики, собственности и жилищно-коммунального хозяйства (А.В. Сакания)</w:t>
      </w:r>
      <w:r w:rsidR="008F45E9" w:rsidRPr="00D056E1">
        <w:rPr>
          <w:sz w:val="28"/>
          <w:szCs w:val="28"/>
        </w:rPr>
        <w:t>.</w:t>
      </w:r>
    </w:p>
    <w:p w:rsidR="00B30262" w:rsidRDefault="00B30262" w:rsidP="00557333">
      <w:pPr>
        <w:pStyle w:val="a3"/>
        <w:spacing w:line="235" w:lineRule="auto"/>
        <w:rPr>
          <w:szCs w:val="28"/>
        </w:rPr>
      </w:pPr>
    </w:p>
    <w:p w:rsidR="00FE78AD" w:rsidRPr="00977B28" w:rsidRDefault="00FE78AD" w:rsidP="00557333">
      <w:pPr>
        <w:pStyle w:val="a3"/>
        <w:spacing w:line="235" w:lineRule="auto"/>
        <w:rPr>
          <w:szCs w:val="28"/>
        </w:rPr>
      </w:pPr>
    </w:p>
    <w:p w:rsidR="00F2539E" w:rsidRDefault="00E16C8D" w:rsidP="00F2539E">
      <w:pPr>
        <w:pStyle w:val="a3"/>
        <w:spacing w:line="235" w:lineRule="auto"/>
        <w:rPr>
          <w:szCs w:val="28"/>
        </w:rPr>
      </w:pPr>
      <w:r>
        <w:rPr>
          <w:szCs w:val="28"/>
        </w:rPr>
        <w:t>Председатель</w:t>
      </w:r>
      <w:r w:rsidR="00F2539E" w:rsidRPr="00F2539E">
        <w:rPr>
          <w:szCs w:val="28"/>
        </w:rPr>
        <w:t xml:space="preserve"> </w:t>
      </w:r>
      <w:r w:rsidR="00F2539E" w:rsidRPr="00977B28">
        <w:rPr>
          <w:szCs w:val="28"/>
        </w:rPr>
        <w:t>Благовещенск</w:t>
      </w:r>
      <w:r w:rsidR="00F2539E">
        <w:rPr>
          <w:szCs w:val="28"/>
        </w:rPr>
        <w:t>ой</w:t>
      </w:r>
    </w:p>
    <w:p w:rsidR="00301D84" w:rsidRDefault="00F2539E" w:rsidP="00557333">
      <w:pPr>
        <w:pStyle w:val="a3"/>
        <w:spacing w:line="235" w:lineRule="auto"/>
        <w:rPr>
          <w:szCs w:val="28"/>
        </w:rPr>
      </w:pPr>
      <w:r>
        <w:rPr>
          <w:szCs w:val="28"/>
        </w:rPr>
        <w:t xml:space="preserve">            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                                         </w:t>
      </w:r>
      <w:r w:rsidR="005A4BCB" w:rsidRPr="00977B28">
        <w:rPr>
          <w:szCs w:val="28"/>
        </w:rPr>
        <w:tab/>
      </w:r>
      <w:r w:rsidR="005A4BCB" w:rsidRPr="00977B28">
        <w:rPr>
          <w:szCs w:val="28"/>
        </w:rPr>
        <w:tab/>
      </w:r>
      <w:r>
        <w:rPr>
          <w:szCs w:val="28"/>
        </w:rPr>
        <w:t xml:space="preserve">   </w:t>
      </w:r>
      <w:r w:rsidR="005A4BCB" w:rsidRPr="00977B28">
        <w:rPr>
          <w:szCs w:val="28"/>
        </w:rPr>
        <w:t>В.А. Кобелев</w:t>
      </w:r>
    </w:p>
    <w:p w:rsidR="00FE78AD" w:rsidRDefault="00FE78AD" w:rsidP="00A40BAC">
      <w:pPr>
        <w:pStyle w:val="a3"/>
        <w:rPr>
          <w:b/>
        </w:rPr>
      </w:pPr>
    </w:p>
    <w:p w:rsidR="00FE78AD" w:rsidRDefault="00FE78AD" w:rsidP="00A40BAC">
      <w:pPr>
        <w:pStyle w:val="a3"/>
        <w:rPr>
          <w:b/>
        </w:rPr>
      </w:pPr>
    </w:p>
    <w:p w:rsidR="00FE78AD" w:rsidRDefault="00FE78AD" w:rsidP="00A40BAC">
      <w:pPr>
        <w:pStyle w:val="a3"/>
        <w:rPr>
          <w:b/>
        </w:rPr>
      </w:pPr>
    </w:p>
    <w:sectPr w:rsidR="00FE78AD" w:rsidSect="00930DB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8E" w:rsidRDefault="00D9668E" w:rsidP="007A0AE9">
      <w:r>
        <w:separator/>
      </w:r>
    </w:p>
  </w:endnote>
  <w:endnote w:type="continuationSeparator" w:id="1">
    <w:p w:rsidR="00D9668E" w:rsidRDefault="00D9668E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8E" w:rsidRDefault="00D9668E" w:rsidP="007A0AE9">
      <w:r>
        <w:separator/>
      </w:r>
    </w:p>
  </w:footnote>
  <w:footnote w:type="continuationSeparator" w:id="1">
    <w:p w:rsidR="00D9668E" w:rsidRDefault="00D9668E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4D4"/>
    <w:multiLevelType w:val="hybridMultilevel"/>
    <w:tmpl w:val="FC388228"/>
    <w:lvl w:ilvl="0" w:tplc="28A48EE2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233A"/>
    <w:rsid w:val="00027346"/>
    <w:rsid w:val="000427D7"/>
    <w:rsid w:val="0005638B"/>
    <w:rsid w:val="00067D43"/>
    <w:rsid w:val="000803C1"/>
    <w:rsid w:val="000B7B46"/>
    <w:rsid w:val="000C31B8"/>
    <w:rsid w:val="000F3331"/>
    <w:rsid w:val="00100380"/>
    <w:rsid w:val="00102CCD"/>
    <w:rsid w:val="00103087"/>
    <w:rsid w:val="00113709"/>
    <w:rsid w:val="00114043"/>
    <w:rsid w:val="00146337"/>
    <w:rsid w:val="00147883"/>
    <w:rsid w:val="00167544"/>
    <w:rsid w:val="00175911"/>
    <w:rsid w:val="001C5799"/>
    <w:rsid w:val="001D214F"/>
    <w:rsid w:val="00263574"/>
    <w:rsid w:val="00265332"/>
    <w:rsid w:val="002B4401"/>
    <w:rsid w:val="002E2A6C"/>
    <w:rsid w:val="002F645F"/>
    <w:rsid w:val="00301D84"/>
    <w:rsid w:val="00304FAD"/>
    <w:rsid w:val="003349A0"/>
    <w:rsid w:val="00394044"/>
    <w:rsid w:val="003B0DF9"/>
    <w:rsid w:val="003E2B51"/>
    <w:rsid w:val="00427B69"/>
    <w:rsid w:val="00435214"/>
    <w:rsid w:val="00445D40"/>
    <w:rsid w:val="004609C1"/>
    <w:rsid w:val="00490244"/>
    <w:rsid w:val="004C46A9"/>
    <w:rsid w:val="004C5EB5"/>
    <w:rsid w:val="004F4ED6"/>
    <w:rsid w:val="00522A12"/>
    <w:rsid w:val="00557333"/>
    <w:rsid w:val="005715BD"/>
    <w:rsid w:val="00573EB7"/>
    <w:rsid w:val="00584510"/>
    <w:rsid w:val="00585F34"/>
    <w:rsid w:val="005A4BCB"/>
    <w:rsid w:val="005B7930"/>
    <w:rsid w:val="006006DE"/>
    <w:rsid w:val="00616F1D"/>
    <w:rsid w:val="006330F2"/>
    <w:rsid w:val="006354DE"/>
    <w:rsid w:val="0064038D"/>
    <w:rsid w:val="0065283C"/>
    <w:rsid w:val="00661CBF"/>
    <w:rsid w:val="006B19C4"/>
    <w:rsid w:val="006F2B86"/>
    <w:rsid w:val="006F2BB8"/>
    <w:rsid w:val="0070406B"/>
    <w:rsid w:val="00777C51"/>
    <w:rsid w:val="007A0AE9"/>
    <w:rsid w:val="007A6D39"/>
    <w:rsid w:val="007C5955"/>
    <w:rsid w:val="007E2FEA"/>
    <w:rsid w:val="0080135B"/>
    <w:rsid w:val="008036D2"/>
    <w:rsid w:val="0082150E"/>
    <w:rsid w:val="00864DFB"/>
    <w:rsid w:val="0087741D"/>
    <w:rsid w:val="00890140"/>
    <w:rsid w:val="00892A9C"/>
    <w:rsid w:val="008957F8"/>
    <w:rsid w:val="00897A13"/>
    <w:rsid w:val="008A3E75"/>
    <w:rsid w:val="008A4D09"/>
    <w:rsid w:val="008F45E9"/>
    <w:rsid w:val="008F5EDD"/>
    <w:rsid w:val="00923442"/>
    <w:rsid w:val="00930DBE"/>
    <w:rsid w:val="009673AC"/>
    <w:rsid w:val="00974D97"/>
    <w:rsid w:val="00977B28"/>
    <w:rsid w:val="009A3A36"/>
    <w:rsid w:val="009A489B"/>
    <w:rsid w:val="009A63F4"/>
    <w:rsid w:val="009B03D4"/>
    <w:rsid w:val="00A3355D"/>
    <w:rsid w:val="00A374CC"/>
    <w:rsid w:val="00A40BAC"/>
    <w:rsid w:val="00A46C29"/>
    <w:rsid w:val="00A938A7"/>
    <w:rsid w:val="00AF4618"/>
    <w:rsid w:val="00B22C5E"/>
    <w:rsid w:val="00B30262"/>
    <w:rsid w:val="00B36B07"/>
    <w:rsid w:val="00B41198"/>
    <w:rsid w:val="00B445A6"/>
    <w:rsid w:val="00B53CF9"/>
    <w:rsid w:val="00B70F9C"/>
    <w:rsid w:val="00B83293"/>
    <w:rsid w:val="00B9562A"/>
    <w:rsid w:val="00B95DBF"/>
    <w:rsid w:val="00C9191E"/>
    <w:rsid w:val="00C96F61"/>
    <w:rsid w:val="00CC7442"/>
    <w:rsid w:val="00D056E1"/>
    <w:rsid w:val="00D30B87"/>
    <w:rsid w:val="00D40932"/>
    <w:rsid w:val="00D414F0"/>
    <w:rsid w:val="00D42684"/>
    <w:rsid w:val="00D9668E"/>
    <w:rsid w:val="00D96A63"/>
    <w:rsid w:val="00DC1563"/>
    <w:rsid w:val="00DD4644"/>
    <w:rsid w:val="00DF41DA"/>
    <w:rsid w:val="00E02098"/>
    <w:rsid w:val="00E138B9"/>
    <w:rsid w:val="00E16C8D"/>
    <w:rsid w:val="00E303B4"/>
    <w:rsid w:val="00E61AC9"/>
    <w:rsid w:val="00E63C25"/>
    <w:rsid w:val="00E80697"/>
    <w:rsid w:val="00E827FE"/>
    <w:rsid w:val="00E97933"/>
    <w:rsid w:val="00EC2355"/>
    <w:rsid w:val="00ED08D9"/>
    <w:rsid w:val="00ED0A46"/>
    <w:rsid w:val="00EF73BE"/>
    <w:rsid w:val="00F03ECE"/>
    <w:rsid w:val="00F2539E"/>
    <w:rsid w:val="00F61B7B"/>
    <w:rsid w:val="00FA54D3"/>
    <w:rsid w:val="00FA7511"/>
    <w:rsid w:val="00FB1DF8"/>
    <w:rsid w:val="00FE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7</cp:revision>
  <cp:lastPrinted>2015-11-26T06:21:00Z</cp:lastPrinted>
  <dcterms:created xsi:type="dcterms:W3CDTF">2015-11-20T01:40:00Z</dcterms:created>
  <dcterms:modified xsi:type="dcterms:W3CDTF">2015-11-30T06:56:00Z</dcterms:modified>
</cp:coreProperties>
</file>