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DA3" w:rsidRPr="00C3471B" w:rsidRDefault="0032221F" w:rsidP="00713DA3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-586740</wp:posOffset>
            </wp:positionV>
            <wp:extent cx="57150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1E57">
        <w:rPr>
          <w:noProof/>
          <w:sz w:val="28"/>
          <w:szCs w:val="28"/>
        </w:rPr>
        <w:pict>
          <v:rect id="Прямоугольник 3" o:spid="_x0000_s1026" style="position:absolute;left:0;text-align:left;margin-left:-25.15pt;margin-top:-51.45pt;width:531.75pt;height:202.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" stroked="f"/>
        </w:pict>
      </w:r>
      <w:r w:rsidR="00713DA3" w:rsidRPr="00C3471B">
        <w:rPr>
          <w:sz w:val="32"/>
          <w:szCs w:val="32"/>
        </w:rPr>
        <w:t xml:space="preserve">БЛАГОВЕЩЕНСКАЯ ГОРОДСКАЯ ДУМА </w:t>
      </w:r>
    </w:p>
    <w:p w:rsidR="00713DA3" w:rsidRPr="00C3471B" w:rsidRDefault="00713DA3" w:rsidP="00B00C81">
      <w:pPr>
        <w:jc w:val="center"/>
        <w:rPr>
          <w:sz w:val="30"/>
          <w:szCs w:val="30"/>
        </w:rPr>
      </w:pPr>
      <w:r w:rsidRPr="00C3471B">
        <w:rPr>
          <w:sz w:val="30"/>
          <w:szCs w:val="30"/>
        </w:rPr>
        <w:t>Амурской области</w:t>
      </w:r>
    </w:p>
    <w:p w:rsidR="00713DA3" w:rsidRPr="00127B9D" w:rsidRDefault="00713DA3" w:rsidP="00713DA3">
      <w:pPr>
        <w:jc w:val="center"/>
        <w:rPr>
          <w:sz w:val="24"/>
          <w:szCs w:val="24"/>
        </w:rPr>
      </w:pPr>
      <w:r w:rsidRPr="00127B9D">
        <w:rPr>
          <w:sz w:val="24"/>
          <w:szCs w:val="24"/>
        </w:rPr>
        <w:t>(шестой созыв)</w:t>
      </w:r>
    </w:p>
    <w:p w:rsidR="00713DA3" w:rsidRPr="00C3471B" w:rsidRDefault="00713DA3" w:rsidP="00713DA3">
      <w:pPr>
        <w:tabs>
          <w:tab w:val="left" w:pos="7548"/>
        </w:tabs>
        <w:jc w:val="center"/>
        <w:rPr>
          <w:sz w:val="28"/>
          <w:szCs w:val="28"/>
        </w:rPr>
      </w:pPr>
    </w:p>
    <w:p w:rsidR="00713DA3" w:rsidRDefault="00713DA3" w:rsidP="00713DA3">
      <w:pPr>
        <w:tabs>
          <w:tab w:val="left" w:pos="7548"/>
        </w:tabs>
        <w:jc w:val="center"/>
        <w:rPr>
          <w:b/>
          <w:sz w:val="40"/>
          <w:szCs w:val="40"/>
        </w:rPr>
      </w:pPr>
      <w:r w:rsidRPr="00C3471B">
        <w:rPr>
          <w:b/>
          <w:sz w:val="40"/>
          <w:szCs w:val="40"/>
        </w:rPr>
        <w:t>РЕШЕНИЕ</w:t>
      </w:r>
    </w:p>
    <w:p w:rsidR="0032221F" w:rsidRDefault="0032221F" w:rsidP="00713DA3">
      <w:pPr>
        <w:tabs>
          <w:tab w:val="left" w:pos="7548"/>
        </w:tabs>
        <w:jc w:val="center"/>
        <w:rPr>
          <w:b/>
          <w:sz w:val="40"/>
          <w:szCs w:val="40"/>
        </w:rPr>
      </w:pPr>
    </w:p>
    <w:p w:rsidR="00713DA3" w:rsidRDefault="0032221F" w:rsidP="00713DA3">
      <w:pPr>
        <w:tabs>
          <w:tab w:val="left" w:pos="7548"/>
        </w:tabs>
        <w:jc w:val="both"/>
        <w:rPr>
          <w:sz w:val="28"/>
          <w:szCs w:val="28"/>
        </w:rPr>
      </w:pPr>
      <w:r w:rsidRPr="0032221F">
        <w:rPr>
          <w:sz w:val="28"/>
          <w:szCs w:val="28"/>
          <w:u w:val="single"/>
        </w:rPr>
        <w:t>24.11.2016</w:t>
      </w:r>
      <w:r w:rsidR="00713DA3">
        <w:rPr>
          <w:b/>
          <w:sz w:val="28"/>
          <w:szCs w:val="28"/>
        </w:rPr>
        <w:tab/>
      </w:r>
      <w:r w:rsidR="00713DA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 w:rsidR="00713DA3" w:rsidRPr="0032221F">
        <w:rPr>
          <w:sz w:val="28"/>
          <w:szCs w:val="28"/>
          <w:u w:val="single"/>
        </w:rPr>
        <w:t>№</w:t>
      </w:r>
      <w:r w:rsidRPr="0032221F">
        <w:rPr>
          <w:sz w:val="28"/>
          <w:szCs w:val="28"/>
          <w:u w:val="single"/>
        </w:rPr>
        <w:t xml:space="preserve"> 27/119</w:t>
      </w:r>
    </w:p>
    <w:p w:rsidR="00713DA3" w:rsidRPr="007430EA" w:rsidRDefault="00713DA3" w:rsidP="00713DA3">
      <w:pPr>
        <w:jc w:val="center"/>
        <w:rPr>
          <w:sz w:val="28"/>
          <w:szCs w:val="28"/>
        </w:rPr>
      </w:pPr>
      <w:r w:rsidRPr="007430EA">
        <w:rPr>
          <w:sz w:val="28"/>
          <w:szCs w:val="28"/>
        </w:rPr>
        <w:t>г. Благовещенск</w:t>
      </w:r>
    </w:p>
    <w:p w:rsidR="00713DA3" w:rsidRPr="007430EA" w:rsidRDefault="00713DA3" w:rsidP="00713DA3">
      <w:pPr>
        <w:rPr>
          <w:sz w:val="28"/>
          <w:szCs w:val="28"/>
        </w:rPr>
      </w:pPr>
    </w:p>
    <w:p w:rsidR="0032221F" w:rsidRDefault="0032221F" w:rsidP="0032221F">
      <w:pPr>
        <w:widowControl w:val="0"/>
        <w:autoSpaceDE w:val="0"/>
        <w:autoSpaceDN w:val="0"/>
        <w:adjustRightInd w:val="0"/>
        <w:ind w:right="439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┌                                                               ┐</w:t>
      </w:r>
    </w:p>
    <w:p w:rsidR="00713DA3" w:rsidRDefault="00713DA3" w:rsidP="0032221F">
      <w:pPr>
        <w:widowControl w:val="0"/>
        <w:autoSpaceDE w:val="0"/>
        <w:autoSpaceDN w:val="0"/>
        <w:adjustRightInd w:val="0"/>
        <w:ind w:left="142" w:right="467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внесении изменений в решение</w:t>
      </w:r>
      <w:r w:rsidR="0032221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Благовещенской городской Думы</w:t>
      </w:r>
      <w:r w:rsidR="0032221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 20.02.2014 № 72/08 «О наделении администрации города Благовещенска полномочиями по определению поставщиков (подрядчиков, исполнителей) для муниципальных заказчиков муниципального образования города Благовещенска</w:t>
      </w:r>
    </w:p>
    <w:p w:rsidR="00713DA3" w:rsidRPr="007430EA" w:rsidRDefault="00713DA3" w:rsidP="00713DA3">
      <w:pPr>
        <w:rPr>
          <w:sz w:val="28"/>
          <w:szCs w:val="28"/>
        </w:rPr>
      </w:pPr>
    </w:p>
    <w:p w:rsidR="00713DA3" w:rsidRDefault="00713DA3" w:rsidP="00713DA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713DA3" w:rsidRPr="00B00C81" w:rsidRDefault="00713DA3" w:rsidP="00B00C81">
      <w:pPr>
        <w:widowControl w:val="0"/>
        <w:autoSpaceDE w:val="0"/>
        <w:autoSpaceDN w:val="0"/>
        <w:adjustRightInd w:val="0"/>
        <w:ind w:right="-73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внесенный мэром города Благовещенска проект решения Благовещенской городской Думы «</w:t>
      </w:r>
      <w:r>
        <w:rPr>
          <w:rFonts w:ascii="Times New Roman CYR" w:hAnsi="Times New Roman CYR" w:cs="Times New Roman CYR"/>
          <w:sz w:val="28"/>
          <w:szCs w:val="28"/>
        </w:rPr>
        <w:t xml:space="preserve">О внесении изменений в решение Благовещенской городской Думы от 20.02.2014 № 72/08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 наделении администрации города Благовещенска полномочиями по определению поставщиков (подрядчиков, исполнителей) для муниципальных заказчиков муниципального образования города Благовещенска», в соответствии с  </w:t>
      </w:r>
      <w:r>
        <w:rPr>
          <w:sz w:val="28"/>
          <w:szCs w:val="28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на основании статьи 20 Устава муниципального образования города Благовещенска, учитывая заключение комитета Благовещенской городской Думы по бюджету, финансам и налогам, Благовещенская городская Дума</w:t>
      </w:r>
    </w:p>
    <w:p w:rsidR="00713DA3" w:rsidRDefault="00713DA3" w:rsidP="00B00C81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решила</w:t>
      </w:r>
      <w:r w:rsidRPr="00AA33D1">
        <w:rPr>
          <w:b/>
          <w:sz w:val="28"/>
          <w:szCs w:val="28"/>
        </w:rPr>
        <w:t>:</w:t>
      </w:r>
    </w:p>
    <w:p w:rsidR="00713DA3" w:rsidRPr="004A5E01" w:rsidRDefault="00713DA3" w:rsidP="00713DA3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Внести в решение Благовещенской городской Думы от 20.02.2014 </w:t>
      </w:r>
      <w:r w:rsidR="00B00C81"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№ 72/08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наделении администрации города Благовещенска полномочиями по определению поставщиков (подрядчиков, исполнителей) для муниципальных заказчиков муниципального образован</w:t>
      </w:r>
      <w:r w:rsidR="00127B9D">
        <w:rPr>
          <w:rFonts w:ascii="Times New Roman CYR" w:hAnsi="Times New Roman CYR" w:cs="Times New Roman CYR"/>
          <w:sz w:val="28"/>
          <w:szCs w:val="28"/>
        </w:rPr>
        <w:t>ия города Благовещенска» (в ред</w:t>
      </w:r>
      <w:r w:rsidR="00127B9D">
        <w:rPr>
          <w:rFonts w:asciiTheme="minorHAnsi" w:hAnsiTheme="minorHAnsi" w:cs="Times New Roman CYR"/>
          <w:sz w:val="28"/>
          <w:szCs w:val="28"/>
        </w:rPr>
        <w:t>а</w:t>
      </w:r>
      <w:r w:rsidR="00127B9D" w:rsidRPr="00127B9D">
        <w:rPr>
          <w:sz w:val="28"/>
          <w:szCs w:val="28"/>
        </w:rPr>
        <w:t>кции</w:t>
      </w:r>
      <w:r>
        <w:rPr>
          <w:rFonts w:ascii="Times New Roman CYR" w:hAnsi="Times New Roman CYR" w:cs="Times New Roman CYR"/>
          <w:sz w:val="28"/>
          <w:szCs w:val="28"/>
        </w:rPr>
        <w:t xml:space="preserve"> решения Благовещенской городской Думы от 25.12.2014 № 5/47) следующие изменения:</w:t>
      </w:r>
    </w:p>
    <w:p w:rsidR="00713DA3" w:rsidRDefault="00713DA3" w:rsidP="00713DA3">
      <w:pPr>
        <w:widowControl w:val="0"/>
        <w:tabs>
          <w:tab w:val="left" w:pos="1080"/>
          <w:tab w:val="left" w:pos="126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 Пункт 1 изложить в редакции:</w:t>
      </w:r>
    </w:p>
    <w:p w:rsidR="00713DA3" w:rsidRDefault="00713DA3" w:rsidP="00713DA3">
      <w:pPr>
        <w:widowControl w:val="0"/>
        <w:tabs>
          <w:tab w:val="left" w:pos="1080"/>
          <w:tab w:val="left" w:pos="126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«1. </w:t>
      </w:r>
      <w:r>
        <w:rPr>
          <w:sz w:val="28"/>
          <w:szCs w:val="28"/>
        </w:rPr>
        <w:t xml:space="preserve">Наделить администрацию города Благовещенска полномочиями </w:t>
      </w:r>
      <w:r>
        <w:rPr>
          <w:rFonts w:ascii="Times New Roman CYR" w:hAnsi="Times New Roman CYR" w:cs="Times New Roman CYR"/>
          <w:sz w:val="28"/>
          <w:szCs w:val="28"/>
        </w:rPr>
        <w:t xml:space="preserve">на определение поставщиков (подрядчиков, исполнителей) для: </w:t>
      </w:r>
    </w:p>
    <w:p w:rsidR="00713DA3" w:rsidRDefault="00713DA3" w:rsidP="0032221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1.1. М</w:t>
      </w:r>
      <w:r w:rsidRPr="004B7A06">
        <w:rPr>
          <w:rFonts w:ascii="Times New Roman CYR" w:hAnsi="Times New Roman CYR" w:cs="Times New Roman CYR"/>
          <w:sz w:val="28"/>
          <w:szCs w:val="28"/>
        </w:rPr>
        <w:t xml:space="preserve">униципальных заказчиков </w:t>
      </w:r>
      <w:r>
        <w:rPr>
          <w:rFonts w:ascii="Times New Roman CYR" w:hAnsi="Times New Roman CYR" w:cs="Times New Roman CYR"/>
          <w:sz w:val="28"/>
          <w:szCs w:val="28"/>
        </w:rPr>
        <w:t>муниципального образования города Благовещенска</w:t>
      </w:r>
      <w:r w:rsidRPr="004B7A06">
        <w:rPr>
          <w:rFonts w:ascii="Times New Roman CYR" w:hAnsi="Times New Roman CYR" w:cs="Times New Roman CYR"/>
          <w:sz w:val="28"/>
          <w:szCs w:val="28"/>
        </w:rPr>
        <w:t xml:space="preserve"> и муниципальных бюджетных учреждений;</w:t>
      </w:r>
    </w:p>
    <w:p w:rsidR="00713DA3" w:rsidRDefault="00713DA3" w:rsidP="00713DA3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1.2. А</w:t>
      </w:r>
      <w:r w:rsidRPr="004B7A06">
        <w:rPr>
          <w:rFonts w:ascii="Times New Roman CYR" w:hAnsi="Times New Roman CYR" w:cs="Times New Roman CYR"/>
          <w:sz w:val="28"/>
          <w:szCs w:val="28"/>
        </w:rPr>
        <w:t>втономных учреждений</w:t>
      </w:r>
      <w:r w:rsidR="0032221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B7A06">
        <w:rPr>
          <w:rFonts w:ascii="Times New Roman CYR" w:hAnsi="Times New Roman CYR" w:cs="Times New Roman CYR"/>
          <w:sz w:val="28"/>
          <w:szCs w:val="28"/>
        </w:rPr>
        <w:t xml:space="preserve">при предоставлении в соответствии с Бюджетным </w:t>
      </w:r>
      <w:hyperlink r:id="rId8" w:history="1">
        <w:r w:rsidRPr="004B7A06">
          <w:rPr>
            <w:rFonts w:ascii="Times New Roman CYR" w:hAnsi="Times New Roman CYR" w:cs="Times New Roman CYR"/>
            <w:sz w:val="28"/>
            <w:szCs w:val="28"/>
          </w:rPr>
          <w:t>кодексом</w:t>
        </w:r>
      </w:hyperlink>
      <w:r w:rsidRPr="004B7A06">
        <w:rPr>
          <w:rFonts w:ascii="Times New Roman CYR" w:hAnsi="Times New Roman CYR" w:cs="Times New Roman CYR"/>
          <w:sz w:val="28"/>
          <w:szCs w:val="28"/>
        </w:rPr>
        <w:t xml:space="preserve"> Российской Федерации и иными нормативными правовыми актами, регулирующими бюджетные правоотношения, средств из городского бюджета на осуществление капитальных вложений в объе</w:t>
      </w:r>
      <w:r>
        <w:rPr>
          <w:rFonts w:ascii="Times New Roman CYR" w:hAnsi="Times New Roman CYR" w:cs="Times New Roman CYR"/>
          <w:sz w:val="28"/>
          <w:szCs w:val="28"/>
        </w:rPr>
        <w:t>кты муниципальной собственности;</w:t>
      </w:r>
    </w:p>
    <w:p w:rsidR="00713DA3" w:rsidRDefault="00713DA3" w:rsidP="00713DA3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1.3. Муниципальных унитарных предприятий, в которых отсутствует контрактная служба.</w:t>
      </w:r>
    </w:p>
    <w:p w:rsidR="00713DA3" w:rsidRDefault="00713DA3" w:rsidP="00713DA3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74E9A">
        <w:rPr>
          <w:rFonts w:ascii="Times New Roman CYR" w:hAnsi="Times New Roman CYR" w:cs="Times New Roman CYR"/>
          <w:sz w:val="28"/>
          <w:szCs w:val="28"/>
        </w:rPr>
        <w:t xml:space="preserve">Для целей применения настоящего </w:t>
      </w:r>
      <w:r>
        <w:rPr>
          <w:rFonts w:ascii="Times New Roman CYR" w:hAnsi="Times New Roman CYR" w:cs="Times New Roman CYR"/>
          <w:sz w:val="28"/>
          <w:szCs w:val="28"/>
        </w:rPr>
        <w:t>решения</w:t>
      </w:r>
      <w:r w:rsidR="0032221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юридические </w:t>
      </w:r>
      <w:r w:rsidRPr="00074E9A">
        <w:rPr>
          <w:rFonts w:ascii="Times New Roman CYR" w:hAnsi="Times New Roman CYR" w:cs="Times New Roman CYR"/>
          <w:sz w:val="28"/>
          <w:szCs w:val="28"/>
        </w:rPr>
        <w:t xml:space="preserve">лица, указанные в подпунктах </w:t>
      </w:r>
      <w:r>
        <w:rPr>
          <w:rFonts w:ascii="Times New Roman CYR" w:hAnsi="Times New Roman CYR" w:cs="Times New Roman CYR"/>
          <w:sz w:val="28"/>
          <w:szCs w:val="28"/>
        </w:rPr>
        <w:t>1.1 - 1.3</w:t>
      </w:r>
      <w:r w:rsidRPr="00074E9A">
        <w:rPr>
          <w:rFonts w:ascii="Times New Roman CYR" w:hAnsi="Times New Roman CYR" w:cs="Times New Roman CYR"/>
          <w:sz w:val="28"/>
          <w:szCs w:val="28"/>
        </w:rPr>
        <w:t xml:space="preserve"> настоящего пункта, именуются заказчиками.</w:t>
      </w:r>
      <w:r>
        <w:rPr>
          <w:rFonts w:ascii="Times New Roman CYR" w:hAnsi="Times New Roman CYR" w:cs="Times New Roman CYR"/>
          <w:sz w:val="28"/>
          <w:szCs w:val="28"/>
        </w:rPr>
        <w:t>».</w:t>
      </w:r>
    </w:p>
    <w:p w:rsidR="00713DA3" w:rsidRDefault="00713DA3" w:rsidP="00713DA3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1.2. В приложении № 2 «Порядок взаимодействия заказчиков с уполномоченным органом» по тексту слова «АЦК-Муниципальный заказ» заменить на слова «АЦК - «Госзаказ»». </w:t>
      </w:r>
    </w:p>
    <w:p w:rsidR="00713DA3" w:rsidRPr="001964B3" w:rsidRDefault="00713DA3" w:rsidP="00713D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 Настоящее решение вступает в силу после его официального опубликования в газете «Благовещенск», за исключением подпункта 1.3, который вступает в силу с 01 января 2017 года.</w:t>
      </w:r>
    </w:p>
    <w:p w:rsidR="00713DA3" w:rsidRPr="00A10D7A" w:rsidRDefault="00713DA3" w:rsidP="00713DA3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Контроль за исполнением настоящего решения возложить на комитет Благовещенской городской Думы по бюджету, финансам и налогам                         (М.С. Ноженкин).</w:t>
      </w:r>
    </w:p>
    <w:p w:rsidR="00713DA3" w:rsidRDefault="00713DA3" w:rsidP="00713DA3">
      <w:pPr>
        <w:pStyle w:val="a7"/>
        <w:tabs>
          <w:tab w:val="left" w:pos="0"/>
        </w:tabs>
        <w:autoSpaceDE w:val="0"/>
        <w:autoSpaceDN w:val="0"/>
        <w:adjustRightInd w:val="0"/>
        <w:ind w:left="0"/>
        <w:jc w:val="both"/>
        <w:outlineLvl w:val="0"/>
        <w:rPr>
          <w:bCs/>
          <w:sz w:val="28"/>
          <w:szCs w:val="28"/>
        </w:rPr>
      </w:pPr>
    </w:p>
    <w:p w:rsidR="00713DA3" w:rsidRPr="00523895" w:rsidRDefault="00713DA3" w:rsidP="00713DA3">
      <w:pPr>
        <w:pStyle w:val="a7"/>
        <w:tabs>
          <w:tab w:val="left" w:pos="0"/>
        </w:tabs>
        <w:autoSpaceDE w:val="0"/>
        <w:autoSpaceDN w:val="0"/>
        <w:adjustRightInd w:val="0"/>
        <w:ind w:left="0"/>
        <w:jc w:val="both"/>
        <w:outlineLvl w:val="0"/>
        <w:rPr>
          <w:bCs/>
          <w:sz w:val="28"/>
          <w:szCs w:val="28"/>
        </w:rPr>
      </w:pPr>
    </w:p>
    <w:p w:rsidR="00713DA3" w:rsidRPr="00523895" w:rsidRDefault="00713DA3" w:rsidP="00713DA3">
      <w:pPr>
        <w:pStyle w:val="a8"/>
        <w:tabs>
          <w:tab w:val="left" w:pos="1080"/>
        </w:tabs>
        <w:ind w:firstLine="0"/>
        <w:jc w:val="both"/>
        <w:rPr>
          <w:sz w:val="28"/>
          <w:szCs w:val="28"/>
        </w:rPr>
      </w:pPr>
      <w:r w:rsidRPr="00523895">
        <w:rPr>
          <w:sz w:val="28"/>
          <w:szCs w:val="28"/>
        </w:rPr>
        <w:t>Мэр города Благовещенска                                                                  В.С. Калита</w:t>
      </w:r>
    </w:p>
    <w:p w:rsidR="006A2C8D" w:rsidRDefault="006A2C8D"/>
    <w:sectPr w:rsidR="006A2C8D" w:rsidSect="003222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D40" w:rsidRDefault="00D26D40" w:rsidP="009D57C7">
      <w:r>
        <w:separator/>
      </w:r>
    </w:p>
  </w:endnote>
  <w:endnote w:type="continuationSeparator" w:id="1">
    <w:p w:rsidR="00D26D40" w:rsidRDefault="00D26D40" w:rsidP="009D5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895" w:rsidRDefault="00D26D4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895" w:rsidRDefault="00D26D4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895" w:rsidRDefault="00D26D4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D40" w:rsidRDefault="00D26D40" w:rsidP="009D57C7">
      <w:r>
        <w:separator/>
      </w:r>
    </w:p>
  </w:footnote>
  <w:footnote w:type="continuationSeparator" w:id="1">
    <w:p w:rsidR="00D26D40" w:rsidRDefault="00D26D40" w:rsidP="009D57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895" w:rsidRDefault="00D26D4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0035"/>
    </w:sdtPr>
    <w:sdtContent>
      <w:p w:rsidR="00523895" w:rsidRDefault="00581E57">
        <w:pPr>
          <w:pStyle w:val="a3"/>
          <w:jc w:val="center"/>
        </w:pPr>
        <w:r>
          <w:fldChar w:fldCharType="begin"/>
        </w:r>
        <w:r w:rsidR="00713DA3">
          <w:instrText xml:space="preserve"> PAGE   \* MERGEFORMAT </w:instrText>
        </w:r>
        <w:r>
          <w:fldChar w:fldCharType="separate"/>
        </w:r>
        <w:r w:rsidR="00D346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3895" w:rsidRDefault="00D26D4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895" w:rsidRDefault="00D26D4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73B4"/>
    <w:multiLevelType w:val="hybridMultilevel"/>
    <w:tmpl w:val="DE1C9900"/>
    <w:lvl w:ilvl="0" w:tplc="A3267AC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7E12E5BE">
      <w:numFmt w:val="none"/>
      <w:lvlText w:val=""/>
      <w:lvlJc w:val="left"/>
      <w:pPr>
        <w:tabs>
          <w:tab w:val="num" w:pos="360"/>
        </w:tabs>
      </w:pPr>
    </w:lvl>
    <w:lvl w:ilvl="2" w:tplc="527A9C74">
      <w:numFmt w:val="none"/>
      <w:lvlText w:val=""/>
      <w:lvlJc w:val="left"/>
      <w:pPr>
        <w:tabs>
          <w:tab w:val="num" w:pos="360"/>
        </w:tabs>
      </w:pPr>
    </w:lvl>
    <w:lvl w:ilvl="3" w:tplc="B3D4659E">
      <w:numFmt w:val="none"/>
      <w:lvlText w:val=""/>
      <w:lvlJc w:val="left"/>
      <w:pPr>
        <w:tabs>
          <w:tab w:val="num" w:pos="360"/>
        </w:tabs>
      </w:pPr>
    </w:lvl>
    <w:lvl w:ilvl="4" w:tplc="C32CF49A">
      <w:numFmt w:val="none"/>
      <w:lvlText w:val=""/>
      <w:lvlJc w:val="left"/>
      <w:pPr>
        <w:tabs>
          <w:tab w:val="num" w:pos="360"/>
        </w:tabs>
      </w:pPr>
    </w:lvl>
    <w:lvl w:ilvl="5" w:tplc="42AAF8CA">
      <w:numFmt w:val="none"/>
      <w:lvlText w:val=""/>
      <w:lvlJc w:val="left"/>
      <w:pPr>
        <w:tabs>
          <w:tab w:val="num" w:pos="360"/>
        </w:tabs>
      </w:pPr>
    </w:lvl>
    <w:lvl w:ilvl="6" w:tplc="167AC42E">
      <w:numFmt w:val="none"/>
      <w:lvlText w:val=""/>
      <w:lvlJc w:val="left"/>
      <w:pPr>
        <w:tabs>
          <w:tab w:val="num" w:pos="360"/>
        </w:tabs>
      </w:pPr>
    </w:lvl>
    <w:lvl w:ilvl="7" w:tplc="90D6003A">
      <w:numFmt w:val="none"/>
      <w:lvlText w:val=""/>
      <w:lvlJc w:val="left"/>
      <w:pPr>
        <w:tabs>
          <w:tab w:val="num" w:pos="360"/>
        </w:tabs>
      </w:pPr>
    </w:lvl>
    <w:lvl w:ilvl="8" w:tplc="E76A904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52B2A2D"/>
    <w:multiLevelType w:val="hybridMultilevel"/>
    <w:tmpl w:val="ED7C3EF6"/>
    <w:lvl w:ilvl="0" w:tplc="C2CE08CA">
      <w:start w:val="1"/>
      <w:numFmt w:val="decimal"/>
      <w:lvlText w:val="%1)"/>
      <w:lvlJc w:val="left"/>
      <w:pPr>
        <w:ind w:left="928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7BEA0D4B"/>
    <w:multiLevelType w:val="hybridMultilevel"/>
    <w:tmpl w:val="7504AB78"/>
    <w:lvl w:ilvl="0" w:tplc="3D7417E8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3DA3"/>
    <w:rsid w:val="00127B9D"/>
    <w:rsid w:val="0020128B"/>
    <w:rsid w:val="0022030D"/>
    <w:rsid w:val="0032221F"/>
    <w:rsid w:val="00553E9C"/>
    <w:rsid w:val="00581E57"/>
    <w:rsid w:val="006A2C8D"/>
    <w:rsid w:val="00713DA3"/>
    <w:rsid w:val="009D57C7"/>
    <w:rsid w:val="00B00C81"/>
    <w:rsid w:val="00D26D40"/>
    <w:rsid w:val="00D34689"/>
    <w:rsid w:val="00FF0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3DA3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713D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13DA3"/>
    <w:pPr>
      <w:jc w:val="center"/>
    </w:pPr>
    <w:rPr>
      <w:b/>
      <w:sz w:val="40"/>
    </w:rPr>
  </w:style>
  <w:style w:type="character" w:customStyle="1" w:styleId="a6">
    <w:name w:val="Название Знак"/>
    <w:basedOn w:val="a0"/>
    <w:link w:val="a5"/>
    <w:rsid w:val="00713DA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7">
    <w:name w:val="List Paragraph"/>
    <w:basedOn w:val="a"/>
    <w:qFormat/>
    <w:rsid w:val="00713DA3"/>
    <w:pPr>
      <w:ind w:left="720"/>
      <w:contextualSpacing/>
    </w:pPr>
  </w:style>
  <w:style w:type="paragraph" w:styleId="a8">
    <w:name w:val="Body Text Indent"/>
    <w:basedOn w:val="a"/>
    <w:link w:val="a9"/>
    <w:rsid w:val="00713DA3"/>
    <w:pPr>
      <w:ind w:firstLine="851"/>
    </w:pPr>
    <w:rPr>
      <w:sz w:val="22"/>
    </w:rPr>
  </w:style>
  <w:style w:type="character" w:customStyle="1" w:styleId="a9">
    <w:name w:val="Основной текст с отступом Знак"/>
    <w:basedOn w:val="a0"/>
    <w:link w:val="a8"/>
    <w:rsid w:val="00713DA3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713D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13D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13D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13D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13D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00C8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0C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694D95DE62EE6871CBA556928CBE079D3B5FCAB7A7331B599E4DB924hEoC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2016-11-23T05:28:00Z</cp:lastPrinted>
  <dcterms:created xsi:type="dcterms:W3CDTF">2016-11-14T05:27:00Z</dcterms:created>
  <dcterms:modified xsi:type="dcterms:W3CDTF">2016-11-23T05:54:00Z</dcterms:modified>
</cp:coreProperties>
</file>