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96" w:rsidRPr="00CE3A3A" w:rsidRDefault="003E2E64" w:rsidP="00B56B96">
      <w:pPr>
        <w:jc w:val="center"/>
        <w:rPr>
          <w:b/>
          <w:sz w:val="28"/>
          <w:szCs w:val="28"/>
        </w:rPr>
      </w:pPr>
      <w:r w:rsidRPr="003E2E64">
        <w:rPr>
          <w:noProof/>
          <w:lang w:eastAsia="ru-RU"/>
        </w:rPr>
        <w:pict>
          <v:rect id="_x0000_s1037" style="position:absolute;left:0;text-align:left;margin-left:-37.15pt;margin-top:1.5pt;width:549.75pt;height:148.8pt;z-index:-251650048" stroked="f"/>
        </w:pict>
      </w:r>
      <w:r w:rsidR="00977E6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-634365</wp:posOffset>
            </wp:positionV>
            <wp:extent cx="571500" cy="59055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E64">
        <w:rPr>
          <w:noProof/>
          <w:lang w:eastAsia="ru-RU"/>
        </w:rPr>
        <w:pict>
          <v:rect id="_x0000_s1036" style="position:absolute;left:0;text-align:left;margin-left:-37.15pt;margin-top:1.5pt;width:545.25pt;height:140.85pt;z-index:-251651072;mso-position-horizontal-relative:text;mso-position-vertical-relative:text" stroked="f"/>
        </w:pict>
      </w:r>
      <w:r w:rsidRPr="003E2E64">
        <w:rPr>
          <w:noProof/>
          <w:lang w:eastAsia="ru-RU"/>
        </w:rPr>
        <w:pict>
          <v:rect id="_x0000_s1035" style="position:absolute;left:0;text-align:left;margin-left:-28.9pt;margin-top:1.5pt;width:529.5pt;height:133.05pt;z-index:-251652096;mso-position-horizontal-relative:text;mso-position-vertical-relative:text" stroked="f"/>
        </w:pict>
      </w:r>
      <w:r w:rsidRPr="003E2E64">
        <w:rPr>
          <w:noProof/>
          <w:lang w:eastAsia="ru-RU"/>
        </w:rPr>
        <w:pict>
          <v:rect id="_x0000_s1034" style="position:absolute;left:0;text-align:left;margin-left:-12.4pt;margin-top:1.5pt;width:513pt;height:133.05pt;z-index:-251653120;mso-position-horizontal-relative:text;mso-position-vertical-relative:text" stroked="f"/>
        </w:pict>
      </w:r>
      <w:r w:rsidRPr="003E2E64">
        <w:rPr>
          <w:noProof/>
          <w:lang w:eastAsia="ru-RU"/>
        </w:rPr>
        <w:pict>
          <v:rect id="_x0000_s1033" style="position:absolute;left:0;text-align:left;margin-left:-40.15pt;margin-top:1.5pt;width:549pt;height:140.85pt;z-index:-251654144;mso-position-horizontal-relative:text;mso-position-vertical-relative:text" stroked="f"/>
        </w:pict>
      </w:r>
      <w:r w:rsidRPr="003E2E64">
        <w:rPr>
          <w:noProof/>
          <w:lang w:eastAsia="ru-RU"/>
        </w:rPr>
        <w:pict>
          <v:rect id="_x0000_s1032" style="position:absolute;left:0;text-align:left;margin-left:-28.9pt;margin-top:5.55pt;width:537.75pt;height:136.65pt;z-index:-251655168;mso-position-horizontal-relative:text;mso-position-vertical-relative:text" stroked="f"/>
        </w:pict>
      </w:r>
      <w:r w:rsidR="00B56B96" w:rsidRPr="00CE3A3A">
        <w:rPr>
          <w:b/>
          <w:sz w:val="32"/>
          <w:szCs w:val="32"/>
        </w:rPr>
        <w:t>БЛАГОВЕЩЕНСКАЯ ГОРОДСКАЯ ДУМА</w:t>
      </w:r>
    </w:p>
    <w:p w:rsidR="00B56B96" w:rsidRPr="00CE3A3A" w:rsidRDefault="00B56B96" w:rsidP="00B56B96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B56B96" w:rsidRPr="00CE3A3A" w:rsidRDefault="00B56B96" w:rsidP="00B56B96">
      <w:pPr>
        <w:jc w:val="center"/>
      </w:pPr>
      <w:r>
        <w:t>(шестой</w:t>
      </w:r>
      <w:r w:rsidRPr="00CE3A3A">
        <w:t xml:space="preserve"> созыв)</w:t>
      </w:r>
    </w:p>
    <w:p w:rsidR="00B56B96" w:rsidRPr="00CE3A3A" w:rsidRDefault="00B56B96" w:rsidP="00B56B96">
      <w:pPr>
        <w:jc w:val="center"/>
        <w:rPr>
          <w:sz w:val="28"/>
          <w:szCs w:val="28"/>
        </w:rPr>
      </w:pPr>
    </w:p>
    <w:p w:rsidR="00B56B96" w:rsidRPr="000F29F2" w:rsidRDefault="00B56B96" w:rsidP="00B56B96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B56B96" w:rsidRDefault="00B56B96" w:rsidP="00B56B96">
      <w:pPr>
        <w:jc w:val="both"/>
        <w:rPr>
          <w:sz w:val="28"/>
          <w:szCs w:val="28"/>
        </w:rPr>
      </w:pPr>
    </w:p>
    <w:p w:rsidR="00B56B96" w:rsidRPr="0016289A" w:rsidRDefault="00977E66" w:rsidP="00B56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7E66">
        <w:rPr>
          <w:sz w:val="28"/>
          <w:szCs w:val="28"/>
          <w:u w:val="single"/>
        </w:rPr>
        <w:t>26.03.2015</w:t>
      </w:r>
      <w:r w:rsidR="00B56B9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4D430B">
        <w:rPr>
          <w:sz w:val="28"/>
          <w:szCs w:val="28"/>
        </w:rPr>
        <w:t xml:space="preserve">           </w:t>
      </w:r>
      <w:r w:rsidRPr="00977E66">
        <w:rPr>
          <w:sz w:val="28"/>
          <w:szCs w:val="28"/>
          <w:u w:val="single"/>
        </w:rPr>
        <w:t>№ 8/</w:t>
      </w:r>
      <w:r w:rsidR="004D430B">
        <w:rPr>
          <w:sz w:val="28"/>
          <w:szCs w:val="28"/>
          <w:u w:val="single"/>
        </w:rPr>
        <w:t>8</w:t>
      </w:r>
      <w:r w:rsidR="00E8173F">
        <w:rPr>
          <w:sz w:val="28"/>
          <w:szCs w:val="28"/>
          <w:u w:val="single"/>
        </w:rPr>
        <w:t>7</w:t>
      </w:r>
      <w:r w:rsidR="00B56B96">
        <w:rPr>
          <w:sz w:val="28"/>
          <w:szCs w:val="28"/>
        </w:rPr>
        <w:t xml:space="preserve">      </w:t>
      </w:r>
      <w:r w:rsidR="00B56B96" w:rsidRPr="00C7443F">
        <w:rPr>
          <w:sz w:val="28"/>
          <w:szCs w:val="28"/>
          <w:u w:val="single"/>
        </w:rPr>
        <w:t xml:space="preserve"> </w:t>
      </w:r>
      <w:r w:rsidR="00B56B96">
        <w:rPr>
          <w:sz w:val="28"/>
          <w:szCs w:val="28"/>
        </w:rPr>
        <w:t xml:space="preserve">                                                                                             </w:t>
      </w:r>
    </w:p>
    <w:p w:rsidR="00B56B96" w:rsidRDefault="00B56B96" w:rsidP="00B56B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 Благовещенск</w:t>
      </w:r>
    </w:p>
    <w:p w:rsidR="00B56B96" w:rsidRDefault="00B56B96" w:rsidP="003854D1">
      <w:pPr>
        <w:widowControl w:val="0"/>
        <w:autoSpaceDE w:val="0"/>
        <w:autoSpaceDN w:val="0"/>
        <w:adjustRightInd w:val="0"/>
        <w:ind w:left="142" w:right="5811"/>
        <w:jc w:val="both"/>
        <w:rPr>
          <w:sz w:val="28"/>
          <w:szCs w:val="28"/>
        </w:rPr>
      </w:pPr>
    </w:p>
    <w:p w:rsidR="00B56B96" w:rsidRDefault="00B56B96" w:rsidP="003854D1">
      <w:pPr>
        <w:widowControl w:val="0"/>
        <w:autoSpaceDE w:val="0"/>
        <w:autoSpaceDN w:val="0"/>
        <w:adjustRightInd w:val="0"/>
        <w:ind w:left="142" w:right="5811"/>
        <w:jc w:val="both"/>
        <w:rPr>
          <w:sz w:val="28"/>
          <w:szCs w:val="28"/>
        </w:rPr>
      </w:pPr>
    </w:p>
    <w:p w:rsidR="003854D1" w:rsidRDefault="003854D1" w:rsidP="00977E66">
      <w:pPr>
        <w:widowControl w:val="0"/>
        <w:autoSpaceDE w:val="0"/>
        <w:autoSpaceDN w:val="0"/>
        <w:adjustRightInd w:val="0"/>
        <w:ind w:left="142" w:right="5526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отдельным категориям граждан дополнительных мер социальной поддержки по оплате за проезд в автобусах, следующих к местам расположения садовых участков</w:t>
      </w:r>
    </w:p>
    <w:p w:rsidR="003854D1" w:rsidRDefault="003854D1" w:rsidP="003854D1">
      <w:pPr>
        <w:widowControl w:val="0"/>
        <w:autoSpaceDE w:val="0"/>
        <w:autoSpaceDN w:val="0"/>
        <w:adjustRightInd w:val="0"/>
        <w:ind w:right="6237"/>
        <w:jc w:val="both"/>
        <w:rPr>
          <w:sz w:val="28"/>
          <w:szCs w:val="28"/>
        </w:rPr>
      </w:pPr>
    </w:p>
    <w:p w:rsidR="003854D1" w:rsidRPr="00B520BB" w:rsidRDefault="003854D1" w:rsidP="003854D1">
      <w:pPr>
        <w:widowControl w:val="0"/>
        <w:autoSpaceDE w:val="0"/>
        <w:autoSpaceDN w:val="0"/>
        <w:adjustRightInd w:val="0"/>
        <w:ind w:right="6237"/>
        <w:jc w:val="both"/>
        <w:rPr>
          <w:sz w:val="28"/>
          <w:szCs w:val="28"/>
        </w:rPr>
      </w:pPr>
    </w:p>
    <w:p w:rsidR="003854D1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Рассмотрев внесенный мэром города Благовещенска проект решения Благовещенской городской Думы «Об установлении отдельным категориям граждан дополнительных мер социальной поддержки по оплате за проезд в автобусах, следующих к местам расположения садовых участков», в соответствии с </w:t>
      </w:r>
      <w:hyperlink r:id="rId7" w:history="1">
        <w:r w:rsidRPr="000713B5">
          <w:rPr>
            <w:rFonts w:ascii="Times New Roman" w:hAnsi="Times New Roman" w:cs="Times New Roman"/>
            <w:sz w:val="28"/>
            <w:szCs w:val="28"/>
          </w:rPr>
          <w:t>частью 5 статьи 20</w:t>
        </w:r>
      </w:hyperlink>
      <w:r w:rsidRPr="000713B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0713B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713B5">
        <w:rPr>
          <w:rFonts w:ascii="Times New Roman" w:hAnsi="Times New Roman" w:cs="Times New Roman"/>
          <w:sz w:val="28"/>
          <w:szCs w:val="28"/>
        </w:rPr>
        <w:t xml:space="preserve"> Благовещенской городской Думы от </w:t>
      </w:r>
      <w:r w:rsidRPr="003039B9">
        <w:rPr>
          <w:rFonts w:ascii="Times New Roman" w:hAnsi="Times New Roman" w:cs="Times New Roman"/>
          <w:sz w:val="28"/>
          <w:szCs w:val="28"/>
        </w:rPr>
        <w:t>27.11.2014</w:t>
      </w:r>
      <w:r w:rsidR="00463F74" w:rsidRPr="003039B9">
        <w:rPr>
          <w:rFonts w:ascii="Times New Roman" w:hAnsi="Times New Roman" w:cs="Times New Roman"/>
          <w:sz w:val="28"/>
          <w:szCs w:val="28"/>
        </w:rPr>
        <w:t xml:space="preserve"> </w:t>
      </w:r>
      <w:r w:rsidRPr="003039B9">
        <w:rPr>
          <w:rFonts w:ascii="Times New Roman" w:hAnsi="Times New Roman" w:cs="Times New Roman"/>
          <w:sz w:val="28"/>
          <w:szCs w:val="28"/>
        </w:rPr>
        <w:t>№ 4/41</w:t>
      </w:r>
      <w:r w:rsidRPr="000D21C3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3B5">
        <w:rPr>
          <w:rFonts w:ascii="Times New Roman" w:hAnsi="Times New Roman" w:cs="Times New Roman"/>
          <w:sz w:val="28"/>
          <w:szCs w:val="28"/>
        </w:rPr>
        <w:t>О городском бюджете на 2015 год и плановый период 2016 и 2017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3B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9" w:history="1">
        <w:r w:rsidRPr="000713B5">
          <w:rPr>
            <w:rFonts w:ascii="Times New Roman" w:hAnsi="Times New Roman" w:cs="Times New Roman"/>
            <w:sz w:val="28"/>
            <w:szCs w:val="28"/>
          </w:rPr>
          <w:t>статьи 20</w:t>
        </w:r>
      </w:hyperlink>
      <w:r w:rsidRPr="000713B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города Благовещенска, учитывая заключение комитета Благовещенской городской Думы по социальным вопросам, вопросам молодежи и детства, Благовещенская городская Дума </w:t>
      </w:r>
    </w:p>
    <w:p w:rsidR="003854D1" w:rsidRPr="003854D1" w:rsidRDefault="003854D1" w:rsidP="00B56B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854D1">
        <w:rPr>
          <w:rFonts w:ascii="Times New Roman" w:hAnsi="Times New Roman" w:cs="Times New Roman"/>
          <w:b/>
          <w:sz w:val="28"/>
          <w:szCs w:val="28"/>
        </w:rPr>
        <w:t>решила:</w:t>
      </w:r>
      <w:bookmarkStart w:id="0" w:name="Par12"/>
      <w:bookmarkEnd w:id="0"/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1. Установить дополнительные меры социальной поддержки по оплате за проезд в автобусах сезонных (садовых) муниципальных автомобильных маршрутов регулярных перевозок </w:t>
      </w:r>
      <w:r>
        <w:rPr>
          <w:rFonts w:ascii="Times New Roman" w:hAnsi="Times New Roman" w:cs="Times New Roman"/>
          <w:sz w:val="28"/>
          <w:szCs w:val="28"/>
        </w:rPr>
        <w:t>№№</w:t>
      </w:r>
      <w:r w:rsidRPr="000713B5">
        <w:rPr>
          <w:rFonts w:ascii="Times New Roman" w:hAnsi="Times New Roman" w:cs="Times New Roman"/>
          <w:sz w:val="28"/>
          <w:szCs w:val="28"/>
        </w:rPr>
        <w:t xml:space="preserve"> 16с, 18с, 40с, 41с, 43с, 46с, а также в автобусах муниципальных автомобильных маршрутов регулярных перевозок </w:t>
      </w:r>
      <w:r w:rsidR="00B628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№№</w:t>
      </w:r>
      <w:r w:rsidRPr="000713B5">
        <w:rPr>
          <w:rFonts w:ascii="Times New Roman" w:hAnsi="Times New Roman" w:cs="Times New Roman"/>
          <w:sz w:val="28"/>
          <w:szCs w:val="28"/>
        </w:rPr>
        <w:t xml:space="preserve"> 1, 8, 13, 15, 17, 19, 23, 26, следующих к местам расположения садовых участков, для отдельных категорий граждан: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1.1) пенсионерам по старости, не имеющим льгот, установленных федеральными законами и законами Амурской области;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1.2) членам многодетных семей.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2. Установить, что социальная поддержка оказывается путем предоставления гражданам, указанным в </w:t>
      </w:r>
      <w:hyperlink w:anchor="Par12" w:history="1">
        <w:r w:rsidRPr="00470B5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70B57">
        <w:rPr>
          <w:rFonts w:ascii="Times New Roman" w:hAnsi="Times New Roman" w:cs="Times New Roman"/>
          <w:sz w:val="28"/>
          <w:szCs w:val="28"/>
        </w:rPr>
        <w:t xml:space="preserve"> на</w:t>
      </w:r>
      <w:r w:rsidRPr="000713B5">
        <w:rPr>
          <w:rFonts w:ascii="Times New Roman" w:hAnsi="Times New Roman" w:cs="Times New Roman"/>
          <w:sz w:val="28"/>
          <w:szCs w:val="28"/>
        </w:rPr>
        <w:t xml:space="preserve">стоящего решения, возможности приобретения ежемесячных льготных проездных билетов стоимостью 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0713B5">
        <w:rPr>
          <w:rFonts w:ascii="Times New Roman" w:hAnsi="Times New Roman" w:cs="Times New Roman"/>
          <w:sz w:val="28"/>
          <w:szCs w:val="28"/>
        </w:rPr>
        <w:t xml:space="preserve"> рублей для проезда в автобусах, следующих по маршрутам к местам расположения садовых участков, с</w:t>
      </w:r>
      <w:r w:rsidR="00463F74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3F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0713B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25.10.2015</w:t>
      </w:r>
      <w:r w:rsidRPr="000713B5">
        <w:rPr>
          <w:rFonts w:ascii="Times New Roman" w:hAnsi="Times New Roman" w:cs="Times New Roman"/>
          <w:sz w:val="28"/>
          <w:szCs w:val="28"/>
        </w:rPr>
        <w:t>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lastRenderedPageBreak/>
        <w:t>3. Финансирование расходов, связанных с предоставлением дополнительных мер социальной поддержки данным категориям граждан, производится за счет средств городского бюджета в форме субсидий перевозчикам на возмещение недополученных доходов.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4. Поручить администрации города Благовещенска: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4.1) разработать и утвердить порядок предоставления отдельным категориям граждан дополнительных мер социальной поддержки по оплате за проезд в автобусах, следующих к местам расположения садовых участков, с </w:t>
      </w:r>
      <w:r w:rsidR="00DD2E2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2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0713B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25.10.2015</w:t>
      </w:r>
      <w:r w:rsidRPr="000713B5">
        <w:rPr>
          <w:rFonts w:ascii="Times New Roman" w:hAnsi="Times New Roman" w:cs="Times New Roman"/>
          <w:sz w:val="28"/>
          <w:szCs w:val="28"/>
        </w:rPr>
        <w:t>;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4.2) обеспечить возмещение перевозчикам недополученных доходов в связи с оказанием услуг по перевозке пассажиров в части, превышающей стоимость льготного проездного билета, в установленном порядке.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407F86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Pr="000713B5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3B5">
        <w:rPr>
          <w:rFonts w:ascii="Times New Roman" w:hAnsi="Times New Roman" w:cs="Times New Roman"/>
          <w:sz w:val="28"/>
          <w:szCs w:val="28"/>
        </w:rPr>
        <w:t>Благовещенск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3B5">
        <w:rPr>
          <w:rFonts w:ascii="Times New Roman" w:hAnsi="Times New Roman" w:cs="Times New Roman"/>
          <w:sz w:val="28"/>
          <w:szCs w:val="28"/>
        </w:rPr>
        <w:t>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комитет Благовещенской городской Думы по социальным вопросам, вопросам молодежи и детства (</w:t>
      </w:r>
      <w:r w:rsidR="00B56B96">
        <w:rPr>
          <w:rFonts w:ascii="Times New Roman" w:hAnsi="Times New Roman" w:cs="Times New Roman"/>
          <w:sz w:val="28"/>
          <w:szCs w:val="28"/>
        </w:rPr>
        <w:t xml:space="preserve">О.Е. </w:t>
      </w:r>
      <w:r>
        <w:rPr>
          <w:rFonts w:ascii="Times New Roman" w:hAnsi="Times New Roman" w:cs="Times New Roman"/>
          <w:sz w:val="28"/>
          <w:szCs w:val="28"/>
        </w:rPr>
        <w:t>Чупрова</w:t>
      </w:r>
      <w:r w:rsidRPr="000713B5">
        <w:rPr>
          <w:rFonts w:ascii="Times New Roman" w:hAnsi="Times New Roman" w:cs="Times New Roman"/>
          <w:sz w:val="28"/>
          <w:szCs w:val="28"/>
        </w:rPr>
        <w:t>).</w:t>
      </w:r>
    </w:p>
    <w:p w:rsidR="003854D1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D1" w:rsidRPr="000713B5" w:rsidRDefault="003854D1" w:rsidP="00B56B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1E2F" w:rsidRDefault="00407F86" w:rsidP="00407F8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Благовещенской</w:t>
      </w:r>
    </w:p>
    <w:p w:rsidR="00407F86" w:rsidRDefault="00407F86" w:rsidP="00407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городской Думы                                                                              В.А. Кобелев</w:t>
      </w:r>
    </w:p>
    <w:p w:rsidR="00A34ACB" w:rsidRDefault="00A34ACB" w:rsidP="006A6D98">
      <w:pPr>
        <w:ind w:firstLine="720"/>
        <w:jc w:val="both"/>
        <w:rPr>
          <w:sz w:val="28"/>
          <w:szCs w:val="28"/>
        </w:rPr>
      </w:pPr>
    </w:p>
    <w:p w:rsidR="00EA4D8D" w:rsidRDefault="00EA4D8D" w:rsidP="006A6D9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A4D8D" w:rsidRDefault="00EA4D8D" w:rsidP="006A6D9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7C0BB3" w:rsidRDefault="007C0BB3" w:rsidP="00EA4D8D">
      <w:pPr>
        <w:pStyle w:val="ConsPlusNormal"/>
        <w:widowControl/>
        <w:ind w:firstLine="900"/>
        <w:jc w:val="both"/>
        <w:rPr>
          <w:rFonts w:ascii="Times New Roman" w:hAnsi="Times New Roman"/>
          <w:sz w:val="28"/>
        </w:rPr>
      </w:pPr>
    </w:p>
    <w:sectPr w:rsidR="007C0BB3" w:rsidSect="00B56B9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21" w:rsidRDefault="002D4521" w:rsidP="00B56B96">
      <w:r>
        <w:separator/>
      </w:r>
    </w:p>
  </w:endnote>
  <w:endnote w:type="continuationSeparator" w:id="1">
    <w:p w:rsidR="002D4521" w:rsidRDefault="002D4521" w:rsidP="00B5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21" w:rsidRDefault="002D4521" w:rsidP="00B56B96">
      <w:r>
        <w:separator/>
      </w:r>
    </w:p>
  </w:footnote>
  <w:footnote w:type="continuationSeparator" w:id="1">
    <w:p w:rsidR="002D4521" w:rsidRDefault="002D4521" w:rsidP="00B56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7055"/>
    </w:sdtPr>
    <w:sdtContent>
      <w:p w:rsidR="00B56B96" w:rsidRDefault="003E2E64">
        <w:pPr>
          <w:pStyle w:val="a7"/>
          <w:jc w:val="center"/>
        </w:pPr>
        <w:fldSimple w:instr=" PAGE   \* MERGEFORMAT ">
          <w:r w:rsidR="00407F86">
            <w:rPr>
              <w:noProof/>
            </w:rPr>
            <w:t>2</w:t>
          </w:r>
        </w:fldSimple>
      </w:p>
    </w:sdtContent>
  </w:sdt>
  <w:p w:rsidR="00B56B96" w:rsidRDefault="00B56B9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D82"/>
    <w:rsid w:val="00017CC1"/>
    <w:rsid w:val="00045B58"/>
    <w:rsid w:val="0008186E"/>
    <w:rsid w:val="00082DC3"/>
    <w:rsid w:val="00085071"/>
    <w:rsid w:val="000A4EF4"/>
    <w:rsid w:val="000B5D82"/>
    <w:rsid w:val="000D785A"/>
    <w:rsid w:val="000E71C1"/>
    <w:rsid w:val="001364B1"/>
    <w:rsid w:val="001A0251"/>
    <w:rsid w:val="001C36AB"/>
    <w:rsid w:val="001E4EEC"/>
    <w:rsid w:val="00204A82"/>
    <w:rsid w:val="00231E2F"/>
    <w:rsid w:val="00233733"/>
    <w:rsid w:val="00263941"/>
    <w:rsid w:val="00271354"/>
    <w:rsid w:val="00291EEB"/>
    <w:rsid w:val="002B554D"/>
    <w:rsid w:val="002D4521"/>
    <w:rsid w:val="003039B9"/>
    <w:rsid w:val="00312786"/>
    <w:rsid w:val="00312DFE"/>
    <w:rsid w:val="00336BF0"/>
    <w:rsid w:val="00373088"/>
    <w:rsid w:val="00384285"/>
    <w:rsid w:val="003854D1"/>
    <w:rsid w:val="00394677"/>
    <w:rsid w:val="003C316A"/>
    <w:rsid w:val="003C56EF"/>
    <w:rsid w:val="003E2E64"/>
    <w:rsid w:val="003F6E10"/>
    <w:rsid w:val="00407F86"/>
    <w:rsid w:val="0041344F"/>
    <w:rsid w:val="00422CEA"/>
    <w:rsid w:val="00425C51"/>
    <w:rsid w:val="00437165"/>
    <w:rsid w:val="00463F74"/>
    <w:rsid w:val="00470C4B"/>
    <w:rsid w:val="0047110B"/>
    <w:rsid w:val="004D430B"/>
    <w:rsid w:val="004D65B0"/>
    <w:rsid w:val="005127BD"/>
    <w:rsid w:val="00553C7F"/>
    <w:rsid w:val="005C5403"/>
    <w:rsid w:val="005E3968"/>
    <w:rsid w:val="00604F86"/>
    <w:rsid w:val="006252A0"/>
    <w:rsid w:val="006279D8"/>
    <w:rsid w:val="00627E65"/>
    <w:rsid w:val="006343C2"/>
    <w:rsid w:val="00645920"/>
    <w:rsid w:val="00645B6C"/>
    <w:rsid w:val="00685AC4"/>
    <w:rsid w:val="0069509D"/>
    <w:rsid w:val="006A6D98"/>
    <w:rsid w:val="006C591D"/>
    <w:rsid w:val="006D3C23"/>
    <w:rsid w:val="00744696"/>
    <w:rsid w:val="00757563"/>
    <w:rsid w:val="007603E5"/>
    <w:rsid w:val="007907CC"/>
    <w:rsid w:val="007C0BB3"/>
    <w:rsid w:val="007C5A41"/>
    <w:rsid w:val="0083176F"/>
    <w:rsid w:val="00835508"/>
    <w:rsid w:val="00843F6C"/>
    <w:rsid w:val="0084475A"/>
    <w:rsid w:val="0085322E"/>
    <w:rsid w:val="008750CD"/>
    <w:rsid w:val="00877808"/>
    <w:rsid w:val="0089376E"/>
    <w:rsid w:val="008E10A5"/>
    <w:rsid w:val="0091158D"/>
    <w:rsid w:val="0097641E"/>
    <w:rsid w:val="00977E66"/>
    <w:rsid w:val="009928F8"/>
    <w:rsid w:val="009936AC"/>
    <w:rsid w:val="009A7C14"/>
    <w:rsid w:val="009B25D5"/>
    <w:rsid w:val="009C0319"/>
    <w:rsid w:val="009D1BBB"/>
    <w:rsid w:val="009F0812"/>
    <w:rsid w:val="00A13C98"/>
    <w:rsid w:val="00A34ACB"/>
    <w:rsid w:val="00AB5F89"/>
    <w:rsid w:val="00B40B65"/>
    <w:rsid w:val="00B56B96"/>
    <w:rsid w:val="00B62875"/>
    <w:rsid w:val="00B84B0A"/>
    <w:rsid w:val="00B908CE"/>
    <w:rsid w:val="00BA0A73"/>
    <w:rsid w:val="00C50A93"/>
    <w:rsid w:val="00C61F30"/>
    <w:rsid w:val="00C622CB"/>
    <w:rsid w:val="00C72E62"/>
    <w:rsid w:val="00CC10C4"/>
    <w:rsid w:val="00CC7F93"/>
    <w:rsid w:val="00CD4755"/>
    <w:rsid w:val="00CF683F"/>
    <w:rsid w:val="00D01B52"/>
    <w:rsid w:val="00D330DB"/>
    <w:rsid w:val="00D502EB"/>
    <w:rsid w:val="00D6184A"/>
    <w:rsid w:val="00DD2E2D"/>
    <w:rsid w:val="00DF2618"/>
    <w:rsid w:val="00DF5A5E"/>
    <w:rsid w:val="00E01AF0"/>
    <w:rsid w:val="00E17819"/>
    <w:rsid w:val="00E70368"/>
    <w:rsid w:val="00E8173F"/>
    <w:rsid w:val="00EA4D8D"/>
    <w:rsid w:val="00EB4BDF"/>
    <w:rsid w:val="00EC5A01"/>
    <w:rsid w:val="00EE4F78"/>
    <w:rsid w:val="00F029C1"/>
    <w:rsid w:val="00F1056C"/>
    <w:rsid w:val="00F67937"/>
    <w:rsid w:val="00F83894"/>
    <w:rsid w:val="00FC0FEE"/>
    <w:rsid w:val="00FC6A50"/>
    <w:rsid w:val="00F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812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446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qFormat/>
    <w:rsid w:val="00604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04F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C10C4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553C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604F86"/>
    <w:pPr>
      <w:jc w:val="both"/>
    </w:pPr>
    <w:rPr>
      <w:sz w:val="28"/>
      <w:szCs w:val="20"/>
      <w:lang w:eastAsia="ru-RU"/>
    </w:rPr>
  </w:style>
  <w:style w:type="paragraph" w:styleId="2">
    <w:name w:val="Body Text Indent 2"/>
    <w:basedOn w:val="a"/>
    <w:rsid w:val="00604F86"/>
    <w:pPr>
      <w:spacing w:before="19" w:line="302" w:lineRule="exact"/>
      <w:ind w:firstLine="720"/>
      <w:jc w:val="both"/>
    </w:pPr>
    <w:rPr>
      <w:sz w:val="26"/>
      <w:szCs w:val="20"/>
      <w:lang w:eastAsia="ru-RU"/>
    </w:rPr>
  </w:style>
  <w:style w:type="paragraph" w:styleId="a5">
    <w:name w:val="Balloon Text"/>
    <w:basedOn w:val="a"/>
    <w:semiHidden/>
    <w:rsid w:val="003C31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54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B56B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B96"/>
    <w:rPr>
      <w:sz w:val="24"/>
      <w:szCs w:val="24"/>
      <w:lang w:eastAsia="en-US"/>
    </w:rPr>
  </w:style>
  <w:style w:type="paragraph" w:styleId="a9">
    <w:name w:val="footer"/>
    <w:basedOn w:val="a"/>
    <w:link w:val="aa"/>
    <w:rsid w:val="00B56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6B9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2A57DC378CD747300A535431FC973E90C771C14ACEFBF3F0BD6D364886F49a3p9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52A57DC378CD747300BB3855739776E8012F1310A8E5EF64548D8E3381651E7E54C9126B7FCB31a4p0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52A57DC378CD747300A535431FC973E90C771C14AFEFBE310BD6D364886F49391B90502F73CA3442B740a7p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GDS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Boss</dc:creator>
  <cp:lastModifiedBy>User</cp:lastModifiedBy>
  <cp:revision>8</cp:revision>
  <cp:lastPrinted>2015-03-26T04:32:00Z</cp:lastPrinted>
  <dcterms:created xsi:type="dcterms:W3CDTF">2015-03-16T01:06:00Z</dcterms:created>
  <dcterms:modified xsi:type="dcterms:W3CDTF">2015-03-26T04:34:00Z</dcterms:modified>
</cp:coreProperties>
</file>